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26447" w14:textId="5C1D6D16" w:rsidR="00F05651" w:rsidRPr="00081566" w:rsidRDefault="00F05651" w:rsidP="00AE421B">
      <w:pPr>
        <w:tabs>
          <w:tab w:val="right" w:leader="dot" w:pos="10080"/>
        </w:tabs>
        <w:kinsoku w:val="0"/>
        <w:overflowPunct w:val="0"/>
        <w:spacing w:before="63" w:afterLines="60" w:after="144"/>
        <w:jc w:val="center"/>
        <w:rPr>
          <w:rFonts w:asciiTheme="minorHAnsi" w:eastAsia="Times New Roman" w:hAnsiTheme="minorHAnsi" w:cstheme="minorHAnsi"/>
          <w:b/>
          <w:bCs/>
          <w:spacing w:val="7"/>
        </w:rPr>
      </w:pPr>
      <w:r w:rsidRPr="00081566">
        <w:rPr>
          <w:rFonts w:asciiTheme="minorHAnsi" w:hAnsiTheme="minorHAnsi" w:cstheme="minorHAnsi"/>
          <w:noProof/>
          <w:color w:val="2B579A"/>
          <w:shd w:val="clear" w:color="auto" w:fill="E6E6E6"/>
        </w:rPr>
        <w:drawing>
          <wp:inline distT="0" distB="0" distL="0" distR="0" wp14:anchorId="5574C6AB" wp14:editId="4584DD38">
            <wp:extent cx="5562600" cy="1181100"/>
            <wp:effectExtent l="0" t="0" r="0" b="0"/>
            <wp:docPr id="1" name="Picture 1" descr="CAL_logo_print_705x150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_logo_print_705x150_bla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0" cy="1181100"/>
                    </a:xfrm>
                    <a:prstGeom prst="rect">
                      <a:avLst/>
                    </a:prstGeom>
                    <a:noFill/>
                    <a:ln>
                      <a:noFill/>
                    </a:ln>
                  </pic:spPr>
                </pic:pic>
              </a:graphicData>
            </a:graphic>
          </wp:inline>
        </w:drawing>
      </w:r>
    </w:p>
    <w:p w14:paraId="1D1DBC6E" w14:textId="5D888071" w:rsidR="00F05651" w:rsidRPr="00081566" w:rsidRDefault="00F05651" w:rsidP="00AE421B">
      <w:pPr>
        <w:tabs>
          <w:tab w:val="right" w:leader="dot" w:pos="10080"/>
        </w:tabs>
        <w:kinsoku w:val="0"/>
        <w:overflowPunct w:val="0"/>
        <w:spacing w:before="63" w:afterLines="60" w:after="144"/>
        <w:jc w:val="center"/>
        <w:rPr>
          <w:rFonts w:asciiTheme="minorHAnsi" w:eastAsia="Times New Roman" w:hAnsiTheme="minorHAnsi" w:cstheme="minorHAnsi"/>
          <w:b/>
          <w:bCs/>
          <w:spacing w:val="7"/>
        </w:rPr>
      </w:pPr>
    </w:p>
    <w:p w14:paraId="02E9CC54" w14:textId="77777777" w:rsidR="00B26578" w:rsidRPr="00081566" w:rsidRDefault="00B26578" w:rsidP="00AE421B">
      <w:pPr>
        <w:tabs>
          <w:tab w:val="right" w:leader="dot" w:pos="10080"/>
        </w:tabs>
        <w:spacing w:afterLines="60" w:after="144"/>
        <w:rPr>
          <w:rFonts w:asciiTheme="minorHAnsi" w:eastAsia="Times New Roman" w:hAnsiTheme="minorHAnsi" w:cstheme="minorHAnsi"/>
          <w:b/>
          <w:bCs/>
          <w:spacing w:val="7"/>
        </w:rPr>
      </w:pPr>
    </w:p>
    <w:p w14:paraId="4AED2F66" w14:textId="77777777" w:rsidR="00B26578" w:rsidRPr="00081566" w:rsidRDefault="00B26578" w:rsidP="00AE421B">
      <w:pPr>
        <w:tabs>
          <w:tab w:val="right" w:leader="dot" w:pos="10080"/>
        </w:tabs>
        <w:spacing w:afterLines="60" w:after="144"/>
        <w:rPr>
          <w:rFonts w:asciiTheme="minorHAnsi" w:eastAsia="Times New Roman" w:hAnsiTheme="minorHAnsi" w:cstheme="minorHAnsi"/>
          <w:b/>
          <w:bCs/>
          <w:spacing w:val="7"/>
        </w:rPr>
      </w:pPr>
    </w:p>
    <w:tbl>
      <w:tblPr>
        <w:tblOverlap w:val="never"/>
        <w:tblW w:w="5000" w:type="pct"/>
        <w:jc w:val="center"/>
        <w:shd w:val="pct5" w:color="auto" w:fill="00B050"/>
        <w:tblCellMar>
          <w:top w:w="144" w:type="dxa"/>
          <w:left w:w="0" w:type="dxa"/>
          <w:bottom w:w="144" w:type="dxa"/>
          <w:right w:w="0" w:type="dxa"/>
        </w:tblCellMar>
        <w:tblLook w:val="04A0" w:firstRow="1" w:lastRow="0" w:firstColumn="1" w:lastColumn="0" w:noHBand="0" w:noVBand="1"/>
      </w:tblPr>
      <w:tblGrid>
        <w:gridCol w:w="9360"/>
      </w:tblGrid>
      <w:tr w:rsidR="00B26578" w:rsidRPr="00081566" w14:paraId="13F8AC53" w14:textId="77777777" w:rsidTr="00B26578">
        <w:trPr>
          <w:trHeight w:val="1440"/>
          <w:jc w:val="center"/>
        </w:trPr>
        <w:tc>
          <w:tcPr>
            <w:tcW w:w="11520" w:type="dxa"/>
            <w:shd w:val="clear" w:color="auto" w:fill="auto"/>
            <w:vAlign w:val="center"/>
          </w:tcPr>
          <w:p w14:paraId="08403E5D" w14:textId="77777777" w:rsidR="00B26578" w:rsidRPr="00081566" w:rsidRDefault="00B26578" w:rsidP="00AE421B">
            <w:pPr>
              <w:pStyle w:val="NoSpacing"/>
              <w:tabs>
                <w:tab w:val="right" w:leader="dot" w:pos="10080"/>
              </w:tabs>
              <w:spacing w:afterLines="60" w:after="144"/>
              <w:suppressOverlap/>
              <w:jc w:val="center"/>
              <w:rPr>
                <w:rFonts w:asciiTheme="minorHAnsi" w:hAnsiTheme="minorHAnsi" w:cstheme="minorHAnsi"/>
                <w:b/>
                <w:bCs/>
                <w:color w:val="auto"/>
                <w:sz w:val="52"/>
                <w:szCs w:val="52"/>
              </w:rPr>
            </w:pPr>
            <w:r w:rsidRPr="00081566">
              <w:rPr>
                <w:rFonts w:asciiTheme="minorHAnsi" w:hAnsiTheme="minorHAnsi" w:cstheme="minorHAnsi"/>
                <w:b/>
                <w:bCs/>
                <w:color w:val="auto"/>
                <w:sz w:val="52"/>
                <w:szCs w:val="52"/>
              </w:rPr>
              <w:t>Faculty Searches</w:t>
            </w:r>
          </w:p>
          <w:p w14:paraId="23A53540" w14:textId="77777777" w:rsidR="00B26578" w:rsidRPr="00081566" w:rsidRDefault="00B26578" w:rsidP="00AE421B">
            <w:pPr>
              <w:pStyle w:val="NoSpacing"/>
              <w:tabs>
                <w:tab w:val="right" w:leader="dot" w:pos="10080"/>
              </w:tabs>
              <w:spacing w:afterLines="60" w:after="144"/>
              <w:suppressOverlap/>
              <w:jc w:val="center"/>
              <w:rPr>
                <w:rFonts w:asciiTheme="minorHAnsi" w:hAnsiTheme="minorHAnsi" w:cstheme="minorHAnsi"/>
                <w:color w:val="FFFFFF"/>
                <w:sz w:val="52"/>
                <w:szCs w:val="52"/>
              </w:rPr>
            </w:pPr>
            <w:r w:rsidRPr="00081566">
              <w:rPr>
                <w:rFonts w:asciiTheme="minorHAnsi" w:hAnsiTheme="minorHAnsi" w:cstheme="minorHAnsi"/>
                <w:b/>
                <w:bCs/>
                <w:color w:val="auto"/>
                <w:sz w:val="52"/>
                <w:szCs w:val="52"/>
              </w:rPr>
              <w:t xml:space="preserve"> 2023-2024</w:t>
            </w:r>
          </w:p>
        </w:tc>
      </w:tr>
      <w:tr w:rsidR="00B26578" w:rsidRPr="00081566" w14:paraId="468E825A" w14:textId="77777777" w:rsidTr="00B26578">
        <w:trPr>
          <w:trHeight w:val="144"/>
          <w:jc w:val="center"/>
        </w:trPr>
        <w:tc>
          <w:tcPr>
            <w:tcW w:w="11520" w:type="dxa"/>
            <w:shd w:val="clear" w:color="auto" w:fill="auto"/>
            <w:tcMar>
              <w:top w:w="0" w:type="dxa"/>
              <w:bottom w:w="0" w:type="dxa"/>
            </w:tcMar>
            <w:vAlign w:val="center"/>
          </w:tcPr>
          <w:p w14:paraId="45F797FC" w14:textId="77777777" w:rsidR="00B26578" w:rsidRPr="00081566" w:rsidRDefault="00B26578" w:rsidP="00AE421B">
            <w:pPr>
              <w:pStyle w:val="NoSpacing"/>
              <w:tabs>
                <w:tab w:val="right" w:leader="dot" w:pos="10080"/>
              </w:tabs>
              <w:spacing w:afterLines="60" w:after="144"/>
              <w:rPr>
                <w:rFonts w:asciiTheme="minorHAnsi" w:hAnsiTheme="minorHAnsi" w:cstheme="minorHAnsi"/>
                <w:sz w:val="52"/>
                <w:szCs w:val="52"/>
              </w:rPr>
            </w:pPr>
          </w:p>
        </w:tc>
      </w:tr>
      <w:tr w:rsidR="00B26578" w:rsidRPr="00081566" w14:paraId="048450AD" w14:textId="77777777" w:rsidTr="00B26578">
        <w:trPr>
          <w:trHeight w:val="720"/>
          <w:jc w:val="center"/>
        </w:trPr>
        <w:tc>
          <w:tcPr>
            <w:tcW w:w="11520" w:type="dxa"/>
            <w:shd w:val="clear" w:color="auto" w:fill="auto"/>
            <w:vAlign w:val="bottom"/>
          </w:tcPr>
          <w:p w14:paraId="642B8E6F" w14:textId="77777777" w:rsidR="00B26578" w:rsidRPr="00081566" w:rsidRDefault="00B26578" w:rsidP="00AE421B">
            <w:pPr>
              <w:pStyle w:val="NoSpacing"/>
              <w:tabs>
                <w:tab w:val="right" w:leader="dot" w:pos="10080"/>
              </w:tabs>
              <w:spacing w:afterLines="60" w:after="144"/>
              <w:suppressOverlap/>
              <w:jc w:val="center"/>
              <w:rPr>
                <w:rFonts w:asciiTheme="minorHAnsi" w:hAnsiTheme="minorHAnsi" w:cstheme="minorHAnsi"/>
                <w:color w:val="auto"/>
                <w:sz w:val="40"/>
                <w:szCs w:val="40"/>
              </w:rPr>
            </w:pPr>
            <w:r w:rsidRPr="00081566">
              <w:rPr>
                <w:rFonts w:asciiTheme="minorHAnsi" w:hAnsiTheme="minorHAnsi" w:cstheme="minorHAnsi"/>
                <w:color w:val="auto"/>
                <w:sz w:val="40"/>
                <w:szCs w:val="40"/>
              </w:rPr>
              <w:t>Fixed-Term System</w:t>
            </w:r>
          </w:p>
          <w:p w14:paraId="76042D0F" w14:textId="77777777" w:rsidR="00B26578" w:rsidRPr="00081566" w:rsidRDefault="00B26578" w:rsidP="00AE421B">
            <w:pPr>
              <w:pStyle w:val="NoSpacing"/>
              <w:tabs>
                <w:tab w:val="right" w:leader="dot" w:pos="10080"/>
              </w:tabs>
              <w:spacing w:afterLines="60" w:after="144"/>
              <w:suppressOverlap/>
              <w:jc w:val="center"/>
              <w:rPr>
                <w:rFonts w:asciiTheme="minorHAnsi" w:eastAsia="Arial" w:hAnsiTheme="minorHAnsi" w:cstheme="minorHAnsi"/>
                <w:bCs/>
                <w:color w:val="000000" w:themeColor="text1"/>
                <w:sz w:val="40"/>
                <w:szCs w:val="40"/>
              </w:rPr>
            </w:pPr>
            <w:r w:rsidRPr="00081566">
              <w:rPr>
                <w:rFonts w:asciiTheme="minorHAnsi" w:hAnsiTheme="minorHAnsi" w:cstheme="minorHAnsi"/>
                <w:color w:val="auto"/>
                <w:sz w:val="40"/>
                <w:szCs w:val="40"/>
              </w:rPr>
              <w:t xml:space="preserve"> Faculty, Academic Staff, </w:t>
            </w:r>
            <w:r w:rsidRPr="00081566">
              <w:rPr>
                <w:rFonts w:asciiTheme="minorHAnsi" w:eastAsia="Arial" w:hAnsiTheme="minorHAnsi" w:cstheme="minorHAnsi"/>
                <w:bCs/>
                <w:color w:val="000000" w:themeColor="text1"/>
                <w:sz w:val="40"/>
                <w:szCs w:val="40"/>
              </w:rPr>
              <w:t xml:space="preserve">Research Associate </w:t>
            </w:r>
          </w:p>
          <w:p w14:paraId="19419881" w14:textId="77777777" w:rsidR="00B26578" w:rsidRPr="00081566" w:rsidRDefault="00B26578" w:rsidP="00AE421B">
            <w:pPr>
              <w:pStyle w:val="NoSpacing"/>
              <w:tabs>
                <w:tab w:val="right" w:leader="dot" w:pos="10080"/>
              </w:tabs>
              <w:spacing w:afterLines="60" w:after="144"/>
              <w:suppressOverlap/>
              <w:jc w:val="center"/>
              <w:rPr>
                <w:rFonts w:asciiTheme="minorHAnsi" w:hAnsiTheme="minorHAnsi" w:cstheme="minorHAnsi"/>
                <w:sz w:val="52"/>
                <w:szCs w:val="52"/>
              </w:rPr>
            </w:pPr>
            <w:r w:rsidRPr="00081566">
              <w:rPr>
                <w:rFonts w:asciiTheme="minorHAnsi" w:eastAsia="Arial" w:hAnsiTheme="minorHAnsi" w:cstheme="minorHAnsi"/>
                <w:bCs/>
                <w:color w:val="000000" w:themeColor="text1"/>
                <w:sz w:val="40"/>
                <w:szCs w:val="40"/>
              </w:rPr>
              <w:t xml:space="preserve">(Post-Doc) </w:t>
            </w:r>
            <w:r w:rsidRPr="00081566">
              <w:rPr>
                <w:rFonts w:asciiTheme="minorHAnsi" w:hAnsiTheme="minorHAnsi" w:cstheme="minorHAnsi"/>
                <w:color w:val="auto"/>
                <w:sz w:val="40"/>
                <w:szCs w:val="40"/>
              </w:rPr>
              <w:t xml:space="preserve"> &amp;  CAL Pool Searches</w:t>
            </w:r>
          </w:p>
        </w:tc>
      </w:tr>
    </w:tbl>
    <w:p w14:paraId="48CBC81D" w14:textId="6164C075" w:rsidR="00614DC0" w:rsidRPr="00081566" w:rsidRDefault="00614DC0" w:rsidP="00AE421B">
      <w:pPr>
        <w:tabs>
          <w:tab w:val="right" w:leader="dot" w:pos="10080"/>
        </w:tabs>
        <w:spacing w:afterLines="60" w:after="144"/>
        <w:rPr>
          <w:rFonts w:asciiTheme="minorHAnsi" w:eastAsia="Times New Roman" w:hAnsiTheme="minorHAnsi" w:cstheme="minorHAnsi"/>
          <w:b/>
          <w:bCs/>
          <w:spacing w:val="7"/>
        </w:rPr>
      </w:pPr>
    </w:p>
    <w:p w14:paraId="16B78006" w14:textId="77777777" w:rsidR="00264A70" w:rsidRPr="00081566" w:rsidRDefault="00264A70" w:rsidP="00AE421B">
      <w:pPr>
        <w:tabs>
          <w:tab w:val="right" w:leader="dot" w:pos="10080"/>
        </w:tabs>
        <w:spacing w:afterLines="60" w:after="144"/>
        <w:rPr>
          <w:rFonts w:asciiTheme="minorHAnsi" w:eastAsia="Times New Roman" w:hAnsiTheme="minorHAnsi" w:cstheme="minorHAnsi"/>
          <w:b/>
          <w:bCs/>
          <w:spacing w:val="7"/>
        </w:rPr>
      </w:pPr>
    </w:p>
    <w:p w14:paraId="4611F4AA" w14:textId="77777777" w:rsidR="00264A70" w:rsidRPr="00081566" w:rsidRDefault="00264A70" w:rsidP="00AE421B">
      <w:pPr>
        <w:tabs>
          <w:tab w:val="right" w:leader="dot" w:pos="10080"/>
        </w:tabs>
        <w:spacing w:afterLines="60" w:after="144"/>
        <w:rPr>
          <w:rFonts w:asciiTheme="minorHAnsi" w:eastAsia="Times New Roman" w:hAnsiTheme="minorHAnsi" w:cstheme="minorHAnsi"/>
          <w:b/>
          <w:bCs/>
          <w:spacing w:val="7"/>
        </w:rPr>
      </w:pPr>
    </w:p>
    <w:p w14:paraId="7ACF2C8B" w14:textId="77777777" w:rsidR="00264A70" w:rsidRPr="00081566" w:rsidRDefault="00264A70" w:rsidP="00AE421B">
      <w:pPr>
        <w:tabs>
          <w:tab w:val="right" w:leader="dot" w:pos="10080"/>
        </w:tabs>
        <w:spacing w:afterLines="60" w:after="144"/>
        <w:rPr>
          <w:rFonts w:asciiTheme="minorHAnsi" w:eastAsia="Times New Roman" w:hAnsiTheme="minorHAnsi" w:cstheme="minorHAnsi"/>
          <w:b/>
          <w:bCs/>
          <w:spacing w:val="7"/>
        </w:rPr>
      </w:pPr>
    </w:p>
    <w:p w14:paraId="2DC4CF28" w14:textId="77777777" w:rsidR="00264A70" w:rsidRPr="00081566" w:rsidRDefault="00264A70" w:rsidP="00AE421B">
      <w:pPr>
        <w:tabs>
          <w:tab w:val="right" w:leader="dot" w:pos="10080"/>
        </w:tabs>
        <w:spacing w:afterLines="60" w:after="144"/>
        <w:rPr>
          <w:rFonts w:asciiTheme="minorHAnsi" w:eastAsia="Times New Roman" w:hAnsiTheme="minorHAnsi" w:cstheme="minorHAnsi"/>
          <w:b/>
          <w:bCs/>
          <w:spacing w:val="7"/>
        </w:rPr>
      </w:pPr>
    </w:p>
    <w:p w14:paraId="6ADB877E" w14:textId="77777777" w:rsidR="00264A70" w:rsidRPr="00081566" w:rsidRDefault="00264A70" w:rsidP="00AE421B">
      <w:pPr>
        <w:tabs>
          <w:tab w:val="right" w:leader="dot" w:pos="10080"/>
        </w:tabs>
        <w:spacing w:afterLines="60" w:after="144"/>
        <w:rPr>
          <w:rFonts w:asciiTheme="minorHAnsi" w:eastAsia="Times New Roman" w:hAnsiTheme="minorHAnsi" w:cstheme="minorHAnsi"/>
          <w:b/>
          <w:bCs/>
          <w:spacing w:val="7"/>
        </w:rPr>
      </w:pPr>
    </w:p>
    <w:p w14:paraId="22D652CA" w14:textId="77777777" w:rsidR="00A10F4E" w:rsidRDefault="00A10F4E" w:rsidP="00AE421B">
      <w:pPr>
        <w:tabs>
          <w:tab w:val="right" w:leader="dot" w:pos="10080"/>
        </w:tabs>
        <w:spacing w:afterLines="60" w:after="144"/>
        <w:rPr>
          <w:rFonts w:asciiTheme="minorHAnsi" w:eastAsia="Times New Roman" w:hAnsiTheme="minorHAnsi" w:cstheme="minorHAnsi"/>
          <w:b/>
          <w:bCs/>
          <w:spacing w:val="7"/>
        </w:rPr>
      </w:pPr>
    </w:p>
    <w:p w14:paraId="28F8855A" w14:textId="77777777" w:rsidR="00312BB6" w:rsidRDefault="00312BB6" w:rsidP="00AE421B">
      <w:pPr>
        <w:tabs>
          <w:tab w:val="right" w:leader="dot" w:pos="10080"/>
        </w:tabs>
        <w:spacing w:afterLines="60" w:after="144"/>
        <w:jc w:val="center"/>
        <w:rPr>
          <w:rFonts w:asciiTheme="minorHAnsi" w:hAnsiTheme="minorHAnsi" w:cstheme="minorHAnsi"/>
        </w:rPr>
      </w:pPr>
    </w:p>
    <w:p w14:paraId="39BA279E" w14:textId="77777777" w:rsidR="00312BB6" w:rsidRDefault="00312BB6" w:rsidP="00AE421B">
      <w:pPr>
        <w:tabs>
          <w:tab w:val="right" w:leader="dot" w:pos="10080"/>
        </w:tabs>
        <w:spacing w:afterLines="60" w:after="144"/>
        <w:jc w:val="center"/>
        <w:rPr>
          <w:rFonts w:asciiTheme="minorHAnsi" w:hAnsiTheme="minorHAnsi" w:cstheme="minorHAnsi"/>
        </w:rPr>
      </w:pPr>
    </w:p>
    <w:p w14:paraId="3F895220" w14:textId="77777777" w:rsidR="00312BB6" w:rsidRDefault="00312BB6" w:rsidP="00AE421B">
      <w:pPr>
        <w:tabs>
          <w:tab w:val="right" w:leader="dot" w:pos="10080"/>
        </w:tabs>
        <w:spacing w:afterLines="60" w:after="144"/>
        <w:jc w:val="center"/>
        <w:rPr>
          <w:rFonts w:asciiTheme="minorHAnsi" w:hAnsiTheme="minorHAnsi" w:cstheme="minorHAnsi"/>
        </w:rPr>
      </w:pPr>
    </w:p>
    <w:p w14:paraId="7F169448" w14:textId="77777777" w:rsidR="00312BB6" w:rsidRDefault="00312BB6" w:rsidP="00AE421B">
      <w:pPr>
        <w:tabs>
          <w:tab w:val="right" w:leader="dot" w:pos="10080"/>
        </w:tabs>
        <w:spacing w:afterLines="60" w:after="144"/>
        <w:jc w:val="center"/>
        <w:rPr>
          <w:rFonts w:asciiTheme="minorHAnsi" w:hAnsiTheme="minorHAnsi" w:cstheme="minorHAnsi"/>
        </w:rPr>
      </w:pPr>
    </w:p>
    <w:p w14:paraId="51B6612D" w14:textId="1220602F" w:rsidR="001663EE" w:rsidRPr="006C6D43" w:rsidRDefault="001663EE" w:rsidP="00AE421B">
      <w:pPr>
        <w:tabs>
          <w:tab w:val="right" w:leader="dot" w:pos="10080"/>
        </w:tabs>
        <w:spacing w:afterLines="60" w:after="144"/>
        <w:jc w:val="center"/>
        <w:rPr>
          <w:rFonts w:asciiTheme="minorHAnsi" w:hAnsiTheme="minorHAnsi" w:cstheme="minorHAnsi"/>
        </w:rPr>
      </w:pPr>
      <w:r w:rsidRPr="006C6D43">
        <w:rPr>
          <w:rFonts w:asciiTheme="minorHAnsi" w:hAnsiTheme="minorHAnsi" w:cstheme="minorHAnsi"/>
        </w:rPr>
        <w:lastRenderedPageBreak/>
        <w:t>TABLE OF CONTENTS</w:t>
      </w:r>
    </w:p>
    <w:p w14:paraId="5CBAE572" w14:textId="77777777" w:rsidR="001663EE" w:rsidRPr="006C6D43" w:rsidRDefault="001663EE" w:rsidP="00AE421B">
      <w:pPr>
        <w:tabs>
          <w:tab w:val="right" w:leader="dot" w:pos="10080"/>
        </w:tabs>
        <w:spacing w:afterLines="60" w:after="144"/>
        <w:rPr>
          <w:rFonts w:asciiTheme="minorHAnsi" w:hAnsiTheme="minorHAnsi" w:cstheme="minorHAnsi"/>
        </w:rPr>
      </w:pPr>
    </w:p>
    <w:p w14:paraId="0901280D" w14:textId="0C8881F2" w:rsidR="001663EE" w:rsidRPr="006C6D43" w:rsidRDefault="001663EE" w:rsidP="00AE421B">
      <w:pPr>
        <w:pStyle w:val="TOC1"/>
        <w:tabs>
          <w:tab w:val="right" w:leader="dot" w:pos="10080"/>
        </w:tabs>
        <w:spacing w:afterLines="60" w:after="144"/>
        <w:ind w:firstLine="0"/>
      </w:pPr>
      <w:r w:rsidRPr="006C6D43">
        <w:t>Faculty Search Roles</w:t>
      </w:r>
      <w:r w:rsidRPr="006C6D43">
        <w:ptab w:relativeTo="margin" w:alignment="right" w:leader="dot"/>
      </w:r>
      <w:r w:rsidR="00BC76EB">
        <w:t>4</w:t>
      </w:r>
    </w:p>
    <w:p w14:paraId="0C6A21D7" w14:textId="77777777" w:rsidR="001663EE" w:rsidRPr="006C6D43" w:rsidRDefault="001663EE" w:rsidP="00AE421B">
      <w:pPr>
        <w:pStyle w:val="TOC2"/>
        <w:tabs>
          <w:tab w:val="right" w:leader="dot" w:pos="10080"/>
        </w:tabs>
        <w:spacing w:afterLines="60" w:after="144"/>
      </w:pPr>
      <w:r w:rsidRPr="006C6D43">
        <w:t>Search Process Workflow Overview</w:t>
      </w:r>
      <w:r w:rsidRPr="006C6D43">
        <w:ptab w:relativeTo="margin" w:alignment="right" w:leader="dot"/>
      </w:r>
      <w:r w:rsidRPr="006C6D43">
        <w:t>11</w:t>
      </w:r>
    </w:p>
    <w:p w14:paraId="5EA0E189" w14:textId="1FEF26F3" w:rsidR="001663EE" w:rsidRPr="006C6D43" w:rsidRDefault="001663EE" w:rsidP="00AE421B">
      <w:pPr>
        <w:pStyle w:val="TOC1"/>
        <w:tabs>
          <w:tab w:val="right" w:leader="dot" w:pos="10080"/>
        </w:tabs>
        <w:spacing w:afterLines="60" w:after="144"/>
        <w:ind w:firstLine="0"/>
      </w:pPr>
      <w:r w:rsidRPr="006C6D43">
        <w:t>Phase 1. Search Approval Process for New Full-time Fixed Term System Faculty, Academic Specialist, Research Associate (Post-Doc) and Pool Searches</w:t>
      </w:r>
      <w:r w:rsidRPr="006C6D43">
        <w:ptab w:relativeTo="margin" w:alignment="right" w:leader="dot"/>
      </w:r>
      <w:r w:rsidRPr="006C6D43">
        <w:t>1</w:t>
      </w:r>
      <w:r w:rsidR="008044C3">
        <w:t>5</w:t>
      </w:r>
    </w:p>
    <w:p w14:paraId="5CF939F5" w14:textId="7CBA9D8F" w:rsidR="001663EE" w:rsidRPr="006C6D43" w:rsidRDefault="001663EE" w:rsidP="00AE421B">
      <w:pPr>
        <w:pStyle w:val="TOC1"/>
        <w:tabs>
          <w:tab w:val="right" w:leader="dot" w:pos="10080"/>
        </w:tabs>
        <w:spacing w:afterLines="60" w:after="144"/>
      </w:pPr>
      <w:r w:rsidRPr="006C6D43">
        <w:t>Approval of Searc</w:t>
      </w:r>
      <w:r w:rsidR="00B36E07" w:rsidRPr="006C6D43">
        <w:t>h</w:t>
      </w:r>
    </w:p>
    <w:p w14:paraId="60314923" w14:textId="1464EEA1" w:rsidR="001663EE" w:rsidRPr="006C6D43" w:rsidRDefault="001663EE" w:rsidP="00AE421B">
      <w:pPr>
        <w:pStyle w:val="TOC3"/>
        <w:tabs>
          <w:tab w:val="right" w:leader="dot" w:pos="10080"/>
        </w:tabs>
        <w:spacing w:afterLines="60" w:after="144"/>
        <w:rPr>
          <w:rFonts w:cstheme="minorHAnsi"/>
        </w:rPr>
      </w:pPr>
      <w:r w:rsidRPr="006C6D43">
        <w:rPr>
          <w:rFonts w:cstheme="minorHAnsi"/>
        </w:rPr>
        <w:t>Search Approval Process for Part-Time Fixed Term System Faculty Pool Searches and Full</w:t>
      </w:r>
      <w:r w:rsidR="00354C10" w:rsidRPr="006C6D43">
        <w:rPr>
          <w:rFonts w:cstheme="minorHAnsi"/>
        </w:rPr>
        <w:t xml:space="preserve"> </w:t>
      </w:r>
      <w:r w:rsidRPr="006C6D43">
        <w:rPr>
          <w:rFonts w:cstheme="minorHAnsi"/>
        </w:rPr>
        <w:t>Time Semester-Only Searches</w:t>
      </w:r>
    </w:p>
    <w:p w14:paraId="5DCFBB73" w14:textId="5CE8D5C3" w:rsidR="001663EE" w:rsidRPr="006C6D43" w:rsidRDefault="001663EE" w:rsidP="00AE421B">
      <w:pPr>
        <w:pStyle w:val="TOC3"/>
        <w:tabs>
          <w:tab w:val="right" w:leader="dot" w:pos="10080"/>
        </w:tabs>
        <w:spacing w:afterLines="60" w:after="144"/>
        <w:rPr>
          <w:rFonts w:cstheme="minorHAnsi"/>
          <w:b/>
          <w:bCs/>
        </w:rPr>
      </w:pPr>
      <w:r w:rsidRPr="006C6D43">
        <w:rPr>
          <w:rFonts w:cstheme="minorHAnsi"/>
          <w:b/>
          <w:bCs/>
        </w:rPr>
        <w:t>Suggested Search Timeline</w:t>
      </w:r>
      <w:r w:rsidRPr="006C6D43">
        <w:rPr>
          <w:rFonts w:cstheme="minorHAnsi"/>
          <w:b/>
          <w:bCs/>
        </w:rPr>
        <w:ptab w:relativeTo="margin" w:alignment="right" w:leader="dot"/>
      </w:r>
      <w:r w:rsidRPr="006C6D43">
        <w:rPr>
          <w:rFonts w:cstheme="minorHAnsi"/>
          <w:b/>
          <w:bCs/>
        </w:rPr>
        <w:t>1</w:t>
      </w:r>
      <w:r w:rsidR="0092040D">
        <w:rPr>
          <w:rFonts w:cstheme="minorHAnsi"/>
          <w:b/>
          <w:bCs/>
        </w:rPr>
        <w:t>5</w:t>
      </w:r>
    </w:p>
    <w:p w14:paraId="05570EA9" w14:textId="7EDD6155" w:rsidR="001663EE" w:rsidRPr="006C6D43" w:rsidRDefault="001663EE" w:rsidP="00AE421B">
      <w:pPr>
        <w:pStyle w:val="TOC3"/>
        <w:tabs>
          <w:tab w:val="clear" w:pos="8640"/>
          <w:tab w:val="right" w:leader="dot" w:pos="10080"/>
        </w:tabs>
        <w:spacing w:afterLines="60" w:after="144"/>
        <w:rPr>
          <w:rFonts w:cstheme="minorHAnsi"/>
          <w:b/>
          <w:bCs/>
        </w:rPr>
      </w:pPr>
      <w:r w:rsidRPr="006C6D43">
        <w:rPr>
          <w:rFonts w:cstheme="minorHAnsi"/>
          <w:b/>
          <w:bCs/>
        </w:rPr>
        <w:t>Creating the Search Committee and Posting the Position</w:t>
      </w:r>
      <w:r w:rsidR="00983190" w:rsidRPr="006C6D43">
        <w:rPr>
          <w:rFonts w:cstheme="minorHAnsi"/>
          <w:b/>
          <w:bCs/>
        </w:rPr>
        <w:tab/>
        <w:t>1</w:t>
      </w:r>
      <w:r w:rsidR="0092040D">
        <w:rPr>
          <w:rFonts w:cstheme="minorHAnsi"/>
          <w:b/>
          <w:bCs/>
        </w:rPr>
        <w:t>7</w:t>
      </w:r>
    </w:p>
    <w:p w14:paraId="77DA21BD" w14:textId="2746DC5B" w:rsidR="001663EE" w:rsidRPr="006C6D43" w:rsidRDefault="001663EE" w:rsidP="00AE421B">
      <w:pPr>
        <w:pStyle w:val="TOC3"/>
        <w:numPr>
          <w:ilvl w:val="0"/>
          <w:numId w:val="59"/>
        </w:numPr>
        <w:tabs>
          <w:tab w:val="clear" w:pos="8640"/>
          <w:tab w:val="right" w:leader="dot" w:pos="10080"/>
        </w:tabs>
        <w:spacing w:afterLines="60" w:after="144"/>
        <w:rPr>
          <w:rFonts w:cstheme="minorHAnsi"/>
          <w:b/>
          <w:bCs/>
          <w:i/>
          <w:iCs/>
        </w:rPr>
      </w:pPr>
      <w:r w:rsidRPr="006C6D43">
        <w:rPr>
          <w:rFonts w:cstheme="minorHAnsi"/>
          <w:b/>
          <w:bCs/>
          <w:i/>
          <w:iCs/>
        </w:rPr>
        <w:t>Search Committee Information</w:t>
      </w:r>
    </w:p>
    <w:p w14:paraId="064D4048" w14:textId="77777777" w:rsidR="001663EE" w:rsidRPr="006C6D43" w:rsidRDefault="001663EE" w:rsidP="00AE421B">
      <w:pPr>
        <w:pStyle w:val="TOC3"/>
        <w:numPr>
          <w:ilvl w:val="0"/>
          <w:numId w:val="57"/>
        </w:numPr>
        <w:tabs>
          <w:tab w:val="right" w:leader="dot" w:pos="10080"/>
        </w:tabs>
        <w:spacing w:afterLines="60" w:after="144"/>
        <w:rPr>
          <w:rFonts w:cstheme="minorHAnsi"/>
        </w:rPr>
      </w:pPr>
      <w:r w:rsidRPr="006C6D43">
        <w:rPr>
          <w:rFonts w:cstheme="minorHAnsi"/>
        </w:rPr>
        <w:t>Search Committee Composition</w:t>
      </w:r>
    </w:p>
    <w:p w14:paraId="5CA7BDEE" w14:textId="77777777" w:rsidR="001663EE" w:rsidRPr="006C6D43" w:rsidRDefault="001663EE" w:rsidP="00AE421B">
      <w:pPr>
        <w:pStyle w:val="TOC3"/>
        <w:numPr>
          <w:ilvl w:val="0"/>
          <w:numId w:val="57"/>
        </w:numPr>
        <w:tabs>
          <w:tab w:val="right" w:leader="dot" w:pos="10080"/>
        </w:tabs>
        <w:spacing w:afterLines="60" w:after="144"/>
        <w:rPr>
          <w:rFonts w:cstheme="minorHAnsi"/>
        </w:rPr>
      </w:pPr>
      <w:r w:rsidRPr="006C6D43">
        <w:rPr>
          <w:rFonts w:cstheme="minorHAnsi"/>
        </w:rPr>
        <w:t>Search Committee Toolkit</w:t>
      </w:r>
    </w:p>
    <w:p w14:paraId="2A2E4102" w14:textId="77777777" w:rsidR="001663EE" w:rsidRPr="006C6D43" w:rsidRDefault="001663EE" w:rsidP="00AE421B">
      <w:pPr>
        <w:pStyle w:val="TOC3"/>
        <w:numPr>
          <w:ilvl w:val="0"/>
          <w:numId w:val="57"/>
        </w:numPr>
        <w:tabs>
          <w:tab w:val="right" w:leader="dot" w:pos="10080"/>
        </w:tabs>
        <w:spacing w:afterLines="60" w:after="144"/>
        <w:rPr>
          <w:rFonts w:cstheme="minorHAnsi"/>
          <w:color w:val="548DD4" w:themeColor="text2" w:themeTint="99"/>
        </w:rPr>
      </w:pPr>
      <w:r w:rsidRPr="006C6D43">
        <w:rPr>
          <w:rFonts w:cstheme="minorHAnsi"/>
          <w:color w:val="548DD4" w:themeColor="text2" w:themeTint="99"/>
        </w:rPr>
        <w:t>Search Committee Affirmative Action Training for all full-time AY Positions</w:t>
      </w:r>
    </w:p>
    <w:p w14:paraId="4B80B2A2" w14:textId="6A5256AA" w:rsidR="001663EE" w:rsidRPr="006C6D43" w:rsidRDefault="00331B86" w:rsidP="00AE421B">
      <w:pPr>
        <w:pStyle w:val="TOC3"/>
        <w:numPr>
          <w:ilvl w:val="0"/>
          <w:numId w:val="59"/>
        </w:numPr>
        <w:tabs>
          <w:tab w:val="right" w:leader="dot" w:pos="10080"/>
        </w:tabs>
        <w:spacing w:afterLines="60" w:after="144"/>
        <w:rPr>
          <w:rFonts w:cstheme="minorHAnsi"/>
          <w:b/>
          <w:bCs/>
        </w:rPr>
      </w:pPr>
      <w:r w:rsidRPr="006C6D43">
        <w:rPr>
          <w:rFonts w:cstheme="minorHAnsi"/>
          <w:b/>
          <w:bCs/>
          <w:i/>
          <w:iCs/>
        </w:rPr>
        <w:t>Writing the Job Description</w:t>
      </w:r>
      <w:r w:rsidR="00EF21C3" w:rsidRPr="006C6D43">
        <w:rPr>
          <w:rFonts w:cstheme="minorHAnsi"/>
          <w:b/>
          <w:bCs/>
        </w:rPr>
        <w:t xml:space="preserve"> </w:t>
      </w:r>
      <w:r w:rsidR="001663EE" w:rsidRPr="006C6D43">
        <w:rPr>
          <w:rFonts w:cstheme="minorHAnsi"/>
          <w:b/>
          <w:bCs/>
        </w:rPr>
        <w:ptab w:relativeTo="margin" w:alignment="right" w:leader="dot"/>
      </w:r>
      <w:r w:rsidR="001663EE" w:rsidRPr="006C6D43">
        <w:rPr>
          <w:rFonts w:cstheme="minorHAnsi"/>
          <w:b/>
          <w:bCs/>
        </w:rPr>
        <w:t>1</w:t>
      </w:r>
      <w:r w:rsidRPr="006C6D43">
        <w:rPr>
          <w:rFonts w:cstheme="minorHAnsi"/>
          <w:b/>
          <w:bCs/>
        </w:rPr>
        <w:t>8</w:t>
      </w:r>
    </w:p>
    <w:p w14:paraId="5B72DE0A" w14:textId="5004B292" w:rsidR="003653F4" w:rsidRPr="006C6D43" w:rsidRDefault="00331B86" w:rsidP="00AE421B">
      <w:pPr>
        <w:pStyle w:val="NoSpacing"/>
        <w:numPr>
          <w:ilvl w:val="0"/>
          <w:numId w:val="58"/>
        </w:numPr>
        <w:tabs>
          <w:tab w:val="right" w:leader="dot" w:pos="10080"/>
        </w:tabs>
        <w:spacing w:afterLines="60" w:after="144"/>
        <w:ind w:right="187"/>
        <w:rPr>
          <w:rFonts w:asciiTheme="minorHAnsi" w:eastAsia="Arial" w:hAnsiTheme="minorHAnsi" w:cstheme="minorHAnsi"/>
          <w:bCs/>
          <w:spacing w:val="-1"/>
          <w:szCs w:val="24"/>
        </w:rPr>
      </w:pPr>
      <w:r w:rsidRPr="006C6D43">
        <w:rPr>
          <w:rFonts w:asciiTheme="minorHAnsi" w:eastAsia="Arial" w:hAnsiTheme="minorHAnsi" w:cstheme="minorHAnsi"/>
          <w:bCs/>
          <w:spacing w:val="-1"/>
          <w:szCs w:val="24"/>
        </w:rPr>
        <w:t>Information to include in Fixed Term Full Time Search Template</w:t>
      </w:r>
    </w:p>
    <w:p w14:paraId="4EED0151" w14:textId="631AA6DF" w:rsidR="00354C10" w:rsidRPr="006C6D43" w:rsidRDefault="00354C10" w:rsidP="00AE421B">
      <w:pPr>
        <w:pStyle w:val="NoSpacing"/>
        <w:numPr>
          <w:ilvl w:val="0"/>
          <w:numId w:val="58"/>
        </w:numPr>
        <w:tabs>
          <w:tab w:val="right" w:leader="dot" w:pos="10080"/>
        </w:tabs>
        <w:spacing w:afterLines="60" w:after="144"/>
        <w:ind w:right="187"/>
        <w:rPr>
          <w:rFonts w:asciiTheme="minorHAnsi" w:eastAsia="Arial" w:hAnsiTheme="minorHAnsi" w:cstheme="minorHAnsi"/>
          <w:bCs/>
          <w:spacing w:val="-1"/>
          <w:szCs w:val="24"/>
        </w:rPr>
      </w:pPr>
      <w:r w:rsidRPr="006C6D43">
        <w:rPr>
          <w:rFonts w:asciiTheme="minorHAnsi" w:eastAsia="Arial" w:hAnsiTheme="minorHAnsi" w:cstheme="minorHAnsi"/>
          <w:bCs/>
          <w:spacing w:val="-1"/>
          <w:szCs w:val="24"/>
        </w:rPr>
        <w:t>CAL Diversity Language</w:t>
      </w:r>
    </w:p>
    <w:p w14:paraId="2F57E953" w14:textId="4B4FFD2B" w:rsidR="00354C10" w:rsidRPr="006C6D43" w:rsidRDefault="00354C10" w:rsidP="00AE421B">
      <w:pPr>
        <w:pStyle w:val="NoSpacing"/>
        <w:numPr>
          <w:ilvl w:val="0"/>
          <w:numId w:val="58"/>
        </w:numPr>
        <w:tabs>
          <w:tab w:val="right" w:leader="dot" w:pos="10080"/>
        </w:tabs>
        <w:spacing w:afterLines="60" w:after="144"/>
        <w:ind w:right="187"/>
        <w:rPr>
          <w:rFonts w:asciiTheme="minorHAnsi" w:eastAsia="Arial" w:hAnsiTheme="minorHAnsi" w:cstheme="minorHAnsi"/>
          <w:bCs/>
          <w:spacing w:val="-1"/>
          <w:szCs w:val="24"/>
        </w:rPr>
      </w:pPr>
      <w:r w:rsidRPr="006C6D43">
        <w:rPr>
          <w:rFonts w:asciiTheme="minorHAnsi" w:eastAsia="Arial" w:hAnsiTheme="minorHAnsi" w:cstheme="minorHAnsi"/>
          <w:bCs/>
          <w:spacing w:val="-1"/>
          <w:szCs w:val="24"/>
        </w:rPr>
        <w:t>MSU Affirmative Action Statement</w:t>
      </w:r>
    </w:p>
    <w:p w14:paraId="09CFAD3D" w14:textId="01E61BFC" w:rsidR="00354C10" w:rsidRPr="006C6D43" w:rsidRDefault="00354C10" w:rsidP="00AE421B">
      <w:pPr>
        <w:pStyle w:val="NoSpacing"/>
        <w:numPr>
          <w:ilvl w:val="0"/>
          <w:numId w:val="58"/>
        </w:numPr>
        <w:tabs>
          <w:tab w:val="right" w:leader="dot" w:pos="10080"/>
        </w:tabs>
        <w:spacing w:afterLines="60" w:after="144"/>
        <w:ind w:right="187"/>
        <w:rPr>
          <w:rFonts w:asciiTheme="minorHAnsi" w:eastAsia="Arial" w:hAnsiTheme="minorHAnsi" w:cstheme="minorHAnsi"/>
          <w:bCs/>
          <w:spacing w:val="-1"/>
          <w:szCs w:val="24"/>
        </w:rPr>
      </w:pPr>
      <w:r w:rsidRPr="006C6D43">
        <w:rPr>
          <w:rFonts w:asciiTheme="minorHAnsi" w:eastAsia="Arial" w:hAnsiTheme="minorHAnsi" w:cstheme="minorHAnsi"/>
          <w:bCs/>
          <w:spacing w:val="-1"/>
          <w:szCs w:val="24"/>
        </w:rPr>
        <w:t>Reference Letters</w:t>
      </w:r>
    </w:p>
    <w:p w14:paraId="7BA7A861" w14:textId="4B7D244D" w:rsidR="00354C10" w:rsidRPr="006C6D43" w:rsidRDefault="00354C10" w:rsidP="00AE421B">
      <w:pPr>
        <w:pStyle w:val="NoSpacing"/>
        <w:numPr>
          <w:ilvl w:val="0"/>
          <w:numId w:val="58"/>
        </w:numPr>
        <w:tabs>
          <w:tab w:val="right" w:leader="dot" w:pos="10080"/>
        </w:tabs>
        <w:spacing w:afterLines="60" w:after="144"/>
        <w:ind w:right="187"/>
        <w:rPr>
          <w:rFonts w:asciiTheme="minorHAnsi" w:eastAsia="Arial" w:hAnsiTheme="minorHAnsi" w:cstheme="minorHAnsi"/>
          <w:bCs/>
          <w:spacing w:val="-1"/>
          <w:szCs w:val="24"/>
        </w:rPr>
      </w:pPr>
      <w:r w:rsidRPr="006C6D43">
        <w:rPr>
          <w:rFonts w:asciiTheme="minorHAnsi" w:eastAsia="Arial" w:hAnsiTheme="minorHAnsi" w:cstheme="minorHAnsi"/>
          <w:bCs/>
          <w:spacing w:val="-1"/>
          <w:szCs w:val="24"/>
        </w:rPr>
        <w:t>Department Chair/Director: Determining the Salary Range</w:t>
      </w:r>
    </w:p>
    <w:p w14:paraId="57B13F92" w14:textId="3E9F3B06" w:rsidR="000E2EB3" w:rsidRPr="006C6D43" w:rsidRDefault="00354C10" w:rsidP="00AE421B">
      <w:pPr>
        <w:pStyle w:val="NoSpacing"/>
        <w:numPr>
          <w:ilvl w:val="0"/>
          <w:numId w:val="58"/>
        </w:numPr>
        <w:tabs>
          <w:tab w:val="right" w:leader="dot" w:pos="10080"/>
        </w:tabs>
        <w:spacing w:afterLines="60" w:after="144"/>
        <w:ind w:right="187"/>
        <w:rPr>
          <w:rFonts w:asciiTheme="minorHAnsi" w:eastAsia="Arial" w:hAnsiTheme="minorHAnsi" w:cstheme="minorHAnsi"/>
          <w:bCs/>
          <w:spacing w:val="-1"/>
          <w:szCs w:val="24"/>
        </w:rPr>
      </w:pPr>
      <w:r w:rsidRPr="006C6D43">
        <w:rPr>
          <w:rFonts w:asciiTheme="minorHAnsi" w:eastAsia="Arial" w:hAnsiTheme="minorHAnsi" w:cstheme="minorHAnsi"/>
          <w:bCs/>
          <w:spacing w:val="-1"/>
          <w:szCs w:val="24"/>
        </w:rPr>
        <w:t>What information needs to be sent to the Dean’s Office for approval</w:t>
      </w:r>
    </w:p>
    <w:p w14:paraId="38E2560F" w14:textId="58C88882" w:rsidR="000E2EB3" w:rsidRPr="006C6D43" w:rsidRDefault="38BA69B7" w:rsidP="00AE421B">
      <w:pPr>
        <w:tabs>
          <w:tab w:val="right" w:leader="dot" w:pos="10080"/>
        </w:tabs>
        <w:spacing w:afterLines="60" w:after="144"/>
        <w:ind w:left="720" w:hanging="270"/>
        <w:rPr>
          <w:rFonts w:asciiTheme="minorHAnsi" w:eastAsia="Times New Roman" w:hAnsiTheme="minorHAnsi" w:cstheme="minorHAnsi"/>
          <w:b/>
          <w:bCs/>
        </w:rPr>
      </w:pPr>
      <w:r w:rsidRPr="006C6D43">
        <w:rPr>
          <w:rFonts w:asciiTheme="minorHAnsi" w:eastAsia="Arial" w:hAnsiTheme="minorHAnsi" w:cstheme="minorHAnsi"/>
          <w:b/>
          <w:bCs/>
          <w:spacing w:val="-1"/>
        </w:rPr>
        <w:t>C</w:t>
      </w:r>
      <w:r w:rsidR="7E7C9145" w:rsidRPr="006C6D43">
        <w:rPr>
          <w:rFonts w:asciiTheme="minorHAnsi" w:eastAsia="Arial" w:hAnsiTheme="minorHAnsi" w:cstheme="minorHAnsi"/>
          <w:b/>
          <w:bCs/>
          <w:spacing w:val="-1"/>
        </w:rPr>
        <w:t>.</w:t>
      </w:r>
      <w:r w:rsidR="1F07000E" w:rsidRPr="006C6D43">
        <w:rPr>
          <w:rFonts w:asciiTheme="minorHAnsi" w:eastAsia="Arial,Times New Roman" w:hAnsiTheme="minorHAnsi" w:cstheme="minorHAnsi"/>
          <w:b/>
          <w:bCs/>
          <w:i/>
          <w:iCs/>
          <w:spacing w:val="-1"/>
        </w:rPr>
        <w:t xml:space="preserve">  </w:t>
      </w:r>
      <w:r w:rsidR="2AA26D39" w:rsidRPr="006C6D43">
        <w:rPr>
          <w:rFonts w:asciiTheme="minorHAnsi" w:eastAsia="Arial" w:hAnsiTheme="minorHAnsi" w:cstheme="minorHAnsi"/>
          <w:b/>
          <w:bCs/>
          <w:i/>
          <w:iCs/>
          <w:spacing w:val="-1"/>
        </w:rPr>
        <w:t>After Dean’s Office Approves the Position Description, Salary Range,</w:t>
      </w:r>
      <w:r w:rsidR="003F3962" w:rsidRPr="006C6D43">
        <w:rPr>
          <w:rFonts w:asciiTheme="minorHAnsi" w:eastAsia="Arial" w:hAnsiTheme="minorHAnsi" w:cstheme="minorHAnsi"/>
          <w:b/>
          <w:bCs/>
          <w:i/>
          <w:iCs/>
          <w:spacing w:val="-1"/>
        </w:rPr>
        <w:t xml:space="preserve"> </w:t>
      </w:r>
      <w:r w:rsidR="003F3962" w:rsidRPr="006C6D43">
        <w:rPr>
          <w:rFonts w:asciiTheme="minorHAnsi" w:eastAsia="Arial,Times New Roman" w:hAnsiTheme="minorHAnsi" w:cstheme="minorHAnsi"/>
          <w:b/>
          <w:bCs/>
          <w:i/>
          <w:iCs/>
        </w:rPr>
        <w:t>Search Committee, and Recruitment Strategy/Plan</w:t>
      </w:r>
      <w:r w:rsidR="000E2EB3" w:rsidRPr="006C6D43">
        <w:rPr>
          <w:rFonts w:asciiTheme="minorHAnsi" w:eastAsia="Times New Roman" w:hAnsiTheme="minorHAnsi" w:cstheme="minorHAnsi"/>
          <w:spacing w:val="-1"/>
        </w:rPr>
        <w:tab/>
      </w:r>
      <w:r w:rsidR="1F07000E" w:rsidRPr="006C6D43">
        <w:rPr>
          <w:rFonts w:asciiTheme="minorHAnsi" w:eastAsia="Times New Roman" w:hAnsiTheme="minorHAnsi" w:cstheme="minorHAnsi"/>
          <w:spacing w:val="-1"/>
        </w:rPr>
        <w:t xml:space="preserve"> </w:t>
      </w:r>
      <w:r w:rsidR="7873E63D" w:rsidRPr="006C6D43">
        <w:rPr>
          <w:rFonts w:asciiTheme="minorHAnsi" w:eastAsia="Arial" w:hAnsiTheme="minorHAnsi" w:cstheme="minorHAnsi"/>
          <w:b/>
          <w:bCs/>
          <w:spacing w:val="-1"/>
        </w:rPr>
        <w:t>2</w:t>
      </w:r>
      <w:r w:rsidR="00834E93">
        <w:rPr>
          <w:rFonts w:asciiTheme="minorHAnsi" w:eastAsia="Arial" w:hAnsiTheme="minorHAnsi" w:cstheme="minorHAnsi"/>
          <w:b/>
          <w:bCs/>
          <w:spacing w:val="-1"/>
        </w:rPr>
        <w:t>0</w:t>
      </w:r>
    </w:p>
    <w:p w14:paraId="6F92C995" w14:textId="1CBF486E" w:rsidR="00C77818" w:rsidRPr="006C6D43" w:rsidRDefault="00C77818" w:rsidP="00AE421B">
      <w:pPr>
        <w:pStyle w:val="NoSpacing"/>
        <w:tabs>
          <w:tab w:val="left" w:pos="1080"/>
          <w:tab w:val="decimal" w:pos="9180"/>
          <w:tab w:val="right" w:leader="dot" w:pos="10080"/>
        </w:tabs>
        <w:spacing w:afterLines="60" w:after="144"/>
        <w:rPr>
          <w:rFonts w:asciiTheme="minorHAnsi" w:eastAsia="Arial" w:hAnsiTheme="minorHAnsi" w:cstheme="minorHAnsi"/>
          <w:szCs w:val="24"/>
        </w:rPr>
      </w:pPr>
      <w:r w:rsidRPr="006C6D43">
        <w:rPr>
          <w:rFonts w:asciiTheme="minorHAnsi" w:eastAsia="Arial,Times New Roman" w:hAnsiTheme="minorHAnsi" w:cstheme="minorHAnsi"/>
          <w:b/>
          <w:bCs/>
          <w:i/>
          <w:iCs/>
          <w:szCs w:val="24"/>
        </w:rPr>
        <w:tab/>
      </w:r>
      <w:r w:rsidR="007A0EF8" w:rsidRPr="006C6D43">
        <w:rPr>
          <w:rFonts w:asciiTheme="minorHAnsi" w:eastAsia="Arial,Times New Roman" w:hAnsiTheme="minorHAnsi" w:cstheme="minorHAnsi"/>
          <w:szCs w:val="24"/>
        </w:rPr>
        <w:t xml:space="preserve">1. </w:t>
      </w:r>
      <w:r w:rsidR="000E2EB3" w:rsidRPr="006C6D43">
        <w:rPr>
          <w:rFonts w:asciiTheme="minorHAnsi" w:eastAsia="Arial" w:hAnsiTheme="minorHAnsi" w:cstheme="minorHAnsi"/>
          <w:szCs w:val="24"/>
        </w:rPr>
        <w:t xml:space="preserve">Submit the Academic Position Request and Attachments </w:t>
      </w:r>
      <w:r w:rsidR="00364647" w:rsidRPr="006C6D43">
        <w:rPr>
          <w:rFonts w:asciiTheme="minorHAnsi" w:eastAsia="Arial" w:hAnsiTheme="minorHAnsi" w:cstheme="minorHAnsi"/>
          <w:szCs w:val="24"/>
        </w:rPr>
        <w:t>via</w:t>
      </w:r>
      <w:r w:rsidR="000E2EB3" w:rsidRPr="006C6D43">
        <w:rPr>
          <w:rFonts w:asciiTheme="minorHAnsi" w:eastAsia="Arial" w:hAnsiTheme="minorHAnsi" w:cstheme="minorHAnsi"/>
          <w:szCs w:val="24"/>
        </w:rPr>
        <w:t xml:space="preserve"> EBS</w:t>
      </w:r>
      <w:r w:rsidR="00364647" w:rsidRPr="006C6D43">
        <w:rPr>
          <w:rFonts w:asciiTheme="minorHAnsi" w:eastAsia="Arial" w:hAnsiTheme="minorHAnsi" w:cstheme="minorHAnsi"/>
          <w:szCs w:val="24"/>
        </w:rPr>
        <w:t>/SAP</w:t>
      </w:r>
    </w:p>
    <w:p w14:paraId="4E2565C4" w14:textId="68107ED8" w:rsidR="00E87911" w:rsidRPr="006C6D43" w:rsidRDefault="00C77818" w:rsidP="00AE421B">
      <w:pPr>
        <w:pStyle w:val="NoSpacing"/>
        <w:tabs>
          <w:tab w:val="left" w:pos="1080"/>
          <w:tab w:val="decimal" w:pos="9180"/>
          <w:tab w:val="right" w:leader="dot" w:pos="10080"/>
        </w:tabs>
        <w:spacing w:afterLines="60" w:after="144"/>
        <w:rPr>
          <w:rFonts w:asciiTheme="minorHAnsi" w:eastAsia="Arial" w:hAnsiTheme="minorHAnsi" w:cstheme="minorHAnsi"/>
          <w:spacing w:val="-1"/>
          <w:szCs w:val="24"/>
        </w:rPr>
      </w:pPr>
      <w:r w:rsidRPr="006C6D43">
        <w:rPr>
          <w:rFonts w:asciiTheme="minorHAnsi" w:eastAsia="Arial" w:hAnsiTheme="minorHAnsi" w:cstheme="minorHAnsi"/>
          <w:szCs w:val="24"/>
        </w:rPr>
        <w:tab/>
        <w:t xml:space="preserve">2. </w:t>
      </w:r>
      <w:r w:rsidR="000E2EB3" w:rsidRPr="006C6D43">
        <w:rPr>
          <w:rFonts w:asciiTheme="minorHAnsi" w:eastAsia="Arial" w:hAnsiTheme="minorHAnsi" w:cstheme="minorHAnsi"/>
          <w:szCs w:val="24"/>
        </w:rPr>
        <w:t>Important information when filling out the Academic Position Request Form</w:t>
      </w:r>
    </w:p>
    <w:p w14:paraId="1F37C08B" w14:textId="7BB74D50" w:rsidR="000E2EB3" w:rsidRPr="006C6D43" w:rsidRDefault="7E7C9145" w:rsidP="00AE421B">
      <w:pPr>
        <w:pStyle w:val="NoSpacing"/>
        <w:tabs>
          <w:tab w:val="left" w:pos="72"/>
          <w:tab w:val="right" w:leader="dot" w:pos="10080"/>
        </w:tabs>
        <w:spacing w:afterLines="60" w:after="144"/>
        <w:ind w:left="446"/>
        <w:rPr>
          <w:rFonts w:asciiTheme="minorHAnsi" w:eastAsia="Arial" w:hAnsiTheme="minorHAnsi" w:cstheme="minorHAnsi"/>
          <w:b/>
          <w:bCs/>
          <w:szCs w:val="24"/>
          <w:u w:val="single"/>
        </w:rPr>
      </w:pPr>
      <w:r w:rsidRPr="006C6D43">
        <w:rPr>
          <w:rFonts w:asciiTheme="minorHAnsi" w:hAnsiTheme="minorHAnsi" w:cstheme="minorHAnsi"/>
          <w:b/>
          <w:bCs/>
          <w:szCs w:val="24"/>
        </w:rPr>
        <w:t>D</w:t>
      </w:r>
      <w:r w:rsidR="0C501B5B" w:rsidRPr="006C6D43">
        <w:rPr>
          <w:rFonts w:asciiTheme="minorHAnsi" w:eastAsia="Arial,Times New Roman" w:hAnsiTheme="minorHAnsi" w:cstheme="minorHAnsi"/>
          <w:b/>
          <w:bCs/>
          <w:szCs w:val="24"/>
        </w:rPr>
        <w:t>.</w:t>
      </w:r>
      <w:r w:rsidR="1F07000E" w:rsidRPr="006C6D43">
        <w:rPr>
          <w:rFonts w:asciiTheme="minorHAnsi" w:eastAsia="Arial,Times New Roman" w:hAnsiTheme="minorHAnsi" w:cstheme="minorHAnsi"/>
          <w:b/>
          <w:bCs/>
          <w:szCs w:val="24"/>
        </w:rPr>
        <w:t xml:space="preserve">  </w:t>
      </w:r>
      <w:r w:rsidR="2AA26D39" w:rsidRPr="006E034C">
        <w:rPr>
          <w:rFonts w:asciiTheme="minorHAnsi" w:hAnsiTheme="minorHAnsi" w:cstheme="minorHAnsi"/>
          <w:b/>
          <w:bCs/>
          <w:i/>
          <w:iCs/>
          <w:szCs w:val="24"/>
        </w:rPr>
        <w:t xml:space="preserve">After Human Resources Approves </w:t>
      </w:r>
      <w:r w:rsidR="34E460C9" w:rsidRPr="006E034C">
        <w:rPr>
          <w:rFonts w:asciiTheme="minorHAnsi" w:hAnsiTheme="minorHAnsi" w:cstheme="minorHAnsi"/>
          <w:b/>
          <w:bCs/>
          <w:i/>
          <w:iCs/>
          <w:szCs w:val="24"/>
        </w:rPr>
        <w:t xml:space="preserve">the </w:t>
      </w:r>
      <w:proofErr w:type="gramStart"/>
      <w:r w:rsidR="34E460C9" w:rsidRPr="006E034C">
        <w:rPr>
          <w:rFonts w:asciiTheme="minorHAnsi" w:hAnsiTheme="minorHAnsi" w:cstheme="minorHAnsi"/>
          <w:b/>
          <w:bCs/>
          <w:i/>
          <w:iCs/>
          <w:szCs w:val="24"/>
        </w:rPr>
        <w:t>Search</w:t>
      </w:r>
      <w:proofErr w:type="gramEnd"/>
      <w:r w:rsidR="34E460C9" w:rsidRPr="006E034C">
        <w:rPr>
          <w:rFonts w:asciiTheme="minorHAnsi" w:hAnsiTheme="minorHAnsi" w:cstheme="minorHAnsi"/>
          <w:b/>
          <w:bCs/>
          <w:i/>
          <w:iCs/>
          <w:szCs w:val="24"/>
        </w:rPr>
        <w:t xml:space="preserve"> </w:t>
      </w:r>
      <w:r w:rsidR="2AA26D39" w:rsidRPr="006E034C">
        <w:rPr>
          <w:rFonts w:asciiTheme="minorHAnsi" w:hAnsiTheme="minorHAnsi" w:cstheme="minorHAnsi"/>
          <w:b/>
          <w:bCs/>
          <w:i/>
          <w:iCs/>
          <w:szCs w:val="24"/>
        </w:rPr>
        <w:t>You May</w:t>
      </w:r>
      <w:r w:rsidR="00013CCC" w:rsidRPr="006E034C">
        <w:rPr>
          <w:rFonts w:asciiTheme="minorHAnsi" w:hAnsiTheme="minorHAnsi" w:cstheme="minorHAnsi"/>
          <w:b/>
          <w:bCs/>
          <w:i/>
          <w:iCs/>
          <w:szCs w:val="24"/>
        </w:rPr>
        <w:t xml:space="preserve"> </w:t>
      </w:r>
      <w:r w:rsidR="2AA26D39" w:rsidRPr="006E034C">
        <w:rPr>
          <w:rFonts w:asciiTheme="minorHAnsi" w:hAnsiTheme="minorHAnsi" w:cstheme="minorHAnsi"/>
          <w:b/>
          <w:bCs/>
          <w:i/>
          <w:iCs/>
          <w:szCs w:val="24"/>
        </w:rPr>
        <w:t xml:space="preserve">Advertise </w:t>
      </w:r>
      <w:r w:rsidR="34E460C9" w:rsidRPr="006E034C">
        <w:rPr>
          <w:rFonts w:asciiTheme="minorHAnsi" w:hAnsiTheme="minorHAnsi" w:cstheme="minorHAnsi"/>
          <w:b/>
          <w:bCs/>
          <w:i/>
          <w:iCs/>
          <w:szCs w:val="24"/>
        </w:rPr>
        <w:t>the Position</w:t>
      </w:r>
      <w:r w:rsidR="00312BB6" w:rsidRPr="006C6D43">
        <w:rPr>
          <w:rFonts w:asciiTheme="minorHAnsi" w:hAnsiTheme="minorHAnsi" w:cstheme="minorHAnsi"/>
          <w:b/>
          <w:bCs/>
          <w:szCs w:val="24"/>
        </w:rPr>
        <w:tab/>
      </w:r>
      <w:r w:rsidR="1B5B3519" w:rsidRPr="006C6D43">
        <w:rPr>
          <w:rFonts w:asciiTheme="minorHAnsi" w:hAnsiTheme="minorHAnsi" w:cstheme="minorHAnsi"/>
          <w:b/>
          <w:bCs/>
          <w:szCs w:val="24"/>
        </w:rPr>
        <w:t>2</w:t>
      </w:r>
      <w:r w:rsidR="00834E93">
        <w:rPr>
          <w:rFonts w:asciiTheme="minorHAnsi" w:hAnsiTheme="minorHAnsi" w:cstheme="minorHAnsi"/>
          <w:b/>
          <w:bCs/>
          <w:szCs w:val="24"/>
        </w:rPr>
        <w:t>1</w:t>
      </w:r>
    </w:p>
    <w:p w14:paraId="22A90D6C" w14:textId="77777777" w:rsidR="00C969E5" w:rsidRDefault="00C969E5" w:rsidP="00C969E5">
      <w:pPr>
        <w:pStyle w:val="NoSpacing"/>
        <w:ind w:left="360" w:firstLine="720"/>
        <w:rPr>
          <w:rFonts w:eastAsia="Arial,Times New Roman"/>
        </w:rPr>
      </w:pPr>
      <w:r>
        <w:t xml:space="preserve">1. </w:t>
      </w:r>
      <w:r w:rsidR="000E2EB3" w:rsidRPr="006C6D43">
        <w:t>Advertising and Other Expenses</w:t>
      </w:r>
    </w:p>
    <w:p w14:paraId="1769D05F" w14:textId="7E1E9F59" w:rsidR="00AD32AB" w:rsidRDefault="00C969E5" w:rsidP="00C969E5">
      <w:pPr>
        <w:pStyle w:val="NoSpacing"/>
        <w:spacing w:before="60"/>
        <w:ind w:left="360" w:firstLine="720"/>
        <w:rPr>
          <w:rFonts w:asciiTheme="minorHAnsi" w:eastAsia="Arial" w:hAnsiTheme="minorHAnsi" w:cstheme="minorHAnsi"/>
        </w:rPr>
      </w:pPr>
      <w:r>
        <w:rPr>
          <w:rFonts w:eastAsia="Arial,Times New Roman"/>
        </w:rPr>
        <w:t xml:space="preserve">2. </w:t>
      </w:r>
      <w:r w:rsidR="000E2EB3" w:rsidRPr="00C969E5">
        <w:rPr>
          <w:rFonts w:asciiTheme="minorHAnsi" w:eastAsia="Arial" w:hAnsiTheme="minorHAnsi" w:cstheme="minorHAnsi"/>
        </w:rPr>
        <w:t>Recruitment Strategies</w:t>
      </w:r>
      <w:r w:rsidR="00A67B4B" w:rsidRPr="00C969E5">
        <w:rPr>
          <w:rFonts w:asciiTheme="minorHAnsi" w:eastAsia="Arial" w:hAnsiTheme="minorHAnsi" w:cstheme="minorHAnsi"/>
        </w:rPr>
        <w:t>/Plans</w:t>
      </w:r>
    </w:p>
    <w:p w14:paraId="1E8E3266" w14:textId="77777777" w:rsidR="00C969E5" w:rsidRDefault="00C969E5" w:rsidP="00C969E5">
      <w:pPr>
        <w:pStyle w:val="NoSpacing"/>
        <w:spacing w:before="60"/>
        <w:ind w:left="360" w:firstLine="720"/>
        <w:rPr>
          <w:rFonts w:asciiTheme="minorHAnsi" w:eastAsia="Arial" w:hAnsiTheme="minorHAnsi" w:cstheme="minorHAnsi"/>
        </w:rPr>
      </w:pPr>
    </w:p>
    <w:p w14:paraId="6487A6F4" w14:textId="77777777" w:rsidR="00C969E5" w:rsidRPr="006C6D43" w:rsidRDefault="00C969E5" w:rsidP="00C969E5">
      <w:pPr>
        <w:pStyle w:val="NoSpacing"/>
        <w:spacing w:before="60"/>
        <w:ind w:left="360" w:firstLine="720"/>
        <w:rPr>
          <w:rFonts w:asciiTheme="minorHAnsi" w:eastAsia="Arial" w:hAnsiTheme="minorHAnsi" w:cstheme="minorHAnsi"/>
          <w:szCs w:val="24"/>
        </w:rPr>
      </w:pPr>
    </w:p>
    <w:p w14:paraId="38446552" w14:textId="0ECE8ADF" w:rsidR="00CA727B" w:rsidRPr="006C6D43" w:rsidRDefault="00B05E12" w:rsidP="00AE421B">
      <w:pPr>
        <w:pStyle w:val="NoSpacing"/>
        <w:tabs>
          <w:tab w:val="left" w:pos="1440"/>
          <w:tab w:val="right" w:leader="dot" w:pos="10080"/>
        </w:tabs>
        <w:spacing w:afterLines="60" w:after="144"/>
        <w:rPr>
          <w:rFonts w:asciiTheme="minorHAnsi" w:eastAsia="Arial" w:hAnsiTheme="minorHAnsi" w:cstheme="minorHAnsi"/>
          <w:b/>
          <w:bCs/>
          <w:szCs w:val="24"/>
        </w:rPr>
      </w:pPr>
      <w:r w:rsidRPr="006C6D43">
        <w:rPr>
          <w:rFonts w:asciiTheme="minorHAnsi" w:eastAsia="Arial" w:hAnsiTheme="minorHAnsi" w:cstheme="minorHAnsi"/>
          <w:b/>
          <w:bCs/>
          <w:szCs w:val="24"/>
        </w:rPr>
        <w:lastRenderedPageBreak/>
        <w:t>Phase 2</w:t>
      </w:r>
      <w:r w:rsidR="00014AE0" w:rsidRPr="006C6D43">
        <w:rPr>
          <w:rFonts w:asciiTheme="minorHAnsi" w:eastAsia="Arial" w:hAnsiTheme="minorHAnsi" w:cstheme="minorHAnsi"/>
          <w:b/>
          <w:bCs/>
          <w:szCs w:val="24"/>
        </w:rPr>
        <w:t>.</w:t>
      </w:r>
      <w:r w:rsidR="00AD32AB" w:rsidRPr="006C6D43">
        <w:rPr>
          <w:rFonts w:asciiTheme="minorHAnsi" w:hAnsiTheme="minorHAnsi" w:cstheme="minorHAnsi"/>
          <w:b/>
          <w:bCs/>
          <w:szCs w:val="24"/>
        </w:rPr>
        <w:t xml:space="preserve"> </w:t>
      </w:r>
      <w:r w:rsidR="00364CE6" w:rsidRPr="006C6D43">
        <w:rPr>
          <w:rFonts w:asciiTheme="minorHAnsi" w:eastAsia="Arial" w:hAnsiTheme="minorHAnsi" w:cstheme="minorHAnsi"/>
          <w:b/>
          <w:bCs/>
          <w:szCs w:val="24"/>
        </w:rPr>
        <w:t xml:space="preserve">Making the First </w:t>
      </w:r>
      <w:r w:rsidR="0091437D" w:rsidRPr="006C6D43">
        <w:rPr>
          <w:rFonts w:asciiTheme="minorHAnsi" w:eastAsia="Arial" w:hAnsiTheme="minorHAnsi" w:cstheme="minorHAnsi"/>
          <w:b/>
          <w:bCs/>
          <w:szCs w:val="24"/>
        </w:rPr>
        <w:t>Round</w:t>
      </w:r>
      <w:r w:rsidR="00FC1D28" w:rsidRPr="006C6D43">
        <w:rPr>
          <w:rFonts w:asciiTheme="minorHAnsi" w:eastAsia="Arial" w:hAnsiTheme="minorHAnsi" w:cstheme="minorHAnsi"/>
          <w:b/>
          <w:bCs/>
          <w:szCs w:val="24"/>
        </w:rPr>
        <w:t xml:space="preserve"> Decision</w:t>
      </w:r>
      <w:r w:rsidR="00CA121D" w:rsidRPr="006C6D43">
        <w:rPr>
          <w:rFonts w:asciiTheme="minorHAnsi" w:eastAsia="Arial" w:hAnsiTheme="minorHAnsi" w:cstheme="minorHAnsi"/>
          <w:b/>
          <w:bCs/>
          <w:szCs w:val="24"/>
        </w:rPr>
        <w:tab/>
      </w:r>
      <w:r w:rsidR="001056C0" w:rsidRPr="006C6D43">
        <w:rPr>
          <w:rFonts w:asciiTheme="minorHAnsi" w:eastAsia="Arial" w:hAnsiTheme="minorHAnsi" w:cstheme="minorHAnsi"/>
          <w:b/>
          <w:bCs/>
          <w:szCs w:val="24"/>
        </w:rPr>
        <w:t>2</w:t>
      </w:r>
      <w:r w:rsidR="00834E93">
        <w:rPr>
          <w:rFonts w:asciiTheme="minorHAnsi" w:eastAsia="Arial" w:hAnsiTheme="minorHAnsi" w:cstheme="minorHAnsi"/>
          <w:b/>
          <w:bCs/>
          <w:szCs w:val="24"/>
        </w:rPr>
        <w:t>2</w:t>
      </w:r>
    </w:p>
    <w:p w14:paraId="30241FD9" w14:textId="0A9D7361" w:rsidR="009B3958" w:rsidRPr="006C6D43" w:rsidRDefault="009B3958" w:rsidP="00AE421B">
      <w:pPr>
        <w:tabs>
          <w:tab w:val="right" w:leader="dot" w:pos="10080"/>
        </w:tabs>
        <w:spacing w:afterLines="60" w:after="144"/>
        <w:ind w:left="720"/>
        <w:rPr>
          <w:rFonts w:asciiTheme="minorHAnsi" w:hAnsiTheme="minorHAnsi" w:cstheme="minorHAnsi"/>
          <w:bCs/>
        </w:rPr>
      </w:pPr>
      <w:r w:rsidRPr="006C6D43">
        <w:rPr>
          <w:rFonts w:asciiTheme="minorHAnsi" w:hAnsiTheme="minorHAnsi" w:cstheme="minorHAnsi"/>
          <w:i/>
          <w:iCs/>
        </w:rPr>
        <w:t>This can be a one and only round if you have a small pool and do</w:t>
      </w:r>
      <w:r w:rsidR="00924919" w:rsidRPr="006C6D43">
        <w:rPr>
          <w:rFonts w:asciiTheme="minorHAnsi" w:hAnsiTheme="minorHAnsi" w:cstheme="minorHAnsi"/>
          <w:i/>
          <w:iCs/>
        </w:rPr>
        <w:t>es</w:t>
      </w:r>
      <w:r w:rsidRPr="006C6D43">
        <w:rPr>
          <w:rFonts w:asciiTheme="minorHAnsi" w:hAnsiTheme="minorHAnsi" w:cstheme="minorHAnsi"/>
          <w:i/>
          <w:iCs/>
        </w:rPr>
        <w:t xml:space="preserve"> not require an additional round of interviews to identify a qualified pool of candidates.</w:t>
      </w:r>
      <w:r w:rsidR="31DDDB1A" w:rsidRPr="006C6D43">
        <w:rPr>
          <w:rFonts w:asciiTheme="minorHAnsi" w:hAnsiTheme="minorHAnsi" w:cstheme="minorHAnsi"/>
          <w:i/>
          <w:iCs/>
        </w:rPr>
        <w:t xml:space="preserve"> </w:t>
      </w:r>
      <w:r w:rsidRPr="006C6D43">
        <w:rPr>
          <w:rFonts w:asciiTheme="minorHAnsi" w:hAnsiTheme="minorHAnsi" w:cstheme="minorHAnsi"/>
          <w:i/>
          <w:iCs/>
        </w:rPr>
        <w:t xml:space="preserve">The Associate Dean </w:t>
      </w:r>
      <w:r w:rsidR="006D2732" w:rsidRPr="006C6D43">
        <w:rPr>
          <w:rFonts w:asciiTheme="minorHAnsi" w:hAnsiTheme="minorHAnsi" w:cstheme="minorHAnsi"/>
          <w:i/>
          <w:iCs/>
        </w:rPr>
        <w:t xml:space="preserve">and </w:t>
      </w:r>
      <w:r w:rsidR="42D31A0F" w:rsidRPr="006C6D43">
        <w:rPr>
          <w:rFonts w:asciiTheme="minorHAnsi" w:hAnsiTheme="minorHAnsi" w:cstheme="minorHAnsi"/>
          <w:i/>
          <w:iCs/>
        </w:rPr>
        <w:t>IDI</w:t>
      </w:r>
      <w:r w:rsidRPr="006C6D43">
        <w:rPr>
          <w:rFonts w:asciiTheme="minorHAnsi" w:hAnsiTheme="minorHAnsi" w:cstheme="minorHAnsi"/>
          <w:i/>
          <w:iCs/>
        </w:rPr>
        <w:t xml:space="preserve"> will need to approve the list before you can perform interviews.</w:t>
      </w:r>
    </w:p>
    <w:p w14:paraId="32981A5F" w14:textId="3D3D8825" w:rsidR="00CA727B" w:rsidRPr="006C6D43" w:rsidRDefault="00405FBC" w:rsidP="00AE421B">
      <w:pPr>
        <w:pStyle w:val="NoSpacing"/>
        <w:numPr>
          <w:ilvl w:val="0"/>
          <w:numId w:val="38"/>
        </w:numPr>
        <w:tabs>
          <w:tab w:val="right" w:leader="dot" w:pos="10080"/>
        </w:tabs>
        <w:spacing w:afterLines="60" w:after="144"/>
        <w:rPr>
          <w:rFonts w:asciiTheme="minorHAnsi" w:eastAsia="Arial" w:hAnsiTheme="minorHAnsi" w:cstheme="minorHAnsi"/>
          <w:bCs/>
          <w:iCs/>
          <w:szCs w:val="24"/>
        </w:rPr>
      </w:pPr>
      <w:r w:rsidRPr="006C6D43">
        <w:rPr>
          <w:rFonts w:asciiTheme="minorHAnsi" w:eastAsia="Arial" w:hAnsiTheme="minorHAnsi" w:cstheme="minorHAnsi"/>
          <w:bCs/>
          <w:iCs/>
          <w:szCs w:val="24"/>
        </w:rPr>
        <w:t>Best Practices in</w:t>
      </w:r>
      <w:r w:rsidR="01F4B2C8" w:rsidRPr="006C6D43">
        <w:rPr>
          <w:rFonts w:asciiTheme="minorHAnsi" w:eastAsia="Arial" w:hAnsiTheme="minorHAnsi" w:cstheme="minorHAnsi"/>
          <w:bCs/>
          <w:iCs/>
          <w:szCs w:val="24"/>
        </w:rPr>
        <w:t xml:space="preserve"> Reviewing Applicants</w:t>
      </w:r>
    </w:p>
    <w:p w14:paraId="10388AE7" w14:textId="4F0C4FC0" w:rsidR="00CA727B" w:rsidRPr="006C6D43" w:rsidRDefault="00E87911" w:rsidP="00AE421B">
      <w:pPr>
        <w:pStyle w:val="NoSpacing"/>
        <w:numPr>
          <w:ilvl w:val="0"/>
          <w:numId w:val="38"/>
        </w:numPr>
        <w:tabs>
          <w:tab w:val="right" w:leader="dot" w:pos="10080"/>
        </w:tabs>
        <w:spacing w:afterLines="60" w:after="144"/>
        <w:rPr>
          <w:rFonts w:asciiTheme="minorHAnsi" w:eastAsia="Arial" w:hAnsiTheme="minorHAnsi" w:cstheme="minorHAnsi"/>
          <w:iCs/>
          <w:szCs w:val="24"/>
        </w:rPr>
      </w:pPr>
      <w:r w:rsidRPr="006C6D43">
        <w:rPr>
          <w:rFonts w:asciiTheme="minorHAnsi" w:eastAsia="Arial" w:hAnsiTheme="minorHAnsi" w:cstheme="minorHAnsi"/>
          <w:iCs/>
          <w:szCs w:val="24"/>
        </w:rPr>
        <w:t>First-</w:t>
      </w:r>
      <w:r w:rsidR="006540A9" w:rsidRPr="006C6D43">
        <w:rPr>
          <w:rFonts w:asciiTheme="minorHAnsi" w:eastAsia="Arial" w:hAnsiTheme="minorHAnsi" w:cstheme="minorHAnsi"/>
          <w:iCs/>
          <w:szCs w:val="24"/>
        </w:rPr>
        <w:t>Round</w:t>
      </w:r>
      <w:r w:rsidR="00746F47" w:rsidRPr="006C6D43">
        <w:rPr>
          <w:rFonts w:asciiTheme="minorHAnsi" w:eastAsia="Arial" w:hAnsiTheme="minorHAnsi" w:cstheme="minorHAnsi"/>
          <w:iCs/>
          <w:szCs w:val="24"/>
        </w:rPr>
        <w:t xml:space="preserve"> </w:t>
      </w:r>
      <w:r w:rsidR="00247844" w:rsidRPr="006C6D43">
        <w:rPr>
          <w:rFonts w:asciiTheme="minorHAnsi" w:eastAsia="Arial" w:hAnsiTheme="minorHAnsi" w:cstheme="minorHAnsi"/>
          <w:iCs/>
          <w:szCs w:val="24"/>
        </w:rPr>
        <w:t>Applicant Screening</w:t>
      </w:r>
    </w:p>
    <w:p w14:paraId="2B802624" w14:textId="70427E9A" w:rsidR="00E87911" w:rsidRPr="006C6D43" w:rsidRDefault="00921884" w:rsidP="00AE421B">
      <w:pPr>
        <w:pStyle w:val="NoSpacing"/>
        <w:numPr>
          <w:ilvl w:val="0"/>
          <w:numId w:val="38"/>
        </w:numPr>
        <w:tabs>
          <w:tab w:val="right" w:leader="dot" w:pos="10080"/>
        </w:tabs>
        <w:spacing w:afterLines="60" w:after="144"/>
        <w:rPr>
          <w:rFonts w:asciiTheme="minorHAnsi" w:eastAsia="Arial" w:hAnsiTheme="minorHAnsi" w:cstheme="minorHAnsi"/>
          <w:szCs w:val="24"/>
        </w:rPr>
      </w:pPr>
      <w:r w:rsidRPr="006C6D43">
        <w:rPr>
          <w:rFonts w:asciiTheme="minorHAnsi" w:eastAsia="Arial" w:hAnsiTheme="minorHAnsi" w:cstheme="minorHAnsi"/>
          <w:spacing w:val="-1"/>
          <w:szCs w:val="24"/>
        </w:rPr>
        <w:t>Dean’s Office Approval</w:t>
      </w:r>
      <w:r w:rsidR="000F5F9D" w:rsidRPr="006C6D43">
        <w:rPr>
          <w:rFonts w:asciiTheme="minorHAnsi" w:eastAsia="Arial" w:hAnsiTheme="minorHAnsi" w:cstheme="minorHAnsi"/>
          <w:spacing w:val="-1"/>
          <w:szCs w:val="24"/>
        </w:rPr>
        <w:t xml:space="preserve"> of First Round</w:t>
      </w:r>
      <w:r w:rsidR="00E87911" w:rsidRPr="006C6D43">
        <w:rPr>
          <w:rFonts w:asciiTheme="minorHAnsi" w:eastAsia="Arial" w:hAnsiTheme="minorHAnsi" w:cstheme="minorHAnsi"/>
          <w:spacing w:val="-1"/>
          <w:szCs w:val="24"/>
        </w:rPr>
        <w:t xml:space="preserve"> Decision List</w:t>
      </w:r>
    </w:p>
    <w:p w14:paraId="6F14FD21" w14:textId="4F86FC51" w:rsidR="00751E1A" w:rsidRPr="006C6D43" w:rsidRDefault="00E87911" w:rsidP="00AE421B">
      <w:pPr>
        <w:pStyle w:val="NoSpacing"/>
        <w:numPr>
          <w:ilvl w:val="0"/>
          <w:numId w:val="38"/>
        </w:numPr>
        <w:tabs>
          <w:tab w:val="right" w:leader="dot" w:pos="10080"/>
        </w:tabs>
        <w:spacing w:afterLines="60" w:after="144"/>
        <w:rPr>
          <w:rFonts w:asciiTheme="minorHAnsi" w:eastAsia="Arial" w:hAnsiTheme="minorHAnsi" w:cstheme="minorHAnsi"/>
          <w:iCs/>
          <w:spacing w:val="-1"/>
          <w:szCs w:val="24"/>
        </w:rPr>
      </w:pPr>
      <w:r w:rsidRPr="006C6D43">
        <w:rPr>
          <w:rFonts w:asciiTheme="minorHAnsi" w:hAnsiTheme="minorHAnsi" w:cstheme="minorHAnsi"/>
          <w:szCs w:val="24"/>
        </w:rPr>
        <w:t>After the Finalist List Has Been Approved by The Dean’s Office</w:t>
      </w:r>
    </w:p>
    <w:p w14:paraId="290E89A0" w14:textId="626D9007" w:rsidR="00C2746C" w:rsidRPr="006C6D43" w:rsidRDefault="00751E1A" w:rsidP="00AE421B">
      <w:pPr>
        <w:pStyle w:val="NoSpacing"/>
        <w:numPr>
          <w:ilvl w:val="0"/>
          <w:numId w:val="38"/>
        </w:numPr>
        <w:tabs>
          <w:tab w:val="right" w:leader="dot" w:pos="10080"/>
        </w:tabs>
        <w:spacing w:afterLines="60" w:after="144"/>
        <w:rPr>
          <w:rFonts w:asciiTheme="minorHAnsi" w:eastAsia="Arial" w:hAnsiTheme="minorHAnsi" w:cstheme="minorHAnsi"/>
          <w:spacing w:val="-1"/>
          <w:szCs w:val="24"/>
        </w:rPr>
      </w:pPr>
      <w:r w:rsidRPr="006C6D43">
        <w:rPr>
          <w:rFonts w:asciiTheme="minorHAnsi" w:eastAsia="Arial,Times New Roman" w:hAnsiTheme="minorHAnsi" w:cstheme="minorHAnsi"/>
          <w:szCs w:val="24"/>
        </w:rPr>
        <w:t>Office of Inclusion and Intercultural Initiatives (</w:t>
      </w:r>
      <w:r w:rsidR="42D31A0F" w:rsidRPr="006C6D43">
        <w:rPr>
          <w:rFonts w:asciiTheme="minorHAnsi" w:eastAsia="Arial" w:hAnsiTheme="minorHAnsi" w:cstheme="minorHAnsi"/>
          <w:szCs w:val="24"/>
        </w:rPr>
        <w:t>IDI</w:t>
      </w:r>
      <w:r w:rsidRPr="006C6D43">
        <w:rPr>
          <w:rFonts w:asciiTheme="minorHAnsi" w:eastAsia="Arial" w:hAnsiTheme="minorHAnsi" w:cstheme="minorHAnsi"/>
          <w:szCs w:val="24"/>
        </w:rPr>
        <w:t>) Approval of the Finalist List</w:t>
      </w:r>
    </w:p>
    <w:p w14:paraId="66A007EB" w14:textId="7865FE54" w:rsidR="00DF2F4D" w:rsidRPr="006C6D43" w:rsidRDefault="006540A9" w:rsidP="00AE421B">
      <w:pPr>
        <w:pStyle w:val="NoSpacing"/>
        <w:numPr>
          <w:ilvl w:val="0"/>
          <w:numId w:val="38"/>
        </w:numPr>
        <w:tabs>
          <w:tab w:val="right" w:leader="dot" w:pos="10080"/>
        </w:tabs>
        <w:spacing w:afterLines="60" w:after="144"/>
        <w:rPr>
          <w:rFonts w:asciiTheme="minorHAnsi" w:eastAsia="Arial" w:hAnsiTheme="minorHAnsi" w:cstheme="minorHAnsi"/>
          <w:spacing w:val="-1"/>
          <w:szCs w:val="24"/>
        </w:rPr>
      </w:pPr>
      <w:r w:rsidRPr="006C6D43">
        <w:rPr>
          <w:rFonts w:asciiTheme="minorHAnsi" w:eastAsia="Arial" w:hAnsiTheme="minorHAnsi" w:cstheme="minorHAnsi"/>
          <w:szCs w:val="24"/>
        </w:rPr>
        <w:t>Proceeding with the Screening i</w:t>
      </w:r>
      <w:r w:rsidR="00E87911" w:rsidRPr="006C6D43">
        <w:rPr>
          <w:rFonts w:asciiTheme="minorHAnsi" w:eastAsia="Arial" w:hAnsiTheme="minorHAnsi" w:cstheme="minorHAnsi"/>
          <w:szCs w:val="24"/>
        </w:rPr>
        <w:t>nterview on Zoom</w:t>
      </w:r>
    </w:p>
    <w:p w14:paraId="50401D1B" w14:textId="7DC60003" w:rsidR="00CF4F71" w:rsidRPr="006C6D43" w:rsidRDefault="00B05E12" w:rsidP="00AE421B">
      <w:pPr>
        <w:tabs>
          <w:tab w:val="left" w:pos="1440"/>
          <w:tab w:val="right" w:leader="dot" w:pos="10080"/>
        </w:tabs>
        <w:spacing w:before="101" w:afterLines="60" w:after="144"/>
        <w:rPr>
          <w:rFonts w:asciiTheme="minorHAnsi" w:eastAsia="Calibri,Times New Roman" w:hAnsiTheme="minorHAnsi" w:cstheme="minorHAnsi"/>
          <w:color w:val="000000" w:themeColor="text1"/>
        </w:rPr>
      </w:pPr>
      <w:r w:rsidRPr="006C6D43">
        <w:rPr>
          <w:rFonts w:asciiTheme="minorHAnsi" w:eastAsia="Arial" w:hAnsiTheme="minorHAnsi" w:cstheme="minorHAnsi"/>
          <w:b/>
          <w:bCs/>
          <w:color w:val="000000"/>
        </w:rPr>
        <w:t>Phase 3</w:t>
      </w:r>
      <w:r w:rsidR="00014AE0" w:rsidRPr="006C6D43">
        <w:rPr>
          <w:rFonts w:asciiTheme="minorHAnsi" w:eastAsia="Arial" w:hAnsiTheme="minorHAnsi" w:cstheme="minorHAnsi"/>
          <w:b/>
          <w:bCs/>
          <w:color w:val="000000"/>
        </w:rPr>
        <w:t>.</w:t>
      </w:r>
      <w:r w:rsidR="00F93770">
        <w:rPr>
          <w:rFonts w:asciiTheme="minorHAnsi" w:hAnsiTheme="minorHAnsi" w:cstheme="minorHAnsi"/>
          <w:b/>
          <w:bCs/>
          <w:color w:val="000000"/>
        </w:rPr>
        <w:t xml:space="preserve"> </w:t>
      </w:r>
      <w:r w:rsidR="00364CE6" w:rsidRPr="006C6D43">
        <w:rPr>
          <w:rFonts w:asciiTheme="minorHAnsi" w:eastAsia="Arial" w:hAnsiTheme="minorHAnsi" w:cstheme="minorHAnsi"/>
          <w:b/>
          <w:bCs/>
          <w:color w:val="000000"/>
        </w:rPr>
        <w:t xml:space="preserve">Making the Second </w:t>
      </w:r>
      <w:r w:rsidR="000F5F9D" w:rsidRPr="006C6D43">
        <w:rPr>
          <w:rFonts w:asciiTheme="minorHAnsi" w:eastAsia="Arial" w:hAnsiTheme="minorHAnsi" w:cstheme="minorHAnsi"/>
          <w:b/>
          <w:bCs/>
          <w:color w:val="000000"/>
        </w:rPr>
        <w:t>Round</w:t>
      </w:r>
      <w:r w:rsidR="00364CE6" w:rsidRPr="006C6D43">
        <w:rPr>
          <w:rFonts w:asciiTheme="minorHAnsi" w:eastAsia="Arial,Times New Roman" w:hAnsiTheme="minorHAnsi" w:cstheme="minorHAnsi"/>
          <w:b/>
          <w:bCs/>
        </w:rPr>
        <w:t xml:space="preserve"> </w:t>
      </w:r>
      <w:r w:rsidR="00FC1D28" w:rsidRPr="006C6D43">
        <w:rPr>
          <w:rFonts w:asciiTheme="minorHAnsi" w:eastAsia="Arial,Times New Roman" w:hAnsiTheme="minorHAnsi" w:cstheme="minorHAnsi"/>
          <w:b/>
          <w:bCs/>
        </w:rPr>
        <w:t xml:space="preserve">Decision </w:t>
      </w:r>
      <w:r w:rsidR="001F6BEA" w:rsidRPr="006C6D43">
        <w:rPr>
          <w:rFonts w:asciiTheme="minorHAnsi" w:eastAsia="Arial,Times New Roman" w:hAnsiTheme="minorHAnsi" w:cstheme="minorHAnsi"/>
          <w:b/>
          <w:bCs/>
        </w:rPr>
        <w:t>(Optional)</w:t>
      </w:r>
      <w:r w:rsidR="00AE421B" w:rsidRPr="006C6D43">
        <w:rPr>
          <w:rFonts w:asciiTheme="minorHAnsi" w:eastAsia="Arial,Times New Roman" w:hAnsiTheme="minorHAnsi" w:cstheme="minorHAnsi"/>
          <w:b/>
          <w:bCs/>
        </w:rPr>
        <w:tab/>
      </w:r>
      <w:r w:rsidR="00834E93">
        <w:rPr>
          <w:rFonts w:asciiTheme="minorHAnsi" w:eastAsia="Arial,Times New Roman" w:hAnsiTheme="minorHAnsi" w:cstheme="minorHAnsi"/>
          <w:b/>
          <w:bCs/>
        </w:rPr>
        <w:t>26</w:t>
      </w:r>
    </w:p>
    <w:p w14:paraId="05E3FDE3" w14:textId="04C79C51" w:rsidR="00AE421B" w:rsidRPr="006C6D43" w:rsidRDefault="00ED0525" w:rsidP="006C6DDD">
      <w:pPr>
        <w:pStyle w:val="NoSpacing"/>
        <w:numPr>
          <w:ilvl w:val="0"/>
          <w:numId w:val="60"/>
        </w:numPr>
        <w:spacing w:after="60"/>
        <w:rPr>
          <w:rFonts w:asciiTheme="minorHAnsi" w:hAnsiTheme="minorHAnsi" w:cstheme="minorHAnsi"/>
          <w:szCs w:val="24"/>
        </w:rPr>
      </w:pPr>
      <w:r w:rsidRPr="006C6D43">
        <w:rPr>
          <w:rFonts w:asciiTheme="minorHAnsi" w:hAnsiTheme="minorHAnsi" w:cstheme="minorHAnsi"/>
          <w:szCs w:val="24"/>
        </w:rPr>
        <w:t xml:space="preserve">After </w:t>
      </w:r>
      <w:r w:rsidR="5D431B3F" w:rsidRPr="006C6D43">
        <w:rPr>
          <w:rFonts w:asciiTheme="minorHAnsi" w:hAnsiTheme="minorHAnsi" w:cstheme="minorHAnsi"/>
          <w:szCs w:val="24"/>
        </w:rPr>
        <w:t>Zoom</w:t>
      </w:r>
      <w:r w:rsidR="005322E1" w:rsidRPr="006C6D43">
        <w:rPr>
          <w:rFonts w:asciiTheme="minorHAnsi" w:hAnsiTheme="minorHAnsi" w:cstheme="minorHAnsi"/>
          <w:szCs w:val="24"/>
        </w:rPr>
        <w:t xml:space="preserve"> Interviews</w:t>
      </w:r>
      <w:r w:rsidR="00F71035" w:rsidRPr="006C6D43">
        <w:rPr>
          <w:rFonts w:asciiTheme="minorHAnsi" w:hAnsiTheme="minorHAnsi" w:cstheme="minorHAnsi"/>
          <w:szCs w:val="24"/>
        </w:rPr>
        <w:t xml:space="preserve"> </w:t>
      </w:r>
    </w:p>
    <w:p w14:paraId="2C8C7169" w14:textId="4CB66C98" w:rsidR="00364CE6" w:rsidRPr="006C6D43" w:rsidRDefault="005322E1" w:rsidP="006C6DDD">
      <w:pPr>
        <w:pStyle w:val="NoSpacing"/>
        <w:numPr>
          <w:ilvl w:val="0"/>
          <w:numId w:val="60"/>
        </w:numPr>
        <w:spacing w:after="60"/>
        <w:rPr>
          <w:rFonts w:asciiTheme="minorHAnsi" w:hAnsiTheme="minorHAnsi" w:cstheme="minorHAnsi"/>
          <w:szCs w:val="24"/>
        </w:rPr>
      </w:pPr>
      <w:r w:rsidRPr="006C6D43">
        <w:rPr>
          <w:rFonts w:asciiTheme="minorHAnsi" w:hAnsiTheme="minorHAnsi" w:cstheme="minorHAnsi"/>
          <w:szCs w:val="24"/>
        </w:rPr>
        <w:t>Dean’s Office Approval of the Finalist List</w:t>
      </w:r>
      <w:r w:rsidR="008C58CC" w:rsidRPr="006C6D43">
        <w:rPr>
          <w:rFonts w:asciiTheme="minorHAnsi" w:hAnsiTheme="minorHAnsi" w:cstheme="minorHAnsi"/>
          <w:szCs w:val="24"/>
        </w:rPr>
        <w:t xml:space="preserve"> </w:t>
      </w:r>
    </w:p>
    <w:p w14:paraId="18142526" w14:textId="0A607CBC" w:rsidR="00662099" w:rsidRPr="00626BA6" w:rsidRDefault="00662099" w:rsidP="00F93770">
      <w:pPr>
        <w:tabs>
          <w:tab w:val="left" w:pos="1440"/>
          <w:tab w:val="right" w:leader="dot" w:pos="10080"/>
        </w:tabs>
        <w:spacing w:before="101" w:afterLines="60" w:after="144"/>
        <w:rPr>
          <w:rFonts w:asciiTheme="minorHAnsi" w:eastAsia="Calibri,Times New Roman" w:hAnsiTheme="minorHAnsi" w:cstheme="minorHAnsi"/>
          <w:color w:val="000000" w:themeColor="text1"/>
        </w:rPr>
      </w:pPr>
      <w:r w:rsidRPr="00626BA6">
        <w:rPr>
          <w:rFonts w:asciiTheme="minorHAnsi" w:eastAsia="Arial" w:hAnsiTheme="minorHAnsi" w:cstheme="minorHAnsi"/>
          <w:b/>
          <w:bCs/>
          <w:color w:val="000000"/>
        </w:rPr>
        <w:t>Phase 4.</w:t>
      </w:r>
      <w:r w:rsidR="00F93770">
        <w:rPr>
          <w:rFonts w:asciiTheme="minorHAnsi" w:hAnsiTheme="minorHAnsi" w:cstheme="minorHAnsi"/>
          <w:b/>
          <w:bCs/>
          <w:color w:val="000000"/>
        </w:rPr>
        <w:t xml:space="preserve"> </w:t>
      </w:r>
      <w:r w:rsidRPr="00626BA6">
        <w:rPr>
          <w:rFonts w:asciiTheme="minorHAnsi" w:eastAsia="Arial" w:hAnsiTheme="minorHAnsi" w:cstheme="minorHAnsi"/>
          <w:b/>
          <w:bCs/>
          <w:color w:val="000000"/>
        </w:rPr>
        <w:t xml:space="preserve">Making the Final </w:t>
      </w:r>
      <w:r w:rsidR="000F5F9D" w:rsidRPr="00626BA6">
        <w:rPr>
          <w:rFonts w:asciiTheme="minorHAnsi" w:eastAsia="Arial" w:hAnsiTheme="minorHAnsi" w:cstheme="minorHAnsi"/>
          <w:b/>
          <w:bCs/>
          <w:color w:val="000000"/>
        </w:rPr>
        <w:t>Round</w:t>
      </w:r>
      <w:r w:rsidR="00FC1D28" w:rsidRPr="00626BA6">
        <w:rPr>
          <w:rFonts w:asciiTheme="minorHAnsi" w:eastAsia="Arial" w:hAnsiTheme="minorHAnsi" w:cstheme="minorHAnsi"/>
          <w:b/>
          <w:bCs/>
          <w:color w:val="000000"/>
        </w:rPr>
        <w:t xml:space="preserve"> Decision</w:t>
      </w:r>
      <w:r w:rsidR="00626BA6">
        <w:rPr>
          <w:rFonts w:asciiTheme="minorHAnsi" w:eastAsia="Arial" w:hAnsiTheme="minorHAnsi" w:cstheme="minorHAnsi"/>
          <w:b/>
          <w:bCs/>
          <w:color w:val="000000"/>
        </w:rPr>
        <w:tab/>
      </w:r>
      <w:r w:rsidR="00DB7E2D">
        <w:rPr>
          <w:rFonts w:asciiTheme="minorHAnsi" w:eastAsia="Arial,Times New Roman" w:hAnsiTheme="minorHAnsi" w:cstheme="minorHAnsi"/>
          <w:b/>
          <w:bCs/>
        </w:rPr>
        <w:t>27</w:t>
      </w:r>
    </w:p>
    <w:p w14:paraId="3A6B2741" w14:textId="161B4C72" w:rsidR="00AE522F" w:rsidRPr="00626BA6" w:rsidRDefault="273237E8" w:rsidP="00BB7EAA">
      <w:pPr>
        <w:pStyle w:val="NoSpacing"/>
        <w:spacing w:after="60"/>
        <w:ind w:firstLine="720"/>
        <w:rPr>
          <w:rFonts w:asciiTheme="minorHAnsi" w:hAnsiTheme="minorHAnsi" w:cstheme="minorHAnsi"/>
          <w:szCs w:val="24"/>
        </w:rPr>
      </w:pPr>
      <w:r w:rsidRPr="00626BA6">
        <w:rPr>
          <w:rFonts w:asciiTheme="minorHAnsi" w:hAnsiTheme="minorHAnsi" w:cstheme="minorHAnsi"/>
          <w:szCs w:val="24"/>
        </w:rPr>
        <w:t>After the Final Recommendations Are Determined – Approval by Dean’s Office</w:t>
      </w:r>
    </w:p>
    <w:p w14:paraId="62C03990" w14:textId="4D9BA63B" w:rsidR="00235FA1" w:rsidRDefault="00FB1177" w:rsidP="00F67470">
      <w:pPr>
        <w:tabs>
          <w:tab w:val="left" w:pos="1440"/>
          <w:tab w:val="right" w:leader="dot" w:pos="10080"/>
        </w:tabs>
        <w:spacing w:before="101" w:afterLines="60" w:after="144"/>
        <w:rPr>
          <w:rFonts w:asciiTheme="minorHAnsi" w:eastAsia="Arial" w:hAnsiTheme="minorHAnsi" w:cstheme="minorHAnsi"/>
          <w:b/>
          <w:bCs/>
          <w:color w:val="000000"/>
        </w:rPr>
      </w:pPr>
      <w:r w:rsidRPr="00235FA1">
        <w:rPr>
          <w:rFonts w:asciiTheme="minorHAnsi" w:eastAsia="Arial" w:hAnsiTheme="minorHAnsi" w:cstheme="minorHAnsi"/>
          <w:b/>
          <w:bCs/>
          <w:color w:val="000000"/>
        </w:rPr>
        <w:t>Phase 5</w:t>
      </w:r>
      <w:r w:rsidR="00014AE0" w:rsidRPr="00235FA1">
        <w:rPr>
          <w:rFonts w:asciiTheme="minorHAnsi" w:eastAsia="Arial" w:hAnsiTheme="minorHAnsi" w:cstheme="minorHAnsi"/>
          <w:b/>
          <w:bCs/>
          <w:color w:val="000000"/>
        </w:rPr>
        <w:t>.</w:t>
      </w:r>
      <w:r w:rsidR="003C5DE3">
        <w:rPr>
          <w:rFonts w:asciiTheme="minorHAnsi" w:hAnsiTheme="minorHAnsi" w:cstheme="minorHAnsi"/>
          <w:b/>
          <w:bCs/>
          <w:color w:val="000000"/>
        </w:rPr>
        <w:t xml:space="preserve"> </w:t>
      </w:r>
      <w:r w:rsidR="00364CE6" w:rsidRPr="00235FA1">
        <w:rPr>
          <w:rFonts w:asciiTheme="minorHAnsi" w:eastAsia="Arial" w:hAnsiTheme="minorHAnsi" w:cstheme="minorHAnsi"/>
          <w:b/>
          <w:bCs/>
          <w:color w:val="000000"/>
        </w:rPr>
        <w:t>Making the Offer</w:t>
      </w:r>
      <w:r w:rsidR="00F67470">
        <w:rPr>
          <w:rFonts w:asciiTheme="minorHAnsi" w:eastAsia="Arial" w:hAnsiTheme="minorHAnsi" w:cstheme="minorHAnsi"/>
          <w:b/>
          <w:bCs/>
          <w:color w:val="000000"/>
        </w:rPr>
        <w:tab/>
      </w:r>
      <w:r w:rsidR="00DB7E2D">
        <w:rPr>
          <w:rFonts w:asciiTheme="minorHAnsi" w:eastAsia="Arial" w:hAnsiTheme="minorHAnsi" w:cstheme="minorHAnsi"/>
          <w:b/>
          <w:bCs/>
          <w:color w:val="000000"/>
        </w:rPr>
        <w:t>29</w:t>
      </w:r>
    </w:p>
    <w:p w14:paraId="7C353446" w14:textId="77777777" w:rsidR="00BB7EAA" w:rsidRDefault="00235FA1" w:rsidP="00BB7EAA">
      <w:pPr>
        <w:tabs>
          <w:tab w:val="left" w:pos="720"/>
          <w:tab w:val="decimal" w:pos="9180"/>
          <w:tab w:val="right" w:leader="dot" w:pos="10080"/>
        </w:tabs>
        <w:spacing w:before="101" w:afterLines="60" w:after="144"/>
        <w:rPr>
          <w:rFonts w:asciiTheme="minorHAnsi" w:eastAsia="Arial" w:hAnsiTheme="minorHAnsi" w:cstheme="minorHAnsi"/>
          <w:b/>
          <w:bCs/>
          <w:color w:val="000000"/>
        </w:rPr>
      </w:pPr>
      <w:r>
        <w:rPr>
          <w:rFonts w:asciiTheme="minorHAnsi" w:eastAsia="Arial,Times New Roman" w:hAnsiTheme="minorHAnsi" w:cstheme="minorHAnsi"/>
        </w:rPr>
        <w:tab/>
      </w:r>
      <w:r w:rsidRPr="00235FA1">
        <w:rPr>
          <w:rFonts w:asciiTheme="minorHAnsi" w:eastAsia="Arial,Times New Roman" w:hAnsiTheme="minorHAnsi" w:cstheme="minorHAnsi"/>
        </w:rPr>
        <w:t xml:space="preserve">1. </w:t>
      </w:r>
      <w:r w:rsidR="79A4C13D" w:rsidRPr="00235FA1">
        <w:rPr>
          <w:rFonts w:asciiTheme="minorHAnsi" w:eastAsia="Arial,Times New Roman" w:hAnsiTheme="minorHAnsi" w:cstheme="minorHAnsi"/>
        </w:rPr>
        <w:t>Have you Received Approval to Make the Offer</w:t>
      </w:r>
      <w:r w:rsidR="38C4FC4C" w:rsidRPr="00235FA1">
        <w:rPr>
          <w:rFonts w:asciiTheme="minorHAnsi" w:eastAsia="Arial,Times New Roman" w:hAnsiTheme="minorHAnsi" w:cstheme="minorHAnsi"/>
        </w:rPr>
        <w:t xml:space="preserve"> from the Office of the Dean</w:t>
      </w:r>
      <w:r w:rsidR="1F07000E" w:rsidRPr="00235FA1">
        <w:rPr>
          <w:rFonts w:asciiTheme="minorHAnsi" w:eastAsia="Arial,Times New Roman" w:hAnsiTheme="minorHAnsi" w:cstheme="minorHAnsi"/>
        </w:rPr>
        <w:t xml:space="preserve">       </w:t>
      </w:r>
    </w:p>
    <w:p w14:paraId="359C9B2D" w14:textId="77777777" w:rsidR="00BB7EAA" w:rsidRDefault="00BB7EAA" w:rsidP="00BB7EAA">
      <w:pPr>
        <w:tabs>
          <w:tab w:val="left" w:pos="720"/>
          <w:tab w:val="decimal" w:pos="9180"/>
          <w:tab w:val="right" w:leader="dot" w:pos="10080"/>
        </w:tabs>
        <w:spacing w:before="101" w:afterLines="60" w:after="144"/>
        <w:rPr>
          <w:rFonts w:asciiTheme="minorHAnsi" w:eastAsia="Arial" w:hAnsiTheme="minorHAnsi" w:cstheme="minorHAnsi"/>
          <w:b/>
          <w:bCs/>
          <w:color w:val="000000"/>
        </w:rPr>
      </w:pPr>
      <w:r>
        <w:rPr>
          <w:rFonts w:asciiTheme="minorHAnsi" w:eastAsia="Arial" w:hAnsiTheme="minorHAnsi" w:cstheme="minorHAnsi"/>
          <w:b/>
          <w:bCs/>
          <w:color w:val="000000"/>
        </w:rPr>
        <w:tab/>
      </w:r>
      <w:r w:rsidR="3D580D82" w:rsidRPr="00235FA1">
        <w:rPr>
          <w:rFonts w:asciiTheme="minorHAnsi" w:eastAsia="Arial,Times New Roman" w:hAnsiTheme="minorHAnsi" w:cstheme="minorHAnsi"/>
        </w:rPr>
        <w:t>2</w:t>
      </w:r>
      <w:r w:rsidR="3D580D82" w:rsidRPr="00235FA1">
        <w:rPr>
          <w:rFonts w:asciiTheme="minorHAnsi" w:eastAsia="Arial,Times New Roman" w:hAnsiTheme="minorHAnsi" w:cstheme="minorHAnsi"/>
          <w:i/>
          <w:iCs/>
        </w:rPr>
        <w:t>.</w:t>
      </w:r>
      <w:r w:rsidR="449C1FCB" w:rsidRPr="00235FA1">
        <w:rPr>
          <w:rFonts w:asciiTheme="minorHAnsi" w:eastAsia="Arial,Times New Roman" w:hAnsiTheme="minorHAnsi" w:cstheme="minorHAnsi"/>
          <w:i/>
          <w:iCs/>
        </w:rPr>
        <w:t xml:space="preserve"> </w:t>
      </w:r>
      <w:r w:rsidR="552EDA52" w:rsidRPr="00235FA1">
        <w:rPr>
          <w:rFonts w:asciiTheme="minorHAnsi" w:eastAsia="Arial" w:hAnsiTheme="minorHAnsi" w:cstheme="minorHAnsi"/>
        </w:rPr>
        <w:t>Once</w:t>
      </w:r>
      <w:r w:rsidR="1D38D7A2" w:rsidRPr="00235FA1">
        <w:rPr>
          <w:rFonts w:asciiTheme="minorHAnsi" w:eastAsia="Arial" w:hAnsiTheme="minorHAnsi" w:cstheme="minorHAnsi"/>
        </w:rPr>
        <w:t xml:space="preserve"> the Final Candidate</w:t>
      </w:r>
      <w:r w:rsidR="1D38D7A2" w:rsidRPr="00235FA1">
        <w:rPr>
          <w:rFonts w:asciiTheme="minorHAnsi" w:eastAsia="Arial" w:hAnsiTheme="minorHAnsi" w:cstheme="minorHAnsi"/>
          <w:i/>
          <w:iCs/>
        </w:rPr>
        <w:t xml:space="preserve"> </w:t>
      </w:r>
      <w:r w:rsidR="1D38D7A2" w:rsidRPr="00235FA1">
        <w:rPr>
          <w:rFonts w:asciiTheme="minorHAnsi" w:eastAsia="Arial" w:hAnsiTheme="minorHAnsi" w:cstheme="minorHAnsi"/>
        </w:rPr>
        <w:t>Has Been Approved</w:t>
      </w:r>
      <w:r w:rsidR="1D38D7A2" w:rsidRPr="00235FA1">
        <w:rPr>
          <w:rFonts w:asciiTheme="minorHAnsi" w:eastAsia="Arial,Times New Roman" w:hAnsiTheme="minorHAnsi" w:cstheme="minorHAnsi"/>
        </w:rPr>
        <w:t xml:space="preserve"> </w:t>
      </w:r>
      <w:r w:rsidR="79A4C13D" w:rsidRPr="00235FA1">
        <w:rPr>
          <w:rFonts w:asciiTheme="minorHAnsi" w:eastAsia="Arial,Times New Roman" w:hAnsiTheme="minorHAnsi" w:cstheme="minorHAnsi"/>
        </w:rPr>
        <w:t>by the Dean’s Office</w:t>
      </w:r>
    </w:p>
    <w:p w14:paraId="7DA59F85" w14:textId="53F9E712" w:rsidR="00310544" w:rsidRPr="00BB7EAA" w:rsidRDefault="00BB7EAA" w:rsidP="00BB7EAA">
      <w:pPr>
        <w:tabs>
          <w:tab w:val="left" w:pos="720"/>
          <w:tab w:val="decimal" w:pos="9180"/>
          <w:tab w:val="right" w:leader="dot" w:pos="10080"/>
        </w:tabs>
        <w:spacing w:before="101" w:afterLines="60" w:after="144"/>
        <w:rPr>
          <w:rFonts w:asciiTheme="minorHAnsi" w:eastAsia="Arial" w:hAnsiTheme="minorHAnsi" w:cstheme="minorHAnsi"/>
          <w:b/>
          <w:bCs/>
          <w:color w:val="000000"/>
        </w:rPr>
      </w:pPr>
      <w:r>
        <w:rPr>
          <w:rFonts w:asciiTheme="minorHAnsi" w:eastAsia="Arial" w:hAnsiTheme="minorHAnsi" w:cstheme="minorHAnsi"/>
          <w:b/>
          <w:bCs/>
          <w:color w:val="000000"/>
        </w:rPr>
        <w:tab/>
      </w:r>
      <w:r w:rsidR="3D580D82" w:rsidRPr="00235FA1">
        <w:rPr>
          <w:rFonts w:asciiTheme="minorHAnsi" w:eastAsia="Arial,Times New Roman" w:hAnsiTheme="minorHAnsi" w:cstheme="minorHAnsi"/>
        </w:rPr>
        <w:t>3</w:t>
      </w:r>
      <w:r w:rsidR="3D580D82" w:rsidRPr="00235FA1">
        <w:rPr>
          <w:rFonts w:asciiTheme="minorHAnsi" w:eastAsia="Arial,Times New Roman" w:hAnsiTheme="minorHAnsi" w:cstheme="minorHAnsi"/>
          <w:b/>
          <w:bCs/>
        </w:rPr>
        <w:t>.</w:t>
      </w:r>
      <w:r w:rsidR="449C1FCB" w:rsidRPr="00235FA1">
        <w:rPr>
          <w:rFonts w:asciiTheme="minorHAnsi" w:eastAsia="Arial,Times New Roman" w:hAnsiTheme="minorHAnsi" w:cstheme="minorHAnsi"/>
        </w:rPr>
        <w:t xml:space="preserve"> </w:t>
      </w:r>
      <w:r w:rsidR="1D38D7A2" w:rsidRPr="00235FA1">
        <w:rPr>
          <w:rFonts w:asciiTheme="minorHAnsi" w:eastAsia="Arial" w:hAnsiTheme="minorHAnsi" w:cstheme="minorHAnsi"/>
        </w:rPr>
        <w:t>After the Candidate Accepts the Position</w:t>
      </w:r>
    </w:p>
    <w:p w14:paraId="29115E91" w14:textId="5C9796E3" w:rsidR="00112468" w:rsidRPr="00235FA1" w:rsidRDefault="00112468" w:rsidP="00BB7EAA">
      <w:pPr>
        <w:tabs>
          <w:tab w:val="right" w:leader="dot" w:pos="9749"/>
          <w:tab w:val="right" w:leader="dot" w:pos="10080"/>
        </w:tabs>
        <w:kinsoku w:val="0"/>
        <w:overflowPunct w:val="0"/>
        <w:spacing w:before="99" w:afterLines="60" w:after="144"/>
        <w:rPr>
          <w:rFonts w:asciiTheme="minorHAnsi" w:hAnsiTheme="minorHAnsi" w:cstheme="minorHAnsi"/>
          <w:b/>
        </w:rPr>
      </w:pPr>
      <w:r w:rsidRPr="00235FA1">
        <w:rPr>
          <w:rFonts w:asciiTheme="minorHAnsi" w:hAnsiTheme="minorHAnsi" w:cstheme="minorHAnsi"/>
          <w:b/>
        </w:rPr>
        <w:t>Frequently Asked Questions &amp; Answers for Part-Time Pool Searches</w:t>
      </w:r>
      <w:r w:rsidRPr="00235FA1">
        <w:rPr>
          <w:rFonts w:asciiTheme="minorHAnsi" w:hAnsiTheme="minorHAnsi" w:cstheme="minorHAnsi"/>
          <w:b/>
        </w:rPr>
        <w:tab/>
      </w:r>
      <w:r w:rsidR="001056C0" w:rsidRPr="00235FA1">
        <w:rPr>
          <w:rFonts w:asciiTheme="minorHAnsi" w:eastAsia="Arial" w:hAnsiTheme="minorHAnsi" w:cstheme="minorHAnsi"/>
          <w:b/>
          <w:bCs/>
          <w:color w:val="000000"/>
        </w:rPr>
        <w:t>3</w:t>
      </w:r>
      <w:r w:rsidR="00DB7E2D">
        <w:rPr>
          <w:rFonts w:asciiTheme="minorHAnsi" w:eastAsia="Arial" w:hAnsiTheme="minorHAnsi" w:cstheme="minorHAnsi"/>
          <w:b/>
          <w:bCs/>
          <w:color w:val="000000"/>
        </w:rPr>
        <w:t>0</w:t>
      </w:r>
    </w:p>
    <w:p w14:paraId="43C20CAF" w14:textId="28C17FB5" w:rsidR="00F363F2" w:rsidRPr="006C6D43" w:rsidRDefault="2F837A51" w:rsidP="00F67470">
      <w:pPr>
        <w:tabs>
          <w:tab w:val="right" w:leader="dot" w:pos="10080"/>
        </w:tabs>
        <w:kinsoku w:val="0"/>
        <w:overflowPunct w:val="0"/>
        <w:spacing w:before="99" w:afterLines="60" w:after="144"/>
        <w:rPr>
          <w:rFonts w:asciiTheme="minorHAnsi" w:eastAsia="Arial" w:hAnsiTheme="minorHAnsi" w:cstheme="minorHAnsi"/>
          <w:b/>
          <w:bCs/>
        </w:rPr>
      </w:pPr>
      <w:r w:rsidRPr="00235FA1">
        <w:rPr>
          <w:rFonts w:asciiTheme="minorHAnsi" w:eastAsia="Arial" w:hAnsiTheme="minorHAnsi" w:cstheme="minorHAnsi"/>
          <w:b/>
          <w:bCs/>
        </w:rPr>
        <w:t>Helpful Search Information</w:t>
      </w:r>
      <w:r w:rsidR="002825A8">
        <w:rPr>
          <w:rFonts w:asciiTheme="minorHAnsi" w:eastAsia="Arial" w:hAnsiTheme="minorHAnsi" w:cstheme="minorHAnsi"/>
          <w:b/>
          <w:bCs/>
        </w:rPr>
        <w:tab/>
      </w:r>
      <w:r w:rsidR="2B377AD9" w:rsidRPr="006C6D43">
        <w:rPr>
          <w:rFonts w:asciiTheme="minorHAnsi" w:eastAsia="Arial" w:hAnsiTheme="minorHAnsi" w:cstheme="minorHAnsi"/>
          <w:b/>
          <w:bCs/>
        </w:rPr>
        <w:t>3</w:t>
      </w:r>
      <w:r w:rsidR="00C57D43">
        <w:rPr>
          <w:rFonts w:asciiTheme="minorHAnsi" w:eastAsia="Arial" w:hAnsiTheme="minorHAnsi" w:cstheme="minorHAnsi"/>
          <w:b/>
          <w:bCs/>
        </w:rPr>
        <w:t>5</w:t>
      </w:r>
    </w:p>
    <w:p w14:paraId="5012DFD7" w14:textId="1D30FB5A" w:rsidR="00C574AE" w:rsidRPr="006C6D43" w:rsidRDefault="06BE7BBF" w:rsidP="00C969E5">
      <w:pPr>
        <w:pStyle w:val="NoSpacing"/>
        <w:tabs>
          <w:tab w:val="right" w:leader="dot" w:pos="10080"/>
        </w:tabs>
        <w:spacing w:afterLines="40" w:after="96"/>
        <w:rPr>
          <w:rFonts w:asciiTheme="minorHAnsi" w:eastAsia="Arial" w:hAnsiTheme="minorHAnsi" w:cstheme="minorHAnsi"/>
          <w:szCs w:val="24"/>
        </w:rPr>
      </w:pPr>
      <w:r w:rsidRPr="006C6D43">
        <w:rPr>
          <w:rFonts w:asciiTheme="minorHAnsi" w:eastAsia="Arial" w:hAnsiTheme="minorHAnsi" w:cstheme="minorHAnsi"/>
          <w:szCs w:val="24"/>
        </w:rPr>
        <w:t>The Faculty Search Toolkit</w:t>
      </w:r>
    </w:p>
    <w:p w14:paraId="2A858505" w14:textId="52E2A9D4" w:rsidR="00F363F2" w:rsidRPr="006C6D43" w:rsidRDefault="06BE7BBF" w:rsidP="00C969E5">
      <w:pPr>
        <w:pStyle w:val="NoSpacing"/>
        <w:tabs>
          <w:tab w:val="right" w:leader="dot" w:pos="10080"/>
        </w:tabs>
        <w:spacing w:afterLines="40" w:after="96"/>
        <w:rPr>
          <w:rFonts w:asciiTheme="minorHAnsi" w:eastAsia="Arial,Times New Roman" w:hAnsiTheme="minorHAnsi" w:cstheme="minorHAnsi"/>
          <w:szCs w:val="24"/>
        </w:rPr>
      </w:pPr>
      <w:r w:rsidRPr="006C6D43">
        <w:rPr>
          <w:rFonts w:asciiTheme="minorHAnsi" w:eastAsia="Arial" w:hAnsiTheme="minorHAnsi" w:cstheme="minorHAnsi"/>
          <w:szCs w:val="24"/>
        </w:rPr>
        <w:t>The Academic Hiring Manual</w:t>
      </w:r>
    </w:p>
    <w:p w14:paraId="74F3B424" w14:textId="23A67141" w:rsidR="00F363F2" w:rsidRPr="006C6D43" w:rsidRDefault="06BE7BBF" w:rsidP="00C969E5">
      <w:pPr>
        <w:tabs>
          <w:tab w:val="right" w:leader="dot" w:pos="10080"/>
        </w:tabs>
        <w:spacing w:afterLines="40" w:after="96"/>
        <w:rPr>
          <w:rFonts w:asciiTheme="minorHAnsi" w:eastAsia="Arial" w:hAnsiTheme="minorHAnsi" w:cstheme="minorHAnsi"/>
        </w:rPr>
      </w:pPr>
      <w:r w:rsidRPr="006C6D43">
        <w:rPr>
          <w:rFonts w:asciiTheme="minorHAnsi" w:eastAsia="Arial" w:hAnsiTheme="minorHAnsi" w:cstheme="minorHAnsi"/>
        </w:rPr>
        <w:t>Composition of the Search Committee</w:t>
      </w:r>
    </w:p>
    <w:p w14:paraId="2D8C1BE0" w14:textId="3A8899CF" w:rsidR="00F363F2" w:rsidRPr="006C6D43" w:rsidRDefault="06BE7BBF" w:rsidP="00C969E5">
      <w:pPr>
        <w:pStyle w:val="NoSpacing"/>
        <w:tabs>
          <w:tab w:val="right" w:leader="dot" w:pos="10080"/>
        </w:tabs>
        <w:spacing w:afterLines="40" w:after="96"/>
        <w:rPr>
          <w:rFonts w:asciiTheme="minorHAnsi" w:eastAsia="Arial,Times New Roman" w:hAnsiTheme="minorHAnsi" w:cstheme="minorHAnsi"/>
          <w:szCs w:val="24"/>
        </w:rPr>
      </w:pPr>
      <w:r w:rsidRPr="006C6D43">
        <w:rPr>
          <w:rFonts w:asciiTheme="minorHAnsi" w:eastAsia="Arial" w:hAnsiTheme="minorHAnsi" w:cstheme="minorHAnsi"/>
          <w:szCs w:val="24"/>
        </w:rPr>
        <w:t xml:space="preserve">Handbook for Faculty Searches with Special Reference to Affirmative Action </w:t>
      </w:r>
    </w:p>
    <w:p w14:paraId="79578F0B" w14:textId="17DB6032" w:rsidR="00242CFA" w:rsidRPr="006C6D43" w:rsidRDefault="000A6227" w:rsidP="00C969E5">
      <w:pPr>
        <w:pStyle w:val="NoSpacing"/>
        <w:tabs>
          <w:tab w:val="right" w:leader="dot" w:pos="10080"/>
        </w:tabs>
        <w:spacing w:afterLines="40" w:after="96"/>
        <w:rPr>
          <w:rFonts w:asciiTheme="minorHAnsi" w:eastAsia="Arial,Times New Roman" w:hAnsiTheme="minorHAnsi" w:cstheme="minorHAnsi"/>
          <w:szCs w:val="24"/>
        </w:rPr>
      </w:pPr>
      <w:proofErr w:type="spellStart"/>
      <w:r w:rsidRPr="006C6D43">
        <w:rPr>
          <w:rFonts w:asciiTheme="minorHAnsi" w:eastAsia="Arial" w:hAnsiTheme="minorHAnsi" w:cstheme="minorHAnsi"/>
          <w:szCs w:val="24"/>
        </w:rPr>
        <w:t>PageUp</w:t>
      </w:r>
      <w:proofErr w:type="spellEnd"/>
      <w:r w:rsidR="00F363F2" w:rsidRPr="006C6D43">
        <w:rPr>
          <w:rFonts w:asciiTheme="minorHAnsi" w:eastAsia="Arial" w:hAnsiTheme="minorHAnsi" w:cstheme="minorHAnsi"/>
          <w:szCs w:val="24"/>
        </w:rPr>
        <w:t xml:space="preserve"> </w:t>
      </w:r>
      <w:r w:rsidR="00C574AE" w:rsidRPr="006C6D43">
        <w:rPr>
          <w:rFonts w:asciiTheme="minorHAnsi" w:eastAsia="Arial" w:hAnsiTheme="minorHAnsi" w:cstheme="minorHAnsi"/>
          <w:szCs w:val="24"/>
        </w:rPr>
        <w:t>Instructions</w:t>
      </w:r>
      <w:r w:rsidR="00A615BD" w:rsidRPr="006C6D43">
        <w:rPr>
          <w:rFonts w:asciiTheme="minorHAnsi" w:eastAsia="Arial" w:hAnsiTheme="minorHAnsi" w:cstheme="minorHAnsi"/>
          <w:szCs w:val="24"/>
        </w:rPr>
        <w:t>, Guidelines &amp; Tips</w:t>
      </w:r>
    </w:p>
    <w:p w14:paraId="6DAF5FDF" w14:textId="3D49712B" w:rsidR="00CA124E" w:rsidRPr="006C6D43" w:rsidRDefault="00242CFA" w:rsidP="00C969E5">
      <w:pPr>
        <w:pStyle w:val="NoSpacing"/>
        <w:tabs>
          <w:tab w:val="right" w:leader="dot" w:pos="10080"/>
        </w:tabs>
        <w:spacing w:afterLines="40" w:after="96"/>
        <w:rPr>
          <w:rFonts w:asciiTheme="minorHAnsi" w:hAnsiTheme="minorHAnsi" w:cstheme="minorHAnsi"/>
          <w:spacing w:val="-1"/>
          <w:szCs w:val="24"/>
        </w:rPr>
      </w:pPr>
      <w:r w:rsidRPr="006C6D43">
        <w:rPr>
          <w:rFonts w:asciiTheme="minorHAnsi" w:eastAsia="Arial" w:hAnsiTheme="minorHAnsi" w:cstheme="minorHAnsi"/>
          <w:spacing w:val="-1"/>
          <w:szCs w:val="24"/>
        </w:rPr>
        <w:t>Advertising</w:t>
      </w:r>
    </w:p>
    <w:p w14:paraId="2946D264" w14:textId="77777777" w:rsidR="00630C7A" w:rsidRPr="006C6D43" w:rsidRDefault="00630C7A" w:rsidP="00C969E5">
      <w:pPr>
        <w:pStyle w:val="NoSpacing"/>
        <w:tabs>
          <w:tab w:val="right" w:leader="dot" w:pos="10080"/>
        </w:tabs>
        <w:spacing w:afterLines="40" w:after="96"/>
        <w:rPr>
          <w:rFonts w:asciiTheme="minorHAnsi" w:hAnsiTheme="minorHAnsi" w:cstheme="minorHAnsi"/>
          <w:color w:val="auto"/>
          <w:spacing w:val="-1"/>
          <w:szCs w:val="24"/>
        </w:rPr>
      </w:pPr>
      <w:r w:rsidRPr="006C6D43">
        <w:rPr>
          <w:rFonts w:asciiTheme="minorHAnsi" w:hAnsiTheme="minorHAnsi" w:cstheme="minorHAnsi"/>
          <w:color w:val="auto"/>
          <w:spacing w:val="-1"/>
          <w:szCs w:val="24"/>
        </w:rPr>
        <w:t>Disability Information</w:t>
      </w:r>
    </w:p>
    <w:p w14:paraId="09C363A2" w14:textId="2545DE9B" w:rsidR="00D57A87" w:rsidRPr="006C6D43" w:rsidRDefault="00D57A87" w:rsidP="00C969E5">
      <w:pPr>
        <w:pStyle w:val="NoSpacing"/>
        <w:tabs>
          <w:tab w:val="right" w:leader="dot" w:pos="10080"/>
        </w:tabs>
        <w:spacing w:afterLines="40" w:after="96"/>
        <w:rPr>
          <w:rFonts w:asciiTheme="minorHAnsi" w:eastAsia="Arial" w:hAnsiTheme="minorHAnsi" w:cstheme="minorHAnsi"/>
          <w:color w:val="auto"/>
          <w:spacing w:val="-1"/>
          <w:szCs w:val="24"/>
        </w:rPr>
      </w:pPr>
      <w:r w:rsidRPr="006C6D43">
        <w:rPr>
          <w:rFonts w:asciiTheme="minorHAnsi" w:eastAsia="Arial" w:hAnsiTheme="minorHAnsi" w:cstheme="minorHAnsi"/>
          <w:color w:val="auto"/>
          <w:spacing w:val="-1"/>
          <w:szCs w:val="24"/>
        </w:rPr>
        <w:t xml:space="preserve">Wage and Retirement Contribution </w:t>
      </w:r>
      <w:r w:rsidR="00AA22C1" w:rsidRPr="006C6D43">
        <w:rPr>
          <w:rFonts w:asciiTheme="minorHAnsi" w:eastAsia="Arial" w:hAnsiTheme="minorHAnsi" w:cstheme="minorHAnsi"/>
          <w:color w:val="auto"/>
          <w:spacing w:val="-1"/>
          <w:szCs w:val="24"/>
        </w:rPr>
        <w:t xml:space="preserve">Reduction </w:t>
      </w:r>
      <w:r w:rsidRPr="006C6D43">
        <w:rPr>
          <w:rFonts w:asciiTheme="minorHAnsi" w:eastAsia="Arial" w:hAnsiTheme="minorHAnsi" w:cstheme="minorHAnsi"/>
          <w:color w:val="auto"/>
          <w:spacing w:val="-1"/>
          <w:szCs w:val="24"/>
        </w:rPr>
        <w:t>Information</w:t>
      </w:r>
    </w:p>
    <w:p w14:paraId="09797366" w14:textId="6F633186" w:rsidR="00E32D11" w:rsidRPr="006C6D43" w:rsidRDefault="00E32D11" w:rsidP="00C969E5">
      <w:pPr>
        <w:tabs>
          <w:tab w:val="right" w:leader="dot" w:pos="10080"/>
        </w:tabs>
        <w:spacing w:afterLines="40" w:after="96"/>
        <w:rPr>
          <w:rFonts w:asciiTheme="minorHAnsi" w:eastAsia="Arial" w:hAnsiTheme="minorHAnsi" w:cstheme="minorHAnsi"/>
          <w:color w:val="4F81BD" w:themeColor="accent1"/>
        </w:rPr>
      </w:pPr>
      <w:r w:rsidRPr="006C6D43">
        <w:rPr>
          <w:rFonts w:asciiTheme="minorHAnsi" w:hAnsiTheme="minorHAnsi" w:cstheme="minorHAnsi"/>
        </w:rPr>
        <w:t>Faculty/Academic Staff Administrative Forms</w:t>
      </w:r>
      <w:r w:rsidR="31DDDB1A" w:rsidRPr="006C6D43">
        <w:rPr>
          <w:rFonts w:asciiTheme="minorHAnsi" w:hAnsiTheme="minorHAnsi" w:cstheme="minorHAnsi"/>
        </w:rPr>
        <w:t xml:space="preserve"> </w:t>
      </w:r>
    </w:p>
    <w:p w14:paraId="3E6174C2" w14:textId="26F4B0CD" w:rsidR="0067412D" w:rsidRPr="006C6D43" w:rsidRDefault="0067412D" w:rsidP="00C969E5">
      <w:pPr>
        <w:tabs>
          <w:tab w:val="right" w:leader="dot" w:pos="10080"/>
        </w:tabs>
        <w:spacing w:afterLines="40" w:after="96"/>
        <w:rPr>
          <w:rFonts w:asciiTheme="minorHAnsi" w:eastAsia="Arial" w:hAnsiTheme="minorHAnsi" w:cstheme="minorHAnsi"/>
          <w:bCs/>
          <w:color w:val="4F81BD" w:themeColor="accent1"/>
        </w:rPr>
      </w:pPr>
      <w:r w:rsidRPr="006C6D43">
        <w:rPr>
          <w:rFonts w:asciiTheme="minorHAnsi" w:eastAsia="Arial" w:hAnsiTheme="minorHAnsi" w:cstheme="minorHAnsi"/>
          <w:bCs/>
          <w:color w:val="4F81BD" w:themeColor="accent1"/>
        </w:rPr>
        <w:t>Waiver Crosswalk</w:t>
      </w:r>
    </w:p>
    <w:p w14:paraId="664A0117" w14:textId="77777777" w:rsidR="005127A4" w:rsidRDefault="0067412D" w:rsidP="005127A4">
      <w:pPr>
        <w:tabs>
          <w:tab w:val="right" w:leader="dot" w:pos="10080"/>
        </w:tabs>
        <w:spacing w:afterLines="60" w:after="144"/>
        <w:rPr>
          <w:rFonts w:asciiTheme="minorHAnsi" w:eastAsia="Arial" w:hAnsiTheme="minorHAnsi" w:cstheme="minorHAnsi"/>
          <w:bCs/>
          <w:color w:val="4F81BD" w:themeColor="accent1"/>
        </w:rPr>
      </w:pPr>
      <w:r w:rsidRPr="006C6D43">
        <w:rPr>
          <w:rFonts w:asciiTheme="minorHAnsi" w:eastAsia="Arial" w:hAnsiTheme="minorHAnsi" w:cstheme="minorHAnsi"/>
          <w:bCs/>
          <w:color w:val="4F81BD" w:themeColor="accent1"/>
        </w:rPr>
        <w:t>Faculty Ranks</w:t>
      </w:r>
    </w:p>
    <w:p w14:paraId="429FBC77" w14:textId="1698282D" w:rsidR="00FB349C" w:rsidRPr="005127A4" w:rsidRDefault="01F4B2C8" w:rsidP="005127A4">
      <w:pPr>
        <w:tabs>
          <w:tab w:val="right" w:leader="dot" w:pos="10080"/>
        </w:tabs>
        <w:spacing w:afterLines="60" w:after="144"/>
        <w:rPr>
          <w:rFonts w:asciiTheme="minorHAnsi" w:eastAsia="Arial,Times New Roman" w:hAnsiTheme="minorHAnsi" w:cstheme="minorHAnsi"/>
        </w:rPr>
      </w:pPr>
      <w:r w:rsidRPr="005127A4">
        <w:rPr>
          <w:rFonts w:asciiTheme="minorHAnsi" w:eastAsia="Arial" w:hAnsiTheme="minorHAnsi" w:cstheme="minorHAnsi"/>
          <w:b/>
          <w:bCs/>
        </w:rPr>
        <w:lastRenderedPageBreak/>
        <w:t>Appendices</w:t>
      </w:r>
      <w:r w:rsidRPr="005127A4">
        <w:rPr>
          <w:rFonts w:asciiTheme="minorHAnsi" w:eastAsia="Arial,Times New Roman" w:hAnsiTheme="minorHAnsi" w:cstheme="minorHAnsi"/>
        </w:rPr>
        <w:t xml:space="preserve"> </w:t>
      </w:r>
    </w:p>
    <w:p w14:paraId="107AEFD0" w14:textId="6F6CE2D8" w:rsidR="008674BD" w:rsidRPr="00B306DA" w:rsidRDefault="2F837A51" w:rsidP="00A207B7">
      <w:pPr>
        <w:tabs>
          <w:tab w:val="right" w:leader="dot" w:pos="10080"/>
        </w:tabs>
        <w:kinsoku w:val="0"/>
        <w:overflowPunct w:val="0"/>
        <w:spacing w:after="50"/>
        <w:ind w:right="86"/>
        <w:rPr>
          <w:rFonts w:asciiTheme="minorHAnsi" w:eastAsia="Arial,Times New Roman" w:hAnsiTheme="minorHAnsi" w:cstheme="minorHAnsi"/>
        </w:rPr>
      </w:pPr>
      <w:r w:rsidRPr="006C6D43">
        <w:rPr>
          <w:rFonts w:asciiTheme="minorHAnsi" w:eastAsia="Arial" w:hAnsiTheme="minorHAnsi" w:cstheme="minorHAnsi"/>
        </w:rPr>
        <w:t>Appendix</w:t>
      </w:r>
      <w:r w:rsidR="1F07000E" w:rsidRPr="006C6D43">
        <w:rPr>
          <w:rFonts w:asciiTheme="minorHAnsi" w:eastAsia="Arial" w:hAnsiTheme="minorHAnsi" w:cstheme="minorHAnsi"/>
        </w:rPr>
        <w:t xml:space="preserve"> </w:t>
      </w:r>
      <w:r w:rsidRPr="006C6D43">
        <w:rPr>
          <w:rFonts w:asciiTheme="minorHAnsi" w:eastAsia="Arial" w:hAnsiTheme="minorHAnsi" w:cstheme="minorHAnsi"/>
        </w:rPr>
        <w:t>1</w:t>
      </w:r>
      <w:r w:rsidR="1F07000E" w:rsidRPr="006C6D43">
        <w:rPr>
          <w:rFonts w:asciiTheme="minorHAnsi" w:eastAsia="Arial" w:hAnsiTheme="minorHAnsi" w:cstheme="minorHAnsi"/>
        </w:rPr>
        <w:t xml:space="preserve"> </w:t>
      </w:r>
      <w:r w:rsidRPr="006C6D43">
        <w:rPr>
          <w:rFonts w:asciiTheme="minorHAnsi" w:eastAsia="Arial" w:hAnsiTheme="minorHAnsi" w:cstheme="minorHAnsi"/>
        </w:rPr>
        <w:t>Diversity Language for Job Applicants</w:t>
      </w:r>
      <w:r w:rsidR="005633FE">
        <w:rPr>
          <w:rFonts w:asciiTheme="minorHAnsi" w:hAnsiTheme="minorHAnsi" w:cstheme="minorHAnsi"/>
        </w:rPr>
        <w:tab/>
      </w:r>
      <w:r w:rsidR="00C57D43">
        <w:rPr>
          <w:rFonts w:asciiTheme="minorHAnsi" w:eastAsia="Arial" w:hAnsiTheme="minorHAnsi" w:cstheme="minorHAnsi"/>
        </w:rPr>
        <w:t>37</w:t>
      </w:r>
    </w:p>
    <w:p w14:paraId="74CD9A28" w14:textId="33C4F20B" w:rsidR="009951B3" w:rsidRPr="00B306DA" w:rsidRDefault="5F5477E1" w:rsidP="00A207B7">
      <w:pPr>
        <w:tabs>
          <w:tab w:val="right" w:leader="dot" w:pos="10080"/>
        </w:tabs>
        <w:kinsoku w:val="0"/>
        <w:overflowPunct w:val="0"/>
        <w:spacing w:after="50"/>
        <w:ind w:right="86"/>
        <w:rPr>
          <w:rFonts w:asciiTheme="minorHAnsi" w:eastAsia="Arial,Times New Roman" w:hAnsiTheme="minorHAnsi" w:cstheme="minorHAnsi"/>
        </w:rPr>
      </w:pPr>
      <w:r w:rsidRPr="00B306DA">
        <w:rPr>
          <w:rFonts w:asciiTheme="minorHAnsi" w:eastAsia="Arial" w:hAnsiTheme="minorHAnsi" w:cstheme="minorHAnsi"/>
        </w:rPr>
        <w:t>Appendix</w:t>
      </w:r>
      <w:r w:rsidR="1F07000E" w:rsidRPr="00B306DA">
        <w:rPr>
          <w:rFonts w:asciiTheme="minorHAnsi" w:eastAsia="Arial" w:hAnsiTheme="minorHAnsi" w:cstheme="minorHAnsi"/>
        </w:rPr>
        <w:t xml:space="preserve"> </w:t>
      </w:r>
      <w:r w:rsidRPr="00B306DA">
        <w:rPr>
          <w:rFonts w:asciiTheme="minorHAnsi" w:eastAsia="Arial" w:hAnsiTheme="minorHAnsi" w:cstheme="minorHAnsi"/>
        </w:rPr>
        <w:t>2</w:t>
      </w:r>
      <w:r w:rsidR="1F07000E" w:rsidRPr="00B306DA">
        <w:rPr>
          <w:rFonts w:asciiTheme="minorHAnsi" w:eastAsia="Arial" w:hAnsiTheme="minorHAnsi" w:cstheme="minorHAnsi"/>
        </w:rPr>
        <w:t xml:space="preserve"> </w:t>
      </w:r>
      <w:r w:rsidR="2D94AE90" w:rsidRPr="00B306DA">
        <w:rPr>
          <w:rFonts w:asciiTheme="minorHAnsi" w:eastAsia="Arial" w:hAnsiTheme="minorHAnsi" w:cstheme="minorHAnsi"/>
          <w:color w:val="000000" w:themeColor="text1"/>
        </w:rPr>
        <w:t>Sample Agenda for Initial Search Committee Meeting</w:t>
      </w:r>
      <w:r w:rsidR="005633FE" w:rsidRPr="00B306DA">
        <w:rPr>
          <w:rFonts w:asciiTheme="minorHAnsi" w:eastAsia="Arial" w:hAnsiTheme="minorHAnsi" w:cstheme="minorHAnsi"/>
          <w:color w:val="000000" w:themeColor="text1"/>
        </w:rPr>
        <w:tab/>
      </w:r>
      <w:r w:rsidR="7873E63D" w:rsidRPr="00B306DA">
        <w:rPr>
          <w:rFonts w:asciiTheme="minorHAnsi" w:eastAsia="Arial" w:hAnsiTheme="minorHAnsi" w:cstheme="minorHAnsi"/>
          <w:color w:val="000000" w:themeColor="text1"/>
        </w:rPr>
        <w:t>4</w:t>
      </w:r>
      <w:r w:rsidR="00C57D43">
        <w:rPr>
          <w:rFonts w:asciiTheme="minorHAnsi" w:eastAsia="Arial" w:hAnsiTheme="minorHAnsi" w:cstheme="minorHAnsi"/>
          <w:color w:val="000000" w:themeColor="text1"/>
        </w:rPr>
        <w:t>0</w:t>
      </w:r>
    </w:p>
    <w:p w14:paraId="0281D119" w14:textId="2EB6FE03" w:rsidR="008674BD" w:rsidRPr="00B306DA" w:rsidRDefault="2F837A51" w:rsidP="00A207B7">
      <w:pPr>
        <w:tabs>
          <w:tab w:val="right" w:leader="dot" w:pos="10080"/>
        </w:tabs>
        <w:kinsoku w:val="0"/>
        <w:overflowPunct w:val="0"/>
        <w:spacing w:after="50"/>
        <w:ind w:right="86"/>
        <w:rPr>
          <w:rFonts w:asciiTheme="minorHAnsi" w:eastAsia="Arial,Times New Roman" w:hAnsiTheme="minorHAnsi" w:cstheme="minorHAnsi"/>
        </w:rPr>
      </w:pPr>
      <w:r w:rsidRPr="00B306DA">
        <w:rPr>
          <w:rFonts w:asciiTheme="minorHAnsi" w:eastAsia="Arial" w:hAnsiTheme="minorHAnsi" w:cstheme="minorHAnsi"/>
        </w:rPr>
        <w:t>Appendix</w:t>
      </w:r>
      <w:r w:rsidR="1F07000E" w:rsidRPr="00B306DA">
        <w:rPr>
          <w:rFonts w:asciiTheme="minorHAnsi" w:eastAsia="Arial" w:hAnsiTheme="minorHAnsi" w:cstheme="minorHAnsi"/>
        </w:rPr>
        <w:t xml:space="preserve"> </w:t>
      </w:r>
      <w:r w:rsidR="5F5477E1" w:rsidRPr="00B306DA">
        <w:rPr>
          <w:rFonts w:asciiTheme="minorHAnsi" w:eastAsia="Arial" w:hAnsiTheme="minorHAnsi" w:cstheme="minorHAnsi"/>
        </w:rPr>
        <w:t>3</w:t>
      </w:r>
      <w:r w:rsidR="1F07000E" w:rsidRPr="00B306DA">
        <w:rPr>
          <w:rFonts w:asciiTheme="minorHAnsi" w:eastAsia="Arial" w:hAnsiTheme="minorHAnsi" w:cstheme="minorHAnsi"/>
        </w:rPr>
        <w:t xml:space="preserve"> </w:t>
      </w:r>
      <w:r w:rsidRPr="00B306DA">
        <w:rPr>
          <w:rFonts w:asciiTheme="minorHAnsi" w:eastAsia="Arial" w:hAnsiTheme="minorHAnsi" w:cstheme="minorHAnsi"/>
        </w:rPr>
        <w:t xml:space="preserve">Sample First </w:t>
      </w:r>
      <w:r w:rsidR="6155A17A" w:rsidRPr="00B306DA">
        <w:rPr>
          <w:rFonts w:asciiTheme="minorHAnsi" w:eastAsia="Arial" w:hAnsiTheme="minorHAnsi" w:cstheme="minorHAnsi"/>
        </w:rPr>
        <w:t>Round</w:t>
      </w:r>
      <w:r w:rsidRPr="00B306DA">
        <w:rPr>
          <w:rFonts w:asciiTheme="minorHAnsi" w:eastAsia="Arial" w:hAnsiTheme="minorHAnsi" w:cstheme="minorHAnsi"/>
        </w:rPr>
        <w:t xml:space="preserve"> </w:t>
      </w:r>
      <w:r w:rsidR="4D533A56" w:rsidRPr="00B306DA">
        <w:rPr>
          <w:rFonts w:asciiTheme="minorHAnsi" w:eastAsia="Arial" w:hAnsiTheme="minorHAnsi" w:cstheme="minorHAnsi"/>
        </w:rPr>
        <w:t xml:space="preserve">Decision </w:t>
      </w:r>
      <w:r w:rsidRPr="00B306DA">
        <w:rPr>
          <w:rFonts w:asciiTheme="minorHAnsi" w:eastAsia="Arial" w:hAnsiTheme="minorHAnsi" w:cstheme="minorHAnsi"/>
        </w:rPr>
        <w:t>Letter</w:t>
      </w:r>
      <w:r w:rsidR="005633FE" w:rsidRPr="00B306DA">
        <w:rPr>
          <w:rFonts w:asciiTheme="minorHAnsi" w:eastAsia="Arial" w:hAnsiTheme="minorHAnsi" w:cstheme="minorHAnsi"/>
        </w:rPr>
        <w:tab/>
      </w:r>
      <w:r w:rsidR="7873E63D" w:rsidRPr="00B306DA">
        <w:rPr>
          <w:rFonts w:asciiTheme="minorHAnsi" w:eastAsia="Arial" w:hAnsiTheme="minorHAnsi" w:cstheme="minorHAnsi"/>
        </w:rPr>
        <w:t>4</w:t>
      </w:r>
      <w:r w:rsidR="00C57D43">
        <w:rPr>
          <w:rFonts w:asciiTheme="minorHAnsi" w:eastAsia="Arial" w:hAnsiTheme="minorHAnsi" w:cstheme="minorHAnsi"/>
        </w:rPr>
        <w:t>1</w:t>
      </w:r>
    </w:p>
    <w:p w14:paraId="42718AE5" w14:textId="5B4372BF" w:rsidR="00EF718B" w:rsidRPr="00B306DA" w:rsidRDefault="20949E9C" w:rsidP="00A207B7">
      <w:pPr>
        <w:tabs>
          <w:tab w:val="right" w:leader="dot" w:pos="10080"/>
        </w:tabs>
        <w:kinsoku w:val="0"/>
        <w:overflowPunct w:val="0"/>
        <w:spacing w:after="50"/>
        <w:ind w:right="86"/>
        <w:rPr>
          <w:rFonts w:asciiTheme="minorHAnsi" w:eastAsia="Arial" w:hAnsiTheme="minorHAnsi" w:cstheme="minorHAnsi"/>
        </w:rPr>
      </w:pPr>
      <w:r w:rsidRPr="00B306DA">
        <w:rPr>
          <w:rFonts w:asciiTheme="minorHAnsi" w:eastAsia="Arial" w:hAnsiTheme="minorHAnsi" w:cstheme="minorHAnsi"/>
        </w:rPr>
        <w:t>Appendix</w:t>
      </w:r>
      <w:r w:rsidR="1F07000E" w:rsidRPr="00B306DA">
        <w:rPr>
          <w:rFonts w:asciiTheme="minorHAnsi" w:eastAsia="Arial" w:hAnsiTheme="minorHAnsi" w:cstheme="minorHAnsi"/>
        </w:rPr>
        <w:t xml:space="preserve"> </w:t>
      </w:r>
      <w:r w:rsidRPr="00B306DA">
        <w:rPr>
          <w:rFonts w:asciiTheme="minorHAnsi" w:eastAsia="Arial" w:hAnsiTheme="minorHAnsi" w:cstheme="minorHAnsi"/>
        </w:rPr>
        <w:t>4</w:t>
      </w:r>
      <w:r w:rsidR="1F07000E" w:rsidRPr="00B306DA">
        <w:rPr>
          <w:rFonts w:asciiTheme="minorHAnsi" w:eastAsia="Arial" w:hAnsiTheme="minorHAnsi" w:cstheme="minorHAnsi"/>
        </w:rPr>
        <w:t xml:space="preserve"> </w:t>
      </w:r>
      <w:r w:rsidR="179F009C" w:rsidRPr="00B306DA">
        <w:rPr>
          <w:rFonts w:asciiTheme="minorHAnsi" w:eastAsia="Arial" w:hAnsiTheme="minorHAnsi" w:cstheme="minorHAnsi"/>
          <w:color w:val="000000" w:themeColor="text1"/>
        </w:rPr>
        <w:t>Sample Zoom Preparation Checklist for Email to Candidate</w:t>
      </w:r>
      <w:r w:rsidR="005633FE" w:rsidRPr="00B306DA">
        <w:rPr>
          <w:rFonts w:asciiTheme="minorHAnsi" w:hAnsiTheme="minorHAnsi" w:cstheme="minorHAnsi"/>
        </w:rPr>
        <w:tab/>
      </w:r>
      <w:r w:rsidR="7873E63D" w:rsidRPr="00B306DA">
        <w:rPr>
          <w:rFonts w:asciiTheme="minorHAnsi" w:eastAsia="Arial" w:hAnsiTheme="minorHAnsi" w:cstheme="minorHAnsi"/>
        </w:rPr>
        <w:t>4</w:t>
      </w:r>
      <w:r w:rsidR="00C57D43">
        <w:rPr>
          <w:rFonts w:asciiTheme="minorHAnsi" w:eastAsia="Arial" w:hAnsiTheme="minorHAnsi" w:cstheme="minorHAnsi"/>
        </w:rPr>
        <w:t>3</w:t>
      </w:r>
    </w:p>
    <w:p w14:paraId="2894936D" w14:textId="7DE6AEC5" w:rsidR="008674BD" w:rsidRPr="00B306DA" w:rsidRDefault="2F837A51" w:rsidP="00A207B7">
      <w:pPr>
        <w:tabs>
          <w:tab w:val="right" w:leader="dot" w:pos="10080"/>
        </w:tabs>
        <w:kinsoku w:val="0"/>
        <w:overflowPunct w:val="0"/>
        <w:spacing w:after="50"/>
        <w:ind w:right="86"/>
        <w:rPr>
          <w:rFonts w:asciiTheme="minorHAnsi" w:eastAsia="Arial" w:hAnsiTheme="minorHAnsi" w:cstheme="minorHAnsi"/>
        </w:rPr>
      </w:pPr>
      <w:r w:rsidRPr="00B306DA">
        <w:rPr>
          <w:rFonts w:asciiTheme="minorHAnsi" w:eastAsia="Arial" w:hAnsiTheme="minorHAnsi" w:cstheme="minorHAnsi"/>
        </w:rPr>
        <w:t>Appendix</w:t>
      </w:r>
      <w:r w:rsidR="1F07000E" w:rsidRPr="00B306DA">
        <w:rPr>
          <w:rFonts w:asciiTheme="minorHAnsi" w:eastAsia="Arial" w:hAnsiTheme="minorHAnsi" w:cstheme="minorHAnsi"/>
        </w:rPr>
        <w:t xml:space="preserve"> </w:t>
      </w:r>
      <w:r w:rsidR="20949E9C" w:rsidRPr="00B306DA">
        <w:rPr>
          <w:rFonts w:asciiTheme="minorHAnsi" w:eastAsia="Arial" w:hAnsiTheme="minorHAnsi" w:cstheme="minorHAnsi"/>
        </w:rPr>
        <w:t>5</w:t>
      </w:r>
      <w:r w:rsidR="1F07000E" w:rsidRPr="00B306DA">
        <w:rPr>
          <w:rFonts w:asciiTheme="minorHAnsi" w:eastAsia="Arial" w:hAnsiTheme="minorHAnsi" w:cstheme="minorHAnsi"/>
        </w:rPr>
        <w:t xml:space="preserve"> </w:t>
      </w:r>
      <w:r w:rsidRPr="00B306DA">
        <w:rPr>
          <w:rFonts w:asciiTheme="minorHAnsi" w:eastAsia="Arial" w:hAnsiTheme="minorHAnsi" w:cstheme="minorHAnsi"/>
        </w:rPr>
        <w:t xml:space="preserve">Sample </w:t>
      </w:r>
      <w:r w:rsidR="3F92EF98" w:rsidRPr="00B306DA">
        <w:rPr>
          <w:rFonts w:asciiTheme="minorHAnsi" w:eastAsia="Arial" w:hAnsiTheme="minorHAnsi" w:cstheme="minorHAnsi"/>
        </w:rPr>
        <w:t>Final</w:t>
      </w:r>
      <w:r w:rsidRPr="00B306DA">
        <w:rPr>
          <w:rFonts w:asciiTheme="minorHAnsi" w:eastAsia="Arial" w:hAnsiTheme="minorHAnsi" w:cstheme="minorHAnsi"/>
        </w:rPr>
        <w:t xml:space="preserve"> </w:t>
      </w:r>
      <w:r w:rsidR="6155A17A" w:rsidRPr="00B306DA">
        <w:rPr>
          <w:rFonts w:asciiTheme="minorHAnsi" w:eastAsia="Arial" w:hAnsiTheme="minorHAnsi" w:cstheme="minorHAnsi"/>
        </w:rPr>
        <w:t>Round</w:t>
      </w:r>
      <w:r w:rsidRPr="00B306DA">
        <w:rPr>
          <w:rFonts w:asciiTheme="minorHAnsi" w:eastAsia="Arial" w:hAnsiTheme="minorHAnsi" w:cstheme="minorHAnsi"/>
        </w:rPr>
        <w:t xml:space="preserve"> Letter</w:t>
      </w:r>
      <w:r w:rsidR="005633FE" w:rsidRPr="00B306DA">
        <w:rPr>
          <w:rFonts w:asciiTheme="minorHAnsi" w:hAnsiTheme="minorHAnsi" w:cstheme="minorHAnsi"/>
        </w:rPr>
        <w:tab/>
      </w:r>
      <w:r w:rsidR="7873E63D" w:rsidRPr="00B306DA">
        <w:rPr>
          <w:rFonts w:asciiTheme="minorHAnsi" w:eastAsia="Arial" w:hAnsiTheme="minorHAnsi" w:cstheme="minorHAnsi"/>
        </w:rPr>
        <w:t>4</w:t>
      </w:r>
      <w:r w:rsidR="00C57D43">
        <w:rPr>
          <w:rFonts w:asciiTheme="minorHAnsi" w:eastAsia="Arial" w:hAnsiTheme="minorHAnsi" w:cstheme="minorHAnsi"/>
        </w:rPr>
        <w:t>5</w:t>
      </w:r>
    </w:p>
    <w:p w14:paraId="1B95B336" w14:textId="4567D572" w:rsidR="005633FE" w:rsidRPr="00B306DA" w:rsidRDefault="5735DA2A" w:rsidP="00A207B7">
      <w:pPr>
        <w:tabs>
          <w:tab w:val="right" w:leader="dot" w:pos="10080"/>
        </w:tabs>
        <w:kinsoku w:val="0"/>
        <w:overflowPunct w:val="0"/>
        <w:spacing w:after="50"/>
        <w:ind w:right="86"/>
        <w:rPr>
          <w:rFonts w:asciiTheme="minorHAnsi" w:eastAsia="Arial,Times New Roman" w:hAnsiTheme="minorHAnsi" w:cstheme="minorHAnsi"/>
        </w:rPr>
      </w:pPr>
      <w:r w:rsidRPr="00B306DA">
        <w:rPr>
          <w:rFonts w:asciiTheme="minorHAnsi" w:eastAsia="Arial,Times New Roman" w:hAnsiTheme="minorHAnsi" w:cstheme="minorHAnsi"/>
        </w:rPr>
        <w:t>Appendix</w:t>
      </w:r>
      <w:r w:rsidR="1F07000E" w:rsidRPr="00B306DA">
        <w:rPr>
          <w:rFonts w:asciiTheme="minorHAnsi" w:eastAsia="Arial,Times New Roman" w:hAnsiTheme="minorHAnsi" w:cstheme="minorHAnsi"/>
        </w:rPr>
        <w:t xml:space="preserve"> </w:t>
      </w:r>
      <w:r w:rsidRPr="00B306DA">
        <w:rPr>
          <w:rFonts w:asciiTheme="minorHAnsi" w:eastAsia="Arial,Times New Roman" w:hAnsiTheme="minorHAnsi" w:cstheme="minorHAnsi"/>
        </w:rPr>
        <w:t>6</w:t>
      </w:r>
      <w:r w:rsidR="1F07000E" w:rsidRPr="00B306DA">
        <w:rPr>
          <w:rFonts w:asciiTheme="minorHAnsi" w:eastAsia="Arial,Times New Roman" w:hAnsiTheme="minorHAnsi" w:cstheme="minorHAnsi"/>
        </w:rPr>
        <w:t xml:space="preserve"> </w:t>
      </w:r>
      <w:r w:rsidR="0A1F1D19" w:rsidRPr="00B306DA">
        <w:rPr>
          <w:rFonts w:asciiTheme="minorHAnsi" w:hAnsiTheme="minorHAnsi" w:cstheme="minorHAnsi"/>
        </w:rPr>
        <w:t>Faculty “Part-Time” Pool Description Example</w:t>
      </w:r>
      <w:r w:rsidR="005633FE" w:rsidRPr="00B306DA">
        <w:rPr>
          <w:rFonts w:asciiTheme="minorHAnsi" w:hAnsiTheme="minorHAnsi" w:cstheme="minorHAnsi"/>
        </w:rPr>
        <w:tab/>
      </w:r>
      <w:r w:rsidR="01ABEB0B" w:rsidRPr="00B306DA">
        <w:rPr>
          <w:rFonts w:asciiTheme="minorHAnsi" w:eastAsia="Arial,Times New Roman" w:hAnsiTheme="minorHAnsi" w:cstheme="minorHAnsi"/>
        </w:rPr>
        <w:t>4</w:t>
      </w:r>
      <w:r w:rsidR="00C57D43">
        <w:rPr>
          <w:rFonts w:asciiTheme="minorHAnsi" w:eastAsia="Arial,Times New Roman" w:hAnsiTheme="minorHAnsi" w:cstheme="minorHAnsi"/>
        </w:rPr>
        <w:t>7</w:t>
      </w:r>
    </w:p>
    <w:p w14:paraId="6FA76A37" w14:textId="2B26FEBF" w:rsidR="00FF336A" w:rsidRPr="00B306DA" w:rsidRDefault="2F837A51" w:rsidP="00A207B7">
      <w:pPr>
        <w:tabs>
          <w:tab w:val="right" w:leader="dot" w:pos="10080"/>
        </w:tabs>
        <w:kinsoku w:val="0"/>
        <w:overflowPunct w:val="0"/>
        <w:spacing w:after="50"/>
        <w:ind w:right="86"/>
        <w:rPr>
          <w:rFonts w:asciiTheme="minorHAnsi" w:eastAsia="Arial" w:hAnsiTheme="minorHAnsi" w:cstheme="minorHAnsi"/>
        </w:rPr>
      </w:pPr>
      <w:r w:rsidRPr="00B306DA">
        <w:rPr>
          <w:rFonts w:asciiTheme="minorHAnsi" w:eastAsia="Arial" w:hAnsiTheme="minorHAnsi" w:cstheme="minorHAnsi"/>
        </w:rPr>
        <w:t>Appendix</w:t>
      </w:r>
      <w:r w:rsidR="1F07000E" w:rsidRPr="00B306DA">
        <w:rPr>
          <w:rFonts w:asciiTheme="minorHAnsi" w:eastAsia="Arial" w:hAnsiTheme="minorHAnsi" w:cstheme="minorHAnsi"/>
        </w:rPr>
        <w:t xml:space="preserve"> </w:t>
      </w:r>
      <w:r w:rsidR="5735DA2A" w:rsidRPr="00B306DA">
        <w:rPr>
          <w:rFonts w:asciiTheme="minorHAnsi" w:eastAsia="Arial" w:hAnsiTheme="minorHAnsi" w:cstheme="minorHAnsi"/>
        </w:rPr>
        <w:t>7</w:t>
      </w:r>
      <w:r w:rsidR="1F07000E" w:rsidRPr="00B306DA">
        <w:rPr>
          <w:rFonts w:asciiTheme="minorHAnsi" w:eastAsia="Arial" w:hAnsiTheme="minorHAnsi" w:cstheme="minorHAnsi"/>
        </w:rPr>
        <w:t xml:space="preserve"> </w:t>
      </w:r>
      <w:r w:rsidR="009109F9" w:rsidRPr="00B306DA">
        <w:rPr>
          <w:rFonts w:asciiTheme="minorHAnsi" w:hAnsiTheme="minorHAnsi" w:cstheme="minorHAnsi"/>
        </w:rPr>
        <w:t>Communication #4 – Pool Postings as a Recruitment Tool</w:t>
      </w:r>
      <w:r w:rsidR="001124B4" w:rsidRPr="00B306DA">
        <w:rPr>
          <w:rFonts w:asciiTheme="minorHAnsi" w:hAnsiTheme="minorHAnsi" w:cstheme="minorHAnsi"/>
        </w:rPr>
        <w:tab/>
      </w:r>
      <w:r w:rsidR="001E3326">
        <w:rPr>
          <w:rFonts w:asciiTheme="minorHAnsi" w:eastAsia="Arial" w:hAnsiTheme="minorHAnsi" w:cstheme="minorHAnsi"/>
        </w:rPr>
        <w:t>49</w:t>
      </w:r>
    </w:p>
    <w:p w14:paraId="4CD8E618" w14:textId="4B714613" w:rsidR="00FF336A" w:rsidRPr="00B306DA" w:rsidRDefault="28F67992" w:rsidP="00A207B7">
      <w:pPr>
        <w:tabs>
          <w:tab w:val="right" w:leader="dot" w:pos="10080"/>
        </w:tabs>
        <w:kinsoku w:val="0"/>
        <w:overflowPunct w:val="0"/>
        <w:spacing w:after="50"/>
        <w:ind w:right="86"/>
        <w:rPr>
          <w:rFonts w:asciiTheme="minorHAnsi" w:eastAsia="Times New Roman" w:hAnsiTheme="minorHAnsi" w:cstheme="minorHAnsi"/>
        </w:rPr>
      </w:pPr>
      <w:r w:rsidRPr="00B306DA">
        <w:rPr>
          <w:rFonts w:asciiTheme="minorHAnsi" w:eastAsia="Times New Roman" w:hAnsiTheme="minorHAnsi" w:cstheme="minorHAnsi"/>
        </w:rPr>
        <w:t>Appendix</w:t>
      </w:r>
      <w:r w:rsidR="1F07000E" w:rsidRPr="00B306DA">
        <w:rPr>
          <w:rFonts w:asciiTheme="minorHAnsi" w:eastAsia="Times New Roman" w:hAnsiTheme="minorHAnsi" w:cstheme="minorHAnsi"/>
        </w:rPr>
        <w:t xml:space="preserve"> </w:t>
      </w:r>
      <w:r w:rsidR="3E451C88" w:rsidRPr="00B306DA">
        <w:rPr>
          <w:rFonts w:asciiTheme="minorHAnsi" w:eastAsia="Times New Roman" w:hAnsiTheme="minorHAnsi" w:cstheme="minorHAnsi"/>
        </w:rPr>
        <w:t>8</w:t>
      </w:r>
      <w:r w:rsidR="1F07000E" w:rsidRPr="00B306DA">
        <w:rPr>
          <w:rFonts w:asciiTheme="minorHAnsi" w:eastAsia="Times New Roman" w:hAnsiTheme="minorHAnsi" w:cstheme="minorHAnsi"/>
        </w:rPr>
        <w:t xml:space="preserve"> </w:t>
      </w:r>
      <w:r w:rsidRPr="00B306DA">
        <w:rPr>
          <w:rFonts w:asciiTheme="minorHAnsi" w:eastAsia="Times New Roman" w:hAnsiTheme="minorHAnsi" w:cstheme="minorHAnsi"/>
        </w:rPr>
        <w:t>Fixed Term Letter of Offer Template</w:t>
      </w:r>
      <w:r w:rsidR="32DBF409" w:rsidRPr="00B306DA">
        <w:rPr>
          <w:rFonts w:asciiTheme="minorHAnsi" w:eastAsia="Times New Roman" w:hAnsiTheme="minorHAnsi" w:cstheme="minorHAnsi"/>
        </w:rPr>
        <w:t>s</w:t>
      </w:r>
      <w:r w:rsidR="001124B4" w:rsidRPr="00B306DA">
        <w:rPr>
          <w:rFonts w:asciiTheme="minorHAnsi" w:hAnsiTheme="minorHAnsi" w:cstheme="minorHAnsi"/>
        </w:rPr>
        <w:tab/>
      </w:r>
      <w:r w:rsidR="7873E63D" w:rsidRPr="00B306DA">
        <w:rPr>
          <w:rFonts w:asciiTheme="minorHAnsi" w:eastAsia="Times New Roman" w:hAnsiTheme="minorHAnsi" w:cstheme="minorHAnsi"/>
        </w:rPr>
        <w:t>5</w:t>
      </w:r>
      <w:r w:rsidR="001E3326">
        <w:rPr>
          <w:rFonts w:asciiTheme="minorHAnsi" w:eastAsia="Times New Roman" w:hAnsiTheme="minorHAnsi" w:cstheme="minorHAnsi"/>
        </w:rPr>
        <w:t>1</w:t>
      </w:r>
    </w:p>
    <w:p w14:paraId="7B9C183F" w14:textId="5A00F50A" w:rsidR="00F077AB" w:rsidRPr="00B306DA" w:rsidRDefault="18DA15E7" w:rsidP="00A207B7">
      <w:pPr>
        <w:tabs>
          <w:tab w:val="right" w:leader="dot" w:pos="10080"/>
        </w:tabs>
        <w:kinsoku w:val="0"/>
        <w:overflowPunct w:val="0"/>
        <w:spacing w:after="50"/>
        <w:ind w:right="86"/>
        <w:rPr>
          <w:rStyle w:val="normaltextrun"/>
          <w:rFonts w:asciiTheme="minorHAnsi" w:hAnsiTheme="minorHAnsi" w:cstheme="minorHAnsi"/>
          <w:shd w:val="clear" w:color="auto" w:fill="FFFFFF"/>
        </w:rPr>
      </w:pPr>
      <w:r w:rsidRPr="00B306DA">
        <w:rPr>
          <w:rStyle w:val="normaltextrun"/>
          <w:rFonts w:asciiTheme="minorHAnsi" w:hAnsiTheme="minorHAnsi" w:cstheme="minorHAnsi"/>
          <w:shd w:val="clear" w:color="auto" w:fill="FFFFFF"/>
        </w:rPr>
        <w:t>Appendix </w:t>
      </w:r>
      <w:r w:rsidR="0BE1697A" w:rsidRPr="00B306DA">
        <w:rPr>
          <w:rStyle w:val="normaltextrun"/>
          <w:rFonts w:asciiTheme="minorHAnsi" w:hAnsiTheme="minorHAnsi" w:cstheme="minorHAnsi"/>
          <w:shd w:val="clear" w:color="auto" w:fill="FFFFFF"/>
        </w:rPr>
        <w:t xml:space="preserve">9 </w:t>
      </w:r>
      <w:r w:rsidR="722C75EA" w:rsidRPr="00B306DA">
        <w:rPr>
          <w:rStyle w:val="normaltextrun"/>
          <w:rFonts w:asciiTheme="minorHAnsi" w:hAnsiTheme="minorHAnsi" w:cstheme="minorHAnsi"/>
          <w:color w:val="548DD4" w:themeColor="text2" w:themeTint="99"/>
          <w:shd w:val="clear" w:color="auto" w:fill="FFFFFF"/>
        </w:rPr>
        <w:t>Completion of Degree</w:t>
      </w:r>
      <w:r w:rsidR="001124B4" w:rsidRPr="00B306DA">
        <w:rPr>
          <w:rStyle w:val="normaltextrun"/>
          <w:rFonts w:asciiTheme="minorHAnsi" w:hAnsiTheme="minorHAnsi" w:cstheme="minorHAnsi"/>
          <w:shd w:val="clear" w:color="auto" w:fill="FFFFFF"/>
        </w:rPr>
        <w:tab/>
      </w:r>
      <w:r w:rsidR="7873E63D" w:rsidRPr="00B306DA">
        <w:rPr>
          <w:rStyle w:val="normaltextrun"/>
          <w:rFonts w:asciiTheme="minorHAnsi" w:hAnsiTheme="minorHAnsi" w:cstheme="minorHAnsi"/>
          <w:shd w:val="clear" w:color="auto" w:fill="FFFFFF"/>
        </w:rPr>
        <w:t>5</w:t>
      </w:r>
      <w:r w:rsidR="001E3326">
        <w:rPr>
          <w:rStyle w:val="normaltextrun"/>
          <w:rFonts w:asciiTheme="minorHAnsi" w:hAnsiTheme="minorHAnsi" w:cstheme="minorHAnsi"/>
          <w:shd w:val="clear" w:color="auto" w:fill="FFFFFF"/>
        </w:rPr>
        <w:t>2</w:t>
      </w:r>
    </w:p>
    <w:p w14:paraId="33B4CC00" w14:textId="5246E463" w:rsidR="004D6EE6" w:rsidRPr="00B306DA" w:rsidRDefault="2231626A" w:rsidP="00A207B7">
      <w:pPr>
        <w:tabs>
          <w:tab w:val="right" w:leader="dot" w:pos="10080"/>
        </w:tabs>
        <w:spacing w:after="50"/>
        <w:ind w:right="86"/>
        <w:rPr>
          <w:rFonts w:asciiTheme="minorHAnsi" w:eastAsia="Times New Roman" w:hAnsiTheme="minorHAnsi" w:cstheme="minorHAnsi"/>
          <w:color w:val="4F81BD" w:themeColor="accent1"/>
        </w:rPr>
      </w:pPr>
      <w:r w:rsidRPr="00B306DA">
        <w:rPr>
          <w:rFonts w:asciiTheme="minorHAnsi" w:eastAsia="Times New Roman" w:hAnsiTheme="minorHAnsi" w:cstheme="minorHAnsi"/>
        </w:rPr>
        <w:t xml:space="preserve">Appendix </w:t>
      </w:r>
      <w:r w:rsidR="548720EA" w:rsidRPr="00B306DA">
        <w:rPr>
          <w:rFonts w:asciiTheme="minorHAnsi" w:eastAsia="Times New Roman" w:hAnsiTheme="minorHAnsi" w:cstheme="minorHAnsi"/>
        </w:rPr>
        <w:t>1</w:t>
      </w:r>
      <w:r w:rsidR="3C3BFBEC" w:rsidRPr="00B306DA">
        <w:rPr>
          <w:rFonts w:asciiTheme="minorHAnsi" w:eastAsia="Times New Roman" w:hAnsiTheme="minorHAnsi" w:cstheme="minorHAnsi"/>
        </w:rPr>
        <w:t>0</w:t>
      </w:r>
      <w:r w:rsidR="1F07000E" w:rsidRPr="00B306DA">
        <w:rPr>
          <w:rFonts w:asciiTheme="minorHAnsi" w:eastAsia="Times New Roman" w:hAnsiTheme="minorHAnsi" w:cstheme="minorHAnsi"/>
        </w:rPr>
        <w:t xml:space="preserve"> </w:t>
      </w:r>
      <w:r w:rsidR="722C75EA" w:rsidRPr="00B306DA">
        <w:rPr>
          <w:rStyle w:val="normaltextrun"/>
          <w:rFonts w:asciiTheme="minorHAnsi" w:hAnsiTheme="minorHAnsi" w:cstheme="minorHAnsi"/>
          <w:shd w:val="clear" w:color="auto" w:fill="FFFFFF"/>
        </w:rPr>
        <w:t>Sample Search Rubric</w:t>
      </w:r>
      <w:r w:rsidR="001124B4" w:rsidRPr="00B306DA">
        <w:rPr>
          <w:rStyle w:val="normaltextrun"/>
          <w:rFonts w:asciiTheme="minorHAnsi" w:hAnsiTheme="minorHAnsi" w:cstheme="minorHAnsi"/>
          <w:shd w:val="clear" w:color="auto" w:fill="FFFFFF"/>
        </w:rPr>
        <w:tab/>
      </w:r>
      <w:r w:rsidR="001E3326">
        <w:rPr>
          <w:rFonts w:asciiTheme="minorHAnsi" w:eastAsia="Times New Roman" w:hAnsiTheme="minorHAnsi" w:cstheme="minorHAnsi"/>
        </w:rPr>
        <w:t>55</w:t>
      </w:r>
    </w:p>
    <w:p w14:paraId="2E2516CE" w14:textId="337839D2" w:rsidR="007B7929" w:rsidRPr="00B306DA" w:rsidRDefault="32B2C3B7" w:rsidP="00A207B7">
      <w:pPr>
        <w:tabs>
          <w:tab w:val="right" w:leader="dot" w:pos="10080"/>
        </w:tabs>
        <w:kinsoku w:val="0"/>
        <w:overflowPunct w:val="0"/>
        <w:spacing w:after="50"/>
        <w:ind w:right="86"/>
        <w:rPr>
          <w:rFonts w:asciiTheme="minorHAnsi" w:eastAsia="Arial,Times New Roman" w:hAnsiTheme="minorHAnsi" w:cstheme="minorHAnsi"/>
        </w:rPr>
      </w:pPr>
      <w:r w:rsidRPr="00B306DA">
        <w:rPr>
          <w:rFonts w:asciiTheme="minorHAnsi" w:eastAsia="Arial" w:hAnsiTheme="minorHAnsi" w:cstheme="minorHAnsi"/>
        </w:rPr>
        <w:t>Appendix 1</w:t>
      </w:r>
      <w:r w:rsidR="4D931559" w:rsidRPr="00B306DA">
        <w:rPr>
          <w:rFonts w:asciiTheme="minorHAnsi" w:eastAsia="Arial" w:hAnsiTheme="minorHAnsi" w:cstheme="minorHAnsi"/>
        </w:rPr>
        <w:t>1</w:t>
      </w:r>
      <w:r w:rsidR="1F07000E" w:rsidRPr="00B306DA">
        <w:rPr>
          <w:rFonts w:asciiTheme="minorHAnsi" w:eastAsia="Arial" w:hAnsiTheme="minorHAnsi" w:cstheme="minorHAnsi"/>
        </w:rPr>
        <w:t xml:space="preserve"> </w:t>
      </w:r>
      <w:r w:rsidR="722C75EA" w:rsidRPr="00B306DA">
        <w:rPr>
          <w:rFonts w:asciiTheme="minorHAnsi" w:eastAsia="Times New Roman" w:hAnsiTheme="minorHAnsi" w:cstheme="minorHAnsi"/>
        </w:rPr>
        <w:t>Definition of Emergency Hires</w:t>
      </w:r>
      <w:r w:rsidR="001124B4" w:rsidRPr="00B306DA">
        <w:rPr>
          <w:rStyle w:val="Hyperlink"/>
          <w:rFonts w:asciiTheme="minorHAnsi" w:hAnsiTheme="minorHAnsi" w:cstheme="minorHAnsi"/>
          <w:color w:val="auto"/>
          <w:u w:val="none"/>
        </w:rPr>
        <w:tab/>
      </w:r>
      <w:r w:rsidR="00F22777">
        <w:rPr>
          <w:rStyle w:val="Hyperlink"/>
          <w:rFonts w:asciiTheme="minorHAnsi" w:hAnsiTheme="minorHAnsi" w:cstheme="minorHAnsi"/>
          <w:color w:val="auto"/>
          <w:u w:val="none"/>
        </w:rPr>
        <w:t>57</w:t>
      </w:r>
    </w:p>
    <w:p w14:paraId="5FE89794" w14:textId="2D19858A" w:rsidR="007B7929" w:rsidRPr="00B306DA" w:rsidRDefault="32B2C3B7" w:rsidP="00A207B7">
      <w:pPr>
        <w:tabs>
          <w:tab w:val="right" w:leader="dot" w:pos="10080"/>
        </w:tabs>
        <w:kinsoku w:val="0"/>
        <w:overflowPunct w:val="0"/>
        <w:spacing w:after="50"/>
        <w:ind w:right="86"/>
        <w:rPr>
          <w:rFonts w:asciiTheme="minorHAnsi" w:eastAsia="Arial,Times New Roman" w:hAnsiTheme="minorHAnsi" w:cstheme="minorHAnsi"/>
        </w:rPr>
      </w:pPr>
      <w:r w:rsidRPr="00B306DA">
        <w:rPr>
          <w:rFonts w:asciiTheme="minorHAnsi" w:eastAsia="Arial" w:hAnsiTheme="minorHAnsi" w:cstheme="minorHAnsi"/>
        </w:rPr>
        <w:t>Appendix 1</w:t>
      </w:r>
      <w:r w:rsidR="173170E6" w:rsidRPr="00B306DA">
        <w:rPr>
          <w:rFonts w:asciiTheme="minorHAnsi" w:eastAsia="Arial" w:hAnsiTheme="minorHAnsi" w:cstheme="minorHAnsi"/>
        </w:rPr>
        <w:t>2</w:t>
      </w:r>
      <w:r w:rsidR="1F07000E" w:rsidRPr="00B306DA">
        <w:rPr>
          <w:rFonts w:asciiTheme="minorHAnsi" w:eastAsia="Arial" w:hAnsiTheme="minorHAnsi" w:cstheme="minorHAnsi"/>
        </w:rPr>
        <w:t xml:space="preserve"> </w:t>
      </w:r>
      <w:r w:rsidR="722C75EA" w:rsidRPr="00B306DA">
        <w:rPr>
          <w:rStyle w:val="Hyperlink"/>
          <w:rFonts w:asciiTheme="minorHAnsi" w:hAnsiTheme="minorHAnsi" w:cstheme="minorHAnsi"/>
          <w:color w:val="auto"/>
          <w:u w:val="none"/>
        </w:rPr>
        <w:t>Best Practices for Virtual On-Campus Zoom interviews</w:t>
      </w:r>
      <w:r w:rsidR="722C75EA" w:rsidRPr="00B306DA">
        <w:rPr>
          <w:rFonts w:asciiTheme="minorHAnsi" w:eastAsia="Times New Roman" w:hAnsiTheme="minorHAnsi" w:cstheme="minorHAnsi"/>
        </w:rPr>
        <w:t xml:space="preserve"> </w:t>
      </w:r>
      <w:r w:rsidR="000E603E" w:rsidRPr="00B306DA">
        <w:rPr>
          <w:rFonts w:asciiTheme="minorHAnsi" w:hAnsiTheme="minorHAnsi" w:cstheme="minorHAnsi"/>
        </w:rPr>
        <w:tab/>
      </w:r>
      <w:r w:rsidR="00F22777">
        <w:rPr>
          <w:rFonts w:asciiTheme="minorHAnsi" w:eastAsia="Times New Roman" w:hAnsiTheme="minorHAnsi" w:cstheme="minorHAnsi"/>
        </w:rPr>
        <w:t>59</w:t>
      </w:r>
    </w:p>
    <w:p w14:paraId="3AF8DB49" w14:textId="3DE7D89C" w:rsidR="00511B8E" w:rsidRPr="00B306DA" w:rsidRDefault="77AC975B" w:rsidP="00A207B7">
      <w:pPr>
        <w:tabs>
          <w:tab w:val="right" w:leader="dot" w:pos="10080"/>
        </w:tabs>
        <w:kinsoku w:val="0"/>
        <w:overflowPunct w:val="0"/>
        <w:spacing w:after="50"/>
        <w:ind w:right="86"/>
        <w:rPr>
          <w:rFonts w:asciiTheme="minorHAnsi" w:eastAsia="Arial,Times New Roman" w:hAnsiTheme="minorHAnsi" w:cstheme="minorHAnsi"/>
        </w:rPr>
      </w:pPr>
      <w:r w:rsidRPr="00B306DA">
        <w:rPr>
          <w:rFonts w:asciiTheme="minorHAnsi" w:eastAsia="Arial,Times New Roman" w:hAnsiTheme="minorHAnsi" w:cstheme="minorHAnsi"/>
        </w:rPr>
        <w:t>Appendix 1</w:t>
      </w:r>
      <w:r w:rsidR="6070A3E9" w:rsidRPr="00B306DA">
        <w:rPr>
          <w:rFonts w:asciiTheme="minorHAnsi" w:eastAsia="Arial,Times New Roman" w:hAnsiTheme="minorHAnsi" w:cstheme="minorHAnsi"/>
        </w:rPr>
        <w:t>3</w:t>
      </w:r>
      <w:r w:rsidR="1F07000E" w:rsidRPr="00B306DA">
        <w:rPr>
          <w:rFonts w:asciiTheme="minorHAnsi" w:eastAsia="Arial,Times New Roman" w:hAnsiTheme="minorHAnsi" w:cstheme="minorHAnsi"/>
        </w:rPr>
        <w:t xml:space="preserve"> </w:t>
      </w:r>
      <w:r w:rsidR="30D0361E" w:rsidRPr="00B306DA">
        <w:rPr>
          <w:rFonts w:asciiTheme="minorHAnsi" w:eastAsia="Arial" w:hAnsiTheme="minorHAnsi" w:cstheme="minorHAnsi"/>
          <w:color w:val="1F487C"/>
        </w:rPr>
        <w:t xml:space="preserve"> CAL </w:t>
      </w:r>
      <w:r w:rsidR="00601F24" w:rsidRPr="00B306DA">
        <w:rPr>
          <w:rFonts w:asciiTheme="minorHAnsi" w:eastAsia="Arial" w:hAnsiTheme="minorHAnsi" w:cstheme="minorHAnsi"/>
          <w:color w:val="1F487C"/>
        </w:rPr>
        <w:t xml:space="preserve">Dean’s </w:t>
      </w:r>
      <w:r w:rsidR="30D0361E" w:rsidRPr="00B306DA">
        <w:rPr>
          <w:rFonts w:asciiTheme="minorHAnsi" w:eastAsia="Arial" w:hAnsiTheme="minorHAnsi" w:cstheme="minorHAnsi"/>
          <w:color w:val="1F487C"/>
        </w:rPr>
        <w:t xml:space="preserve">Hiring </w:t>
      </w:r>
      <w:r w:rsidR="00601F24" w:rsidRPr="00B306DA">
        <w:rPr>
          <w:rFonts w:asciiTheme="minorHAnsi" w:eastAsia="Arial" w:hAnsiTheme="minorHAnsi" w:cstheme="minorHAnsi"/>
          <w:color w:val="1F487C"/>
        </w:rPr>
        <w:t>Request</w:t>
      </w:r>
      <w:r w:rsidR="30D0361E" w:rsidRPr="00B306DA">
        <w:rPr>
          <w:rFonts w:asciiTheme="minorHAnsi" w:eastAsia="Arial" w:hAnsiTheme="minorHAnsi" w:cstheme="minorHAnsi"/>
          <w:color w:val="1F487C"/>
        </w:rPr>
        <w:t xml:space="preserve"> Form</w:t>
      </w:r>
      <w:r w:rsidR="000E603E" w:rsidRPr="00B306DA">
        <w:rPr>
          <w:rFonts w:asciiTheme="minorHAnsi" w:eastAsia="Arial" w:hAnsiTheme="minorHAnsi" w:cstheme="minorHAnsi"/>
          <w:color w:val="1F487C"/>
        </w:rPr>
        <w:tab/>
      </w:r>
      <w:r w:rsidR="00E84CEC">
        <w:rPr>
          <w:rFonts w:asciiTheme="minorHAnsi" w:eastAsia="Arial" w:hAnsiTheme="minorHAnsi" w:cstheme="minorHAnsi"/>
        </w:rPr>
        <w:t>64</w:t>
      </w:r>
    </w:p>
    <w:p w14:paraId="31D4E029" w14:textId="2984F69B" w:rsidR="001A0A23" w:rsidRPr="006C6D43" w:rsidRDefault="0C2954A7" w:rsidP="00A207B7">
      <w:pPr>
        <w:pStyle w:val="NoSpacing"/>
        <w:tabs>
          <w:tab w:val="right" w:leader="dot" w:pos="10080"/>
        </w:tabs>
        <w:spacing w:after="50"/>
        <w:ind w:right="90"/>
      </w:pPr>
      <w:r w:rsidRPr="006C6D43">
        <w:t>Appendix 1</w:t>
      </w:r>
      <w:r w:rsidR="0AB73AFB" w:rsidRPr="006C6D43">
        <w:t>4</w:t>
      </w:r>
      <w:r w:rsidR="1F07000E" w:rsidRPr="006C6D43">
        <w:t xml:space="preserve"> </w:t>
      </w:r>
      <w:r w:rsidRPr="006C6D43">
        <w:t>Fixed</w:t>
      </w:r>
      <w:r w:rsidR="42C6D4F8" w:rsidRPr="006C6D43">
        <w:t xml:space="preserve"> T</w:t>
      </w:r>
      <w:r w:rsidRPr="006C6D43">
        <w:t>erm Full Time Search Template</w:t>
      </w:r>
      <w:r w:rsidR="000100E8">
        <w:tab/>
      </w:r>
      <w:r w:rsidR="00E84CEC">
        <w:t>65</w:t>
      </w:r>
    </w:p>
    <w:p w14:paraId="6F452334" w14:textId="5E5D7C21" w:rsidR="008702EF" w:rsidRPr="006C6D43" w:rsidRDefault="1E31AE7A" w:rsidP="00A207B7">
      <w:pPr>
        <w:tabs>
          <w:tab w:val="right" w:leader="dot" w:pos="10080"/>
        </w:tabs>
        <w:spacing w:after="50" w:line="360" w:lineRule="auto"/>
        <w:ind w:right="86"/>
        <w:rPr>
          <w:rFonts w:asciiTheme="minorHAnsi" w:eastAsia="Arial" w:hAnsiTheme="minorHAnsi" w:cstheme="minorHAnsi"/>
          <w:color w:val="0070C0"/>
        </w:rPr>
      </w:pPr>
      <w:r w:rsidRPr="006C6D43">
        <w:rPr>
          <w:rFonts w:asciiTheme="minorHAnsi" w:eastAsia="Arial" w:hAnsiTheme="minorHAnsi" w:cstheme="minorHAnsi"/>
          <w:color w:val="0070C0"/>
        </w:rPr>
        <w:t>Appendix 1</w:t>
      </w:r>
      <w:r w:rsidR="064DAC16" w:rsidRPr="006C6D43">
        <w:rPr>
          <w:rFonts w:asciiTheme="minorHAnsi" w:eastAsia="Arial" w:hAnsiTheme="minorHAnsi" w:cstheme="minorHAnsi"/>
          <w:color w:val="0070C0"/>
        </w:rPr>
        <w:t>5</w:t>
      </w:r>
      <w:r w:rsidR="1F07000E" w:rsidRPr="006C6D43">
        <w:rPr>
          <w:rFonts w:asciiTheme="minorHAnsi" w:eastAsia="Arial" w:hAnsiTheme="minorHAnsi" w:cstheme="minorHAnsi"/>
          <w:color w:val="0070C0"/>
        </w:rPr>
        <w:t xml:space="preserve"> </w:t>
      </w:r>
      <w:r w:rsidRPr="006C6D43">
        <w:rPr>
          <w:rFonts w:asciiTheme="minorHAnsi" w:eastAsia="Arial" w:hAnsiTheme="minorHAnsi" w:cstheme="minorHAnsi"/>
          <w:color w:val="0070C0"/>
        </w:rPr>
        <w:t xml:space="preserve">Suggested </w:t>
      </w:r>
      <w:r w:rsidR="00F0181D" w:rsidRPr="006C6D43">
        <w:rPr>
          <w:rFonts w:asciiTheme="minorHAnsi" w:eastAsia="Arial" w:hAnsiTheme="minorHAnsi" w:cstheme="minorHAnsi"/>
          <w:color w:val="0070C0"/>
        </w:rPr>
        <w:t>D</w:t>
      </w:r>
      <w:r w:rsidRPr="006C6D43">
        <w:rPr>
          <w:rFonts w:asciiTheme="minorHAnsi" w:eastAsia="Arial" w:hAnsiTheme="minorHAnsi" w:cstheme="minorHAnsi"/>
          <w:color w:val="0070C0"/>
        </w:rPr>
        <w:t xml:space="preserve">iversity in </w:t>
      </w:r>
      <w:r w:rsidR="00F0181D" w:rsidRPr="006C6D43">
        <w:rPr>
          <w:rFonts w:asciiTheme="minorHAnsi" w:eastAsia="Arial" w:hAnsiTheme="minorHAnsi" w:cstheme="minorHAnsi"/>
          <w:color w:val="0070C0"/>
        </w:rPr>
        <w:t>H</w:t>
      </w:r>
      <w:r w:rsidRPr="006C6D43">
        <w:rPr>
          <w:rFonts w:asciiTheme="minorHAnsi" w:eastAsia="Arial" w:hAnsiTheme="minorHAnsi" w:cstheme="minorHAnsi"/>
          <w:color w:val="0070C0"/>
        </w:rPr>
        <w:t xml:space="preserve">iring </w:t>
      </w:r>
      <w:r w:rsidR="00F0181D" w:rsidRPr="006C6D43">
        <w:rPr>
          <w:rFonts w:asciiTheme="minorHAnsi" w:eastAsia="Arial" w:hAnsiTheme="minorHAnsi" w:cstheme="minorHAnsi"/>
          <w:color w:val="0070C0"/>
        </w:rPr>
        <w:t>A</w:t>
      </w:r>
      <w:r w:rsidRPr="006C6D43">
        <w:rPr>
          <w:rFonts w:asciiTheme="minorHAnsi" w:eastAsia="Arial" w:hAnsiTheme="minorHAnsi" w:cstheme="minorHAnsi"/>
          <w:color w:val="0070C0"/>
        </w:rPr>
        <w:t xml:space="preserve">dvertising </w:t>
      </w:r>
      <w:r w:rsidR="00F0181D" w:rsidRPr="006C6D43">
        <w:rPr>
          <w:rFonts w:asciiTheme="minorHAnsi" w:eastAsia="Arial" w:hAnsiTheme="minorHAnsi" w:cstheme="minorHAnsi"/>
          <w:color w:val="0070C0"/>
        </w:rPr>
        <w:t>L</w:t>
      </w:r>
      <w:r w:rsidRPr="006C6D43">
        <w:rPr>
          <w:rFonts w:asciiTheme="minorHAnsi" w:eastAsia="Arial" w:hAnsiTheme="minorHAnsi" w:cstheme="minorHAnsi"/>
          <w:color w:val="0070C0"/>
        </w:rPr>
        <w:t>ocations</w:t>
      </w:r>
      <w:r w:rsidR="002311DF">
        <w:rPr>
          <w:rFonts w:asciiTheme="minorHAnsi" w:eastAsia="Arial" w:hAnsiTheme="minorHAnsi" w:cstheme="minorHAnsi"/>
          <w:color w:val="0070C0"/>
        </w:rPr>
        <w:tab/>
      </w:r>
      <w:r w:rsidR="00E84CEC">
        <w:rPr>
          <w:rFonts w:asciiTheme="minorHAnsi" w:eastAsia="Arial" w:hAnsiTheme="minorHAnsi" w:cstheme="minorHAnsi"/>
          <w:color w:val="0070C0"/>
        </w:rPr>
        <w:t>66</w:t>
      </w:r>
    </w:p>
    <w:p w14:paraId="682A39DC" w14:textId="56341F2B" w:rsidR="006D3793" w:rsidRPr="006C6D43" w:rsidRDefault="006D3793" w:rsidP="00AE421B">
      <w:pPr>
        <w:tabs>
          <w:tab w:val="right" w:leader="dot" w:pos="10080"/>
        </w:tabs>
        <w:spacing w:afterLines="60" w:after="144"/>
        <w:textAlignment w:val="baseline"/>
        <w:rPr>
          <w:rFonts w:asciiTheme="minorHAnsi" w:eastAsia="Times New Roman" w:hAnsiTheme="minorHAnsi" w:cstheme="minorHAnsi"/>
        </w:rPr>
      </w:pPr>
      <w:r w:rsidRPr="006C6D43">
        <w:rPr>
          <w:rFonts w:asciiTheme="minorHAnsi" w:eastAsia="Times New Roman" w:hAnsiTheme="minorHAnsi" w:cstheme="minorHAnsi"/>
          <w:b/>
          <w:bCs/>
        </w:rPr>
        <w:t>IT IS VERY IMPORTANT THAT YOU CONSULT THE PAGEUP GUIDELINES AS YOU GO THROUGH THE SEARCH PROCESS.</w:t>
      </w:r>
      <w:r w:rsidR="31DDDB1A" w:rsidRPr="006C6D43">
        <w:rPr>
          <w:rFonts w:asciiTheme="minorHAnsi" w:eastAsia="Times New Roman" w:hAnsiTheme="minorHAnsi" w:cstheme="minorHAnsi"/>
          <w:b/>
          <w:bCs/>
        </w:rPr>
        <w:t xml:space="preserve"> </w:t>
      </w:r>
      <w:r w:rsidRPr="006C6D43">
        <w:rPr>
          <w:rFonts w:asciiTheme="minorHAnsi" w:eastAsia="Times New Roman" w:hAnsiTheme="minorHAnsi" w:cstheme="minorHAnsi"/>
          <w:b/>
          <w:bCs/>
        </w:rPr>
        <w:t>THERE ARE STEPS TO THE SEARCH PROCESS</w:t>
      </w:r>
      <w:r w:rsidR="00173310" w:rsidRPr="006C6D43">
        <w:rPr>
          <w:rFonts w:asciiTheme="minorHAnsi" w:eastAsia="Times New Roman" w:hAnsiTheme="minorHAnsi" w:cstheme="minorHAnsi"/>
          <w:b/>
          <w:bCs/>
        </w:rPr>
        <w:t xml:space="preserve"> THAT ARE NOT IN THE CAL SEARCH</w:t>
      </w:r>
      <w:r w:rsidR="001C53A7" w:rsidRPr="006C6D43">
        <w:rPr>
          <w:rFonts w:asciiTheme="minorHAnsi" w:eastAsia="Times New Roman" w:hAnsiTheme="minorHAnsi" w:cstheme="minorHAnsi"/>
          <w:b/>
          <w:bCs/>
        </w:rPr>
        <w:t xml:space="preserve"> GUIDELINES.</w:t>
      </w:r>
      <w:r w:rsidR="31DDDB1A" w:rsidRPr="006C6D43">
        <w:rPr>
          <w:rFonts w:asciiTheme="minorHAnsi" w:eastAsia="Times New Roman" w:hAnsiTheme="minorHAnsi" w:cstheme="minorHAnsi"/>
          <w:b/>
          <w:bCs/>
        </w:rPr>
        <w:t xml:space="preserve"> </w:t>
      </w:r>
      <w:proofErr w:type="spellStart"/>
      <w:r w:rsidRPr="006C6D43">
        <w:rPr>
          <w:rFonts w:asciiTheme="minorHAnsi" w:eastAsia="Times New Roman" w:hAnsiTheme="minorHAnsi" w:cstheme="minorHAnsi"/>
          <w:b/>
          <w:bCs/>
        </w:rPr>
        <w:t>PageUp</w:t>
      </w:r>
      <w:proofErr w:type="spellEnd"/>
      <w:r w:rsidRPr="006C6D43">
        <w:rPr>
          <w:rFonts w:asciiTheme="minorHAnsi" w:eastAsia="Times New Roman" w:hAnsiTheme="minorHAnsi" w:cstheme="minorHAnsi"/>
          <w:b/>
          <w:bCs/>
        </w:rPr>
        <w:t> website </w:t>
      </w:r>
      <w:hyperlink r:id="rId12">
        <w:r w:rsidRPr="006C6D43">
          <w:rPr>
            <w:rFonts w:asciiTheme="minorHAnsi" w:eastAsia="Times New Roman" w:hAnsiTheme="minorHAnsi" w:cstheme="minorHAnsi"/>
            <w:i/>
            <w:iCs/>
            <w:u w:val="single"/>
          </w:rPr>
          <w:t>www.hr.msu.edu/pageuphelp</w:t>
        </w:r>
      </w:hyperlink>
      <w:r w:rsidRPr="006C6D43">
        <w:rPr>
          <w:rFonts w:asciiTheme="minorHAnsi" w:eastAsia="Times New Roman" w:hAnsiTheme="minorHAnsi" w:cstheme="minorHAnsi"/>
        </w:rPr>
        <w:t> </w:t>
      </w:r>
    </w:p>
    <w:p w14:paraId="13E3DA2B" w14:textId="6D7A4703" w:rsidR="000E0D63" w:rsidRPr="006C6D43" w:rsidRDefault="006D3793" w:rsidP="005D66B2">
      <w:pPr>
        <w:tabs>
          <w:tab w:val="right" w:leader="dot" w:pos="10080"/>
        </w:tabs>
        <w:spacing w:afterLines="60" w:after="144"/>
        <w:textAlignment w:val="baseline"/>
        <w:rPr>
          <w:rFonts w:asciiTheme="minorHAnsi" w:eastAsia="Times New Roman" w:hAnsiTheme="minorHAnsi" w:cstheme="minorHAnsi"/>
          <w:spacing w:val="-1"/>
        </w:rPr>
      </w:pPr>
      <w:r w:rsidRPr="006C6D43">
        <w:rPr>
          <w:rFonts w:asciiTheme="minorHAnsi" w:eastAsia="Times New Roman" w:hAnsiTheme="minorHAnsi" w:cstheme="minorHAnsi"/>
          <w:b/>
          <w:bCs/>
        </w:rPr>
        <w:t>To access your approved searches on-line</w:t>
      </w:r>
      <w:r w:rsidR="00A470E9">
        <w:rPr>
          <w:rFonts w:asciiTheme="minorHAnsi" w:eastAsia="Times New Roman" w:hAnsiTheme="minorHAnsi" w:cstheme="minorHAnsi"/>
          <w:b/>
          <w:bCs/>
        </w:rPr>
        <w:t>,</w:t>
      </w:r>
      <w:r w:rsidRPr="006C6D43">
        <w:rPr>
          <w:rFonts w:asciiTheme="minorHAnsi" w:eastAsia="Times New Roman" w:hAnsiTheme="minorHAnsi" w:cstheme="minorHAnsi"/>
          <w:b/>
          <w:bCs/>
        </w:rPr>
        <w:t xml:space="preserve"> go to ebs.msu.edu and click on “Applicant Tracking System”</w:t>
      </w:r>
      <w:r w:rsidR="003401DF" w:rsidRPr="006C6D43">
        <w:rPr>
          <w:rFonts w:asciiTheme="minorHAnsi" w:eastAsia="Times New Roman" w:hAnsiTheme="minorHAnsi" w:cstheme="minorHAnsi"/>
          <w:b/>
          <w:bCs/>
        </w:rPr>
        <w:t xml:space="preserve"> tile.</w:t>
      </w:r>
    </w:p>
    <w:p w14:paraId="4BBCE95A" w14:textId="77777777" w:rsidR="007108A1" w:rsidRDefault="009F7F3E" w:rsidP="00AE421B">
      <w:pPr>
        <w:tabs>
          <w:tab w:val="right" w:leader="dot" w:pos="9749"/>
          <w:tab w:val="right" w:leader="dot" w:pos="10080"/>
        </w:tabs>
        <w:kinsoku w:val="0"/>
        <w:overflowPunct w:val="0"/>
        <w:spacing w:before="99" w:afterLines="60" w:after="144"/>
        <w:jc w:val="center"/>
        <w:rPr>
          <w:rFonts w:asciiTheme="minorHAnsi" w:eastAsia="Arial" w:hAnsiTheme="minorHAnsi" w:cstheme="minorHAnsi"/>
          <w:b/>
          <w:bCs/>
        </w:rPr>
      </w:pPr>
      <w:r w:rsidRPr="006C6D43">
        <w:rPr>
          <w:rFonts w:asciiTheme="minorHAnsi" w:eastAsia="Arial" w:hAnsiTheme="minorHAnsi" w:cstheme="minorHAnsi"/>
          <w:b/>
          <w:bCs/>
          <w:color w:val="76923C" w:themeColor="accent3" w:themeShade="BF"/>
        </w:rPr>
        <w:br/>
      </w:r>
    </w:p>
    <w:p w14:paraId="24F0AFDF" w14:textId="77777777" w:rsidR="007108A1" w:rsidRDefault="007108A1" w:rsidP="00AE421B">
      <w:pPr>
        <w:tabs>
          <w:tab w:val="right" w:leader="dot" w:pos="9749"/>
          <w:tab w:val="right" w:leader="dot" w:pos="10080"/>
        </w:tabs>
        <w:kinsoku w:val="0"/>
        <w:overflowPunct w:val="0"/>
        <w:spacing w:before="99" w:afterLines="60" w:after="144"/>
        <w:jc w:val="center"/>
        <w:rPr>
          <w:rFonts w:asciiTheme="minorHAnsi" w:eastAsia="Arial" w:hAnsiTheme="minorHAnsi" w:cstheme="minorHAnsi"/>
          <w:b/>
          <w:bCs/>
        </w:rPr>
      </w:pPr>
    </w:p>
    <w:p w14:paraId="19D3B3CE" w14:textId="77777777" w:rsidR="007108A1" w:rsidRDefault="007108A1" w:rsidP="00AE421B">
      <w:pPr>
        <w:tabs>
          <w:tab w:val="right" w:leader="dot" w:pos="9749"/>
          <w:tab w:val="right" w:leader="dot" w:pos="10080"/>
        </w:tabs>
        <w:kinsoku w:val="0"/>
        <w:overflowPunct w:val="0"/>
        <w:spacing w:before="99" w:afterLines="60" w:after="144"/>
        <w:jc w:val="center"/>
        <w:rPr>
          <w:rFonts w:asciiTheme="minorHAnsi" w:eastAsia="Arial" w:hAnsiTheme="minorHAnsi" w:cstheme="minorHAnsi"/>
          <w:b/>
          <w:bCs/>
        </w:rPr>
      </w:pPr>
    </w:p>
    <w:p w14:paraId="12111710" w14:textId="77777777" w:rsidR="007108A1" w:rsidRDefault="007108A1" w:rsidP="00AE421B">
      <w:pPr>
        <w:tabs>
          <w:tab w:val="right" w:leader="dot" w:pos="9749"/>
          <w:tab w:val="right" w:leader="dot" w:pos="10080"/>
        </w:tabs>
        <w:kinsoku w:val="0"/>
        <w:overflowPunct w:val="0"/>
        <w:spacing w:before="99" w:afterLines="60" w:after="144"/>
        <w:jc w:val="center"/>
        <w:rPr>
          <w:rFonts w:asciiTheme="minorHAnsi" w:eastAsia="Arial" w:hAnsiTheme="minorHAnsi" w:cstheme="minorHAnsi"/>
          <w:b/>
          <w:bCs/>
        </w:rPr>
      </w:pPr>
    </w:p>
    <w:p w14:paraId="26566E09" w14:textId="77777777" w:rsidR="007108A1" w:rsidRDefault="007108A1" w:rsidP="00AE421B">
      <w:pPr>
        <w:tabs>
          <w:tab w:val="right" w:leader="dot" w:pos="9749"/>
          <w:tab w:val="right" w:leader="dot" w:pos="10080"/>
        </w:tabs>
        <w:kinsoku w:val="0"/>
        <w:overflowPunct w:val="0"/>
        <w:spacing w:before="99" w:afterLines="60" w:after="144"/>
        <w:jc w:val="center"/>
        <w:rPr>
          <w:rFonts w:asciiTheme="minorHAnsi" w:eastAsia="Arial" w:hAnsiTheme="minorHAnsi" w:cstheme="minorHAnsi"/>
          <w:b/>
          <w:bCs/>
        </w:rPr>
      </w:pPr>
    </w:p>
    <w:p w14:paraId="03C740E7" w14:textId="77777777" w:rsidR="007108A1" w:rsidRDefault="007108A1" w:rsidP="00AE421B">
      <w:pPr>
        <w:tabs>
          <w:tab w:val="right" w:leader="dot" w:pos="9749"/>
          <w:tab w:val="right" w:leader="dot" w:pos="10080"/>
        </w:tabs>
        <w:kinsoku w:val="0"/>
        <w:overflowPunct w:val="0"/>
        <w:spacing w:before="99" w:afterLines="60" w:after="144"/>
        <w:jc w:val="center"/>
        <w:rPr>
          <w:rFonts w:asciiTheme="minorHAnsi" w:eastAsia="Arial" w:hAnsiTheme="minorHAnsi" w:cstheme="minorHAnsi"/>
          <w:b/>
          <w:bCs/>
        </w:rPr>
      </w:pPr>
    </w:p>
    <w:p w14:paraId="52D5A36E" w14:textId="77777777" w:rsidR="007108A1" w:rsidRDefault="007108A1" w:rsidP="00AE421B">
      <w:pPr>
        <w:tabs>
          <w:tab w:val="right" w:leader="dot" w:pos="9749"/>
          <w:tab w:val="right" w:leader="dot" w:pos="10080"/>
        </w:tabs>
        <w:kinsoku w:val="0"/>
        <w:overflowPunct w:val="0"/>
        <w:spacing w:before="99" w:afterLines="60" w:after="144"/>
        <w:jc w:val="center"/>
        <w:rPr>
          <w:rFonts w:asciiTheme="minorHAnsi" w:eastAsia="Arial" w:hAnsiTheme="minorHAnsi" w:cstheme="minorHAnsi"/>
          <w:b/>
          <w:bCs/>
        </w:rPr>
      </w:pPr>
    </w:p>
    <w:p w14:paraId="3395F754" w14:textId="77777777" w:rsidR="007108A1" w:rsidRDefault="007108A1" w:rsidP="00AE421B">
      <w:pPr>
        <w:tabs>
          <w:tab w:val="right" w:leader="dot" w:pos="9749"/>
          <w:tab w:val="right" w:leader="dot" w:pos="10080"/>
        </w:tabs>
        <w:kinsoku w:val="0"/>
        <w:overflowPunct w:val="0"/>
        <w:spacing w:before="99" w:afterLines="60" w:after="144"/>
        <w:jc w:val="center"/>
        <w:rPr>
          <w:rFonts w:asciiTheme="minorHAnsi" w:eastAsia="Arial" w:hAnsiTheme="minorHAnsi" w:cstheme="minorHAnsi"/>
          <w:b/>
          <w:bCs/>
        </w:rPr>
      </w:pPr>
    </w:p>
    <w:p w14:paraId="3BA78D02" w14:textId="77777777" w:rsidR="007108A1" w:rsidRDefault="007108A1" w:rsidP="00AE421B">
      <w:pPr>
        <w:tabs>
          <w:tab w:val="right" w:leader="dot" w:pos="9749"/>
          <w:tab w:val="right" w:leader="dot" w:pos="10080"/>
        </w:tabs>
        <w:kinsoku w:val="0"/>
        <w:overflowPunct w:val="0"/>
        <w:spacing w:before="99" w:afterLines="60" w:after="144"/>
        <w:jc w:val="center"/>
        <w:rPr>
          <w:rFonts w:asciiTheme="minorHAnsi" w:eastAsia="Arial" w:hAnsiTheme="minorHAnsi" w:cstheme="minorHAnsi"/>
          <w:b/>
          <w:bCs/>
        </w:rPr>
      </w:pPr>
    </w:p>
    <w:p w14:paraId="1BC476ED" w14:textId="77777777" w:rsidR="007108A1" w:rsidRDefault="007108A1" w:rsidP="00AE421B">
      <w:pPr>
        <w:tabs>
          <w:tab w:val="right" w:leader="dot" w:pos="9749"/>
          <w:tab w:val="right" w:leader="dot" w:pos="10080"/>
        </w:tabs>
        <w:kinsoku w:val="0"/>
        <w:overflowPunct w:val="0"/>
        <w:spacing w:before="99" w:afterLines="60" w:after="144"/>
        <w:jc w:val="center"/>
        <w:rPr>
          <w:rFonts w:asciiTheme="minorHAnsi" w:eastAsia="Arial" w:hAnsiTheme="minorHAnsi" w:cstheme="minorHAnsi"/>
          <w:b/>
          <w:bCs/>
        </w:rPr>
      </w:pPr>
    </w:p>
    <w:p w14:paraId="05608364" w14:textId="77777777" w:rsidR="007108A1" w:rsidRDefault="007108A1" w:rsidP="00AE421B">
      <w:pPr>
        <w:tabs>
          <w:tab w:val="right" w:leader="dot" w:pos="9749"/>
          <w:tab w:val="right" w:leader="dot" w:pos="10080"/>
        </w:tabs>
        <w:kinsoku w:val="0"/>
        <w:overflowPunct w:val="0"/>
        <w:spacing w:before="99" w:afterLines="60" w:after="144"/>
        <w:jc w:val="center"/>
        <w:rPr>
          <w:rFonts w:asciiTheme="minorHAnsi" w:eastAsia="Arial" w:hAnsiTheme="minorHAnsi" w:cstheme="minorHAnsi"/>
          <w:b/>
          <w:bCs/>
        </w:rPr>
      </w:pPr>
    </w:p>
    <w:p w14:paraId="76FBDD4C" w14:textId="5B13102D" w:rsidR="00BA58D0" w:rsidRPr="006C6D43" w:rsidRDefault="00BA58D0" w:rsidP="00AE421B">
      <w:pPr>
        <w:tabs>
          <w:tab w:val="right" w:leader="dot" w:pos="9749"/>
          <w:tab w:val="right" w:leader="dot" w:pos="10080"/>
        </w:tabs>
        <w:kinsoku w:val="0"/>
        <w:overflowPunct w:val="0"/>
        <w:spacing w:before="99" w:afterLines="60" w:after="144"/>
        <w:jc w:val="center"/>
        <w:rPr>
          <w:rFonts w:asciiTheme="minorHAnsi" w:eastAsia="Times New Roman" w:hAnsiTheme="minorHAnsi" w:cstheme="minorHAnsi"/>
        </w:rPr>
      </w:pPr>
      <w:r w:rsidRPr="006C6D43">
        <w:rPr>
          <w:rFonts w:asciiTheme="minorHAnsi" w:eastAsia="Arial" w:hAnsiTheme="minorHAnsi" w:cstheme="minorHAnsi"/>
          <w:b/>
          <w:bCs/>
        </w:rPr>
        <w:lastRenderedPageBreak/>
        <w:t>Faculty Search Roles</w:t>
      </w:r>
      <w:r w:rsidRPr="006C6D43">
        <w:rPr>
          <w:rFonts w:asciiTheme="minorHAnsi" w:eastAsia="Arial" w:hAnsiTheme="minorHAnsi" w:cstheme="minorHAnsi"/>
          <w:b/>
          <w:bCs/>
        </w:rPr>
        <w:br/>
      </w:r>
    </w:p>
    <w:p w14:paraId="3BECBA3F" w14:textId="7FA12A67" w:rsidR="0091202C" w:rsidRPr="006C6D43" w:rsidRDefault="0091202C" w:rsidP="00E97B86">
      <w:pPr>
        <w:tabs>
          <w:tab w:val="right" w:leader="dot" w:pos="10080"/>
        </w:tabs>
        <w:rPr>
          <w:rFonts w:asciiTheme="minorHAnsi" w:eastAsia="Arial" w:hAnsiTheme="minorHAnsi" w:cstheme="minorHAnsi"/>
        </w:rPr>
      </w:pPr>
      <w:r w:rsidRPr="006C6D43">
        <w:rPr>
          <w:rFonts w:asciiTheme="minorHAnsi" w:eastAsia="Arial" w:hAnsiTheme="minorHAnsi" w:cstheme="minorHAnsi"/>
          <w:b/>
        </w:rPr>
        <w:t>1)</w:t>
      </w:r>
      <w:r w:rsidRPr="006C6D43">
        <w:rPr>
          <w:rFonts w:asciiTheme="minorHAnsi" w:hAnsiTheme="minorHAnsi" w:cstheme="minorHAnsi"/>
          <w:b/>
          <w:bCs/>
        </w:rPr>
        <w:t xml:space="preserve"> </w:t>
      </w:r>
      <w:r w:rsidR="00BA58D0" w:rsidRPr="006C6D43">
        <w:rPr>
          <w:rFonts w:asciiTheme="minorHAnsi" w:eastAsia="Arial" w:hAnsiTheme="minorHAnsi" w:cstheme="minorHAnsi"/>
          <w:b/>
          <w:bCs/>
        </w:rPr>
        <w:t>Department Chair</w:t>
      </w:r>
      <w:r w:rsidR="00EC4CC0" w:rsidRPr="006C6D43">
        <w:rPr>
          <w:rFonts w:asciiTheme="minorHAnsi" w:eastAsia="Arial" w:hAnsiTheme="minorHAnsi" w:cstheme="minorHAnsi"/>
          <w:b/>
          <w:bCs/>
        </w:rPr>
        <w:t>/</w:t>
      </w:r>
      <w:r w:rsidR="002D76FA" w:rsidRPr="006C6D43">
        <w:rPr>
          <w:rFonts w:asciiTheme="minorHAnsi" w:eastAsia="Arial" w:hAnsiTheme="minorHAnsi" w:cstheme="minorHAnsi"/>
          <w:b/>
          <w:bCs/>
        </w:rPr>
        <w:t xml:space="preserve">Center </w:t>
      </w:r>
      <w:r w:rsidR="00EC4CC0" w:rsidRPr="006C6D43">
        <w:rPr>
          <w:rFonts w:asciiTheme="minorHAnsi" w:eastAsia="Arial" w:hAnsiTheme="minorHAnsi" w:cstheme="minorHAnsi"/>
          <w:b/>
          <w:bCs/>
        </w:rPr>
        <w:t>Director</w:t>
      </w:r>
      <w:r w:rsidR="00BA58D0" w:rsidRPr="006C6D43">
        <w:rPr>
          <w:rFonts w:asciiTheme="minorHAnsi" w:eastAsia="Arial" w:hAnsiTheme="minorHAnsi" w:cstheme="minorHAnsi"/>
        </w:rPr>
        <w:t xml:space="preserve"> – The </w:t>
      </w:r>
      <w:r w:rsidR="00794081" w:rsidRPr="006C6D43">
        <w:rPr>
          <w:rFonts w:asciiTheme="minorHAnsi" w:eastAsia="Arial" w:hAnsiTheme="minorHAnsi" w:cstheme="minorHAnsi"/>
        </w:rPr>
        <w:t xml:space="preserve">Department </w:t>
      </w:r>
      <w:r w:rsidR="00BA58D0" w:rsidRPr="006C6D43">
        <w:rPr>
          <w:rFonts w:asciiTheme="minorHAnsi" w:eastAsia="Arial" w:hAnsiTheme="minorHAnsi" w:cstheme="minorHAnsi"/>
        </w:rPr>
        <w:t>Chair</w:t>
      </w:r>
      <w:r w:rsidR="00794081" w:rsidRPr="006C6D43">
        <w:rPr>
          <w:rFonts w:asciiTheme="minorHAnsi" w:eastAsia="Arial" w:hAnsiTheme="minorHAnsi" w:cstheme="minorHAnsi"/>
        </w:rPr>
        <w:t>/</w:t>
      </w:r>
      <w:r w:rsidR="00A02574" w:rsidRPr="006C6D43">
        <w:rPr>
          <w:rFonts w:asciiTheme="minorHAnsi" w:eastAsia="Arial" w:hAnsiTheme="minorHAnsi" w:cstheme="minorHAnsi"/>
        </w:rPr>
        <w:t xml:space="preserve">Center </w:t>
      </w:r>
      <w:r w:rsidR="00794081" w:rsidRPr="006C6D43">
        <w:rPr>
          <w:rFonts w:asciiTheme="minorHAnsi" w:eastAsia="Arial" w:hAnsiTheme="minorHAnsi" w:cstheme="minorHAnsi"/>
        </w:rPr>
        <w:t>Director</w:t>
      </w:r>
      <w:r w:rsidR="00BA58D0" w:rsidRPr="006C6D43">
        <w:rPr>
          <w:rFonts w:asciiTheme="minorHAnsi" w:eastAsia="Arial" w:hAnsiTheme="minorHAnsi" w:cstheme="minorHAnsi"/>
        </w:rPr>
        <w:t xml:space="preserve">, who </w:t>
      </w:r>
      <w:proofErr w:type="gramStart"/>
      <w:r w:rsidR="00BA58D0" w:rsidRPr="006C6D43">
        <w:rPr>
          <w:rFonts w:asciiTheme="minorHAnsi" w:eastAsia="Arial" w:hAnsiTheme="minorHAnsi" w:cstheme="minorHAnsi"/>
        </w:rPr>
        <w:t>is in charge of</w:t>
      </w:r>
      <w:proofErr w:type="gramEnd"/>
      <w:r w:rsidR="00BA58D0" w:rsidRPr="006C6D43">
        <w:rPr>
          <w:rFonts w:asciiTheme="minorHAnsi" w:eastAsia="Arial" w:hAnsiTheme="minorHAnsi" w:cstheme="minorHAnsi"/>
        </w:rPr>
        <w:t xml:space="preserve"> personnel in the Department</w:t>
      </w:r>
      <w:r w:rsidR="00794081" w:rsidRPr="006C6D43">
        <w:rPr>
          <w:rFonts w:asciiTheme="minorHAnsi" w:eastAsia="Arial" w:hAnsiTheme="minorHAnsi" w:cstheme="minorHAnsi"/>
        </w:rPr>
        <w:t>/Center/Program</w:t>
      </w:r>
      <w:r w:rsidR="00BA58D0" w:rsidRPr="006C6D43">
        <w:rPr>
          <w:rFonts w:asciiTheme="minorHAnsi" w:eastAsia="Arial" w:hAnsiTheme="minorHAnsi" w:cstheme="minorHAnsi"/>
        </w:rPr>
        <w:t xml:space="preserve">, oversees the faculty search process within the </w:t>
      </w:r>
      <w:r w:rsidR="00794081" w:rsidRPr="006C6D43">
        <w:rPr>
          <w:rFonts w:asciiTheme="minorHAnsi" w:eastAsia="Arial" w:hAnsiTheme="minorHAnsi" w:cstheme="minorHAnsi"/>
        </w:rPr>
        <w:t>unit</w:t>
      </w:r>
      <w:r w:rsidR="00BA58D0" w:rsidRPr="006C6D43">
        <w:rPr>
          <w:rFonts w:asciiTheme="minorHAnsi" w:eastAsia="Arial" w:hAnsiTheme="minorHAnsi" w:cstheme="minorHAnsi"/>
        </w:rPr>
        <w:t xml:space="preserve"> and communicates with the College in search matters in compliance with the </w:t>
      </w:r>
      <w:r w:rsidR="00794081" w:rsidRPr="006C6D43">
        <w:rPr>
          <w:rFonts w:asciiTheme="minorHAnsi" w:eastAsia="Arial" w:hAnsiTheme="minorHAnsi" w:cstheme="minorHAnsi"/>
        </w:rPr>
        <w:t>unit’s</w:t>
      </w:r>
      <w:r w:rsidR="00BA58D0" w:rsidRPr="006C6D43">
        <w:rPr>
          <w:rFonts w:asciiTheme="minorHAnsi" w:eastAsia="Arial" w:hAnsiTheme="minorHAnsi" w:cstheme="minorHAnsi"/>
        </w:rPr>
        <w:t xml:space="preserve"> bylaws. Once a search is approved by the Dean</w:t>
      </w:r>
      <w:r w:rsidR="005C3ADE" w:rsidRPr="006C6D43">
        <w:rPr>
          <w:rFonts w:asciiTheme="minorHAnsi" w:eastAsia="Arial" w:hAnsiTheme="minorHAnsi" w:cstheme="minorHAnsi"/>
        </w:rPr>
        <w:t xml:space="preserve">, </w:t>
      </w:r>
      <w:r w:rsidR="00BA58D0" w:rsidRPr="006C6D43">
        <w:rPr>
          <w:rFonts w:asciiTheme="minorHAnsi" w:eastAsia="Arial" w:hAnsiTheme="minorHAnsi" w:cstheme="minorHAnsi"/>
        </w:rPr>
        <w:t xml:space="preserve">the </w:t>
      </w:r>
      <w:r w:rsidR="00794081" w:rsidRPr="006C6D43">
        <w:rPr>
          <w:rFonts w:asciiTheme="minorHAnsi" w:eastAsia="Arial" w:hAnsiTheme="minorHAnsi" w:cstheme="minorHAnsi"/>
        </w:rPr>
        <w:t xml:space="preserve">Department </w:t>
      </w:r>
      <w:r w:rsidR="00BA58D0" w:rsidRPr="006C6D43">
        <w:rPr>
          <w:rFonts w:asciiTheme="minorHAnsi" w:eastAsia="Arial" w:hAnsiTheme="minorHAnsi" w:cstheme="minorHAnsi"/>
        </w:rPr>
        <w:t>Chair</w:t>
      </w:r>
      <w:r w:rsidR="00265F4E" w:rsidRPr="006C6D43">
        <w:rPr>
          <w:rFonts w:asciiTheme="minorHAnsi" w:eastAsia="Arial" w:hAnsiTheme="minorHAnsi" w:cstheme="minorHAnsi"/>
        </w:rPr>
        <w:t>/</w:t>
      </w:r>
      <w:r w:rsidR="00A02574" w:rsidRPr="006C6D43">
        <w:rPr>
          <w:rFonts w:asciiTheme="minorHAnsi" w:eastAsia="Arial" w:hAnsiTheme="minorHAnsi" w:cstheme="minorHAnsi"/>
        </w:rPr>
        <w:t xml:space="preserve">Center </w:t>
      </w:r>
      <w:r w:rsidR="00794081" w:rsidRPr="006C6D43">
        <w:rPr>
          <w:rFonts w:asciiTheme="minorHAnsi" w:eastAsia="Arial" w:hAnsiTheme="minorHAnsi" w:cstheme="minorHAnsi"/>
        </w:rPr>
        <w:t>Director</w:t>
      </w:r>
      <w:r w:rsidR="00BB7051" w:rsidRPr="006C6D43">
        <w:rPr>
          <w:rFonts w:asciiTheme="minorHAnsi" w:eastAsia="Arial" w:hAnsiTheme="minorHAnsi" w:cstheme="minorHAnsi"/>
        </w:rPr>
        <w:t>:</w:t>
      </w:r>
      <w:r w:rsidR="000E0D63" w:rsidRPr="006C6D43">
        <w:rPr>
          <w:rFonts w:asciiTheme="minorHAnsi" w:eastAsia="Arial" w:hAnsiTheme="minorHAnsi" w:cstheme="minorHAnsi"/>
        </w:rPr>
        <w:br/>
      </w:r>
    </w:p>
    <w:p w14:paraId="2A8A5FA4" w14:textId="5DD5DD66" w:rsidR="0091202C" w:rsidRPr="006C6D43" w:rsidRDefault="00BA58D0" w:rsidP="00E97B86">
      <w:pPr>
        <w:pStyle w:val="ListParagraph"/>
        <w:numPr>
          <w:ilvl w:val="0"/>
          <w:numId w:val="26"/>
        </w:numPr>
        <w:tabs>
          <w:tab w:val="right" w:leader="dot" w:pos="10080"/>
        </w:tabs>
        <w:contextualSpacing w:val="0"/>
        <w:rPr>
          <w:rFonts w:asciiTheme="minorHAnsi" w:eastAsia="Arial" w:hAnsiTheme="minorHAnsi" w:cstheme="minorHAnsi"/>
        </w:rPr>
      </w:pPr>
      <w:r w:rsidRPr="006C6D43">
        <w:rPr>
          <w:rFonts w:asciiTheme="minorHAnsi" w:eastAsia="Arial" w:hAnsiTheme="minorHAnsi" w:cstheme="minorHAnsi"/>
        </w:rPr>
        <w:t>Handles all communication regarding the search with the Dean’s Office</w:t>
      </w:r>
      <w:r w:rsidR="00A95C0B" w:rsidRPr="006C6D43">
        <w:rPr>
          <w:rFonts w:asciiTheme="minorHAnsi" w:eastAsia="Arial" w:hAnsiTheme="minorHAnsi" w:cstheme="minorHAnsi"/>
        </w:rPr>
        <w:t>.</w:t>
      </w:r>
    </w:p>
    <w:p w14:paraId="6B3E2D13" w14:textId="629D3C2A" w:rsidR="00186663" w:rsidRPr="006C6D43" w:rsidRDefault="51F03E38" w:rsidP="00E97B86">
      <w:pPr>
        <w:pStyle w:val="ListParagraph"/>
        <w:numPr>
          <w:ilvl w:val="0"/>
          <w:numId w:val="26"/>
        </w:numPr>
        <w:tabs>
          <w:tab w:val="right" w:leader="dot" w:pos="10080"/>
        </w:tabs>
        <w:contextualSpacing w:val="0"/>
        <w:rPr>
          <w:rFonts w:asciiTheme="minorHAnsi" w:eastAsia="Arial" w:hAnsiTheme="minorHAnsi" w:cstheme="minorHAnsi"/>
        </w:rPr>
      </w:pPr>
      <w:r w:rsidRPr="006C6D43">
        <w:rPr>
          <w:rFonts w:asciiTheme="minorHAnsi" w:eastAsia="Arial" w:hAnsiTheme="minorHAnsi" w:cstheme="minorHAnsi"/>
          <w:color w:val="000000" w:themeColor="text1"/>
        </w:rPr>
        <w:t>Assembles the Search Committee and staff support, charges the committee, and identifies the Search Committee chair</w:t>
      </w:r>
      <w:r w:rsidRPr="006C6D43">
        <w:rPr>
          <w:rFonts w:asciiTheme="minorHAnsi" w:eastAsia="Arial" w:hAnsiTheme="minorHAnsi" w:cstheme="minorHAnsi"/>
          <w:color w:val="00B0F0"/>
        </w:rPr>
        <w:t>.</w:t>
      </w:r>
      <w:r w:rsidRPr="006C6D43">
        <w:rPr>
          <w:rFonts w:asciiTheme="minorHAnsi" w:eastAsia="Arial" w:hAnsiTheme="minorHAnsi" w:cstheme="minorHAnsi"/>
        </w:rPr>
        <w:t xml:space="preserve"> Includes the </w:t>
      </w:r>
      <w:r w:rsidR="3E38E6A7" w:rsidRPr="006C6D43">
        <w:rPr>
          <w:rFonts w:asciiTheme="minorHAnsi" w:eastAsia="Arial" w:hAnsiTheme="minorHAnsi" w:cstheme="minorHAnsi"/>
        </w:rPr>
        <w:t xml:space="preserve">unit </w:t>
      </w:r>
      <w:r w:rsidRPr="006C6D43">
        <w:rPr>
          <w:rFonts w:asciiTheme="minorHAnsi" w:eastAsia="Arial" w:hAnsiTheme="minorHAnsi" w:cstheme="minorHAnsi"/>
        </w:rPr>
        <w:t>HR</w:t>
      </w:r>
      <w:r w:rsidR="65CE3EED" w:rsidRPr="006C6D43">
        <w:rPr>
          <w:rFonts w:asciiTheme="minorHAnsi" w:eastAsia="Arial" w:hAnsiTheme="minorHAnsi" w:cstheme="minorHAnsi"/>
        </w:rPr>
        <w:t xml:space="preserve"> staffing coordinator</w:t>
      </w:r>
      <w:r w:rsidRPr="006C6D43">
        <w:rPr>
          <w:rFonts w:asciiTheme="minorHAnsi" w:eastAsia="Arial" w:hAnsiTheme="minorHAnsi" w:cstheme="minorHAnsi"/>
        </w:rPr>
        <w:t xml:space="preserve"> and Office Operations team member in charge meeting. If the Search Committee has questions/concerns about procedures, ask the Department Chair or Associate Dean for Academic Personnel and Administration/Associate Dean for Equity, Justice, and Faculty Affairs (once appointed) for advice.</w:t>
      </w:r>
    </w:p>
    <w:p w14:paraId="37DBF474" w14:textId="7E91E716" w:rsidR="0091202C" w:rsidRPr="006C6D43" w:rsidRDefault="00A449AE" w:rsidP="00E97B86">
      <w:pPr>
        <w:pStyle w:val="ListParagraph"/>
        <w:numPr>
          <w:ilvl w:val="0"/>
          <w:numId w:val="26"/>
        </w:numPr>
        <w:tabs>
          <w:tab w:val="right" w:leader="dot" w:pos="10080"/>
        </w:tabs>
        <w:contextualSpacing w:val="0"/>
        <w:rPr>
          <w:rFonts w:asciiTheme="minorHAnsi" w:eastAsia="Arial" w:hAnsiTheme="minorHAnsi" w:cstheme="minorHAnsi"/>
        </w:rPr>
      </w:pPr>
      <w:r w:rsidRPr="006C6D43">
        <w:rPr>
          <w:rFonts w:asciiTheme="minorHAnsi" w:eastAsia="Arial" w:hAnsiTheme="minorHAnsi" w:cstheme="minorHAnsi"/>
        </w:rPr>
        <w:t>Schedules</w:t>
      </w:r>
      <w:r w:rsidR="00186663" w:rsidRPr="006C6D43">
        <w:rPr>
          <w:rFonts w:asciiTheme="minorHAnsi" w:eastAsia="Arial" w:hAnsiTheme="minorHAnsi" w:cstheme="minorHAnsi"/>
        </w:rPr>
        <w:t xml:space="preserve"> </w:t>
      </w:r>
      <w:r w:rsidR="00DB622C" w:rsidRPr="006C6D43">
        <w:rPr>
          <w:rFonts w:asciiTheme="minorHAnsi" w:eastAsia="Arial" w:hAnsiTheme="minorHAnsi" w:cstheme="minorHAnsi"/>
        </w:rPr>
        <w:t>with the Associate Dean</w:t>
      </w:r>
      <w:r w:rsidRPr="006C6D43">
        <w:rPr>
          <w:rFonts w:asciiTheme="minorHAnsi" w:eastAsia="Arial" w:hAnsiTheme="minorHAnsi" w:cstheme="minorHAnsi"/>
        </w:rPr>
        <w:t>,</w:t>
      </w:r>
      <w:r w:rsidR="00DB622C" w:rsidRPr="006C6D43">
        <w:rPr>
          <w:rFonts w:asciiTheme="minorHAnsi" w:eastAsia="Arial" w:hAnsiTheme="minorHAnsi" w:cstheme="minorHAnsi"/>
        </w:rPr>
        <w:t xml:space="preserve"> search committee implicit bias training for all full-time </w:t>
      </w:r>
      <w:r w:rsidR="00310923" w:rsidRPr="006C6D43">
        <w:rPr>
          <w:rFonts w:asciiTheme="minorHAnsi" w:eastAsia="Arial" w:hAnsiTheme="minorHAnsi" w:cstheme="minorHAnsi"/>
        </w:rPr>
        <w:t>9-month</w:t>
      </w:r>
      <w:r w:rsidR="00993235" w:rsidRPr="006C6D43">
        <w:rPr>
          <w:rFonts w:asciiTheme="minorHAnsi" w:eastAsia="Arial" w:hAnsiTheme="minorHAnsi" w:cstheme="minorHAnsi"/>
        </w:rPr>
        <w:t xml:space="preserve"> (</w:t>
      </w:r>
      <w:r w:rsidR="00530FDB" w:rsidRPr="006C6D43">
        <w:rPr>
          <w:rFonts w:asciiTheme="minorHAnsi" w:eastAsia="Arial" w:hAnsiTheme="minorHAnsi" w:cstheme="minorHAnsi"/>
        </w:rPr>
        <w:t xml:space="preserve">academic </w:t>
      </w:r>
      <w:r w:rsidR="00993235" w:rsidRPr="006C6D43">
        <w:rPr>
          <w:rFonts w:asciiTheme="minorHAnsi" w:eastAsia="Arial" w:hAnsiTheme="minorHAnsi" w:cstheme="minorHAnsi"/>
        </w:rPr>
        <w:t>AY)</w:t>
      </w:r>
      <w:r w:rsidR="00DB622C" w:rsidRPr="006C6D43">
        <w:rPr>
          <w:rFonts w:asciiTheme="minorHAnsi" w:eastAsia="Arial" w:hAnsiTheme="minorHAnsi" w:cstheme="minorHAnsi"/>
        </w:rPr>
        <w:t xml:space="preserve"> </w:t>
      </w:r>
      <w:r w:rsidR="00310923" w:rsidRPr="006C6D43">
        <w:rPr>
          <w:rFonts w:asciiTheme="minorHAnsi" w:eastAsia="Arial" w:hAnsiTheme="minorHAnsi" w:cstheme="minorHAnsi"/>
        </w:rPr>
        <w:t>or 12-month</w:t>
      </w:r>
      <w:r w:rsidR="00530FDB" w:rsidRPr="006C6D43">
        <w:rPr>
          <w:rFonts w:asciiTheme="minorHAnsi" w:eastAsia="Arial" w:hAnsiTheme="minorHAnsi" w:cstheme="minorHAnsi"/>
        </w:rPr>
        <w:t xml:space="preserve"> (annual AN</w:t>
      </w:r>
      <w:r w:rsidR="00993235" w:rsidRPr="006C6D43">
        <w:rPr>
          <w:rFonts w:asciiTheme="minorHAnsi" w:eastAsia="Arial" w:hAnsiTheme="minorHAnsi" w:cstheme="minorHAnsi"/>
        </w:rPr>
        <w:t xml:space="preserve">) </w:t>
      </w:r>
      <w:r w:rsidR="00DB622C" w:rsidRPr="006C6D43">
        <w:rPr>
          <w:rFonts w:asciiTheme="minorHAnsi" w:eastAsia="Arial" w:hAnsiTheme="minorHAnsi" w:cstheme="minorHAnsi"/>
        </w:rPr>
        <w:t>fixed-term faculty and academic specialist searches.</w:t>
      </w:r>
    </w:p>
    <w:p w14:paraId="0E5444FF" w14:textId="3E5B353F" w:rsidR="0091202C" w:rsidRPr="006C6D43" w:rsidRDefault="00BA58D0" w:rsidP="00E97B86">
      <w:pPr>
        <w:pStyle w:val="ListParagraph"/>
        <w:numPr>
          <w:ilvl w:val="0"/>
          <w:numId w:val="26"/>
        </w:numPr>
        <w:tabs>
          <w:tab w:val="right" w:leader="dot" w:pos="10080"/>
        </w:tabs>
        <w:contextualSpacing w:val="0"/>
        <w:rPr>
          <w:rFonts w:asciiTheme="minorHAnsi" w:eastAsia="Arial" w:hAnsiTheme="minorHAnsi" w:cstheme="minorHAnsi"/>
        </w:rPr>
      </w:pPr>
      <w:r w:rsidRPr="006C6D43">
        <w:rPr>
          <w:rFonts w:asciiTheme="minorHAnsi" w:eastAsia="Arial" w:hAnsiTheme="minorHAnsi" w:cstheme="minorHAnsi"/>
        </w:rPr>
        <w:t>Ensures that the committee includes an affirmative action advoc</w:t>
      </w:r>
      <w:r w:rsidR="00A42D82" w:rsidRPr="006C6D43">
        <w:rPr>
          <w:rFonts w:asciiTheme="minorHAnsi" w:eastAsia="Arial" w:hAnsiTheme="minorHAnsi" w:cstheme="minorHAnsi"/>
        </w:rPr>
        <w:t>ate</w:t>
      </w:r>
      <w:r w:rsidR="00A95C0B" w:rsidRPr="006C6D43">
        <w:rPr>
          <w:rFonts w:asciiTheme="minorHAnsi" w:eastAsia="Arial" w:hAnsiTheme="minorHAnsi" w:cstheme="minorHAnsi"/>
        </w:rPr>
        <w:t>.</w:t>
      </w:r>
    </w:p>
    <w:p w14:paraId="0BE6CBF5" w14:textId="5B218005" w:rsidR="00742269" w:rsidRPr="00B01C05" w:rsidRDefault="1E62873F" w:rsidP="00E97B86">
      <w:pPr>
        <w:pStyle w:val="ListParagraph"/>
        <w:numPr>
          <w:ilvl w:val="0"/>
          <w:numId w:val="26"/>
        </w:numPr>
        <w:tabs>
          <w:tab w:val="right" w:leader="dot" w:pos="10080"/>
        </w:tabs>
        <w:contextualSpacing w:val="0"/>
        <w:rPr>
          <w:rFonts w:asciiTheme="minorHAnsi" w:eastAsia="Arial" w:hAnsiTheme="minorHAnsi" w:cstheme="minorHAnsi"/>
        </w:rPr>
      </w:pPr>
      <w:r w:rsidRPr="00B01C05">
        <w:rPr>
          <w:rFonts w:asciiTheme="minorHAnsi" w:eastAsia="Arial" w:hAnsiTheme="minorHAnsi" w:cstheme="minorHAnsi"/>
        </w:rPr>
        <w:t>Works closely with the search committee chair</w:t>
      </w:r>
      <w:r w:rsidR="522B152F" w:rsidRPr="00B01C05">
        <w:rPr>
          <w:rFonts w:asciiTheme="minorHAnsi" w:eastAsia="Arial" w:hAnsiTheme="minorHAnsi" w:cstheme="minorHAnsi"/>
        </w:rPr>
        <w:t xml:space="preserve">, search </w:t>
      </w:r>
      <w:r w:rsidRPr="00B01C05">
        <w:rPr>
          <w:rFonts w:asciiTheme="minorHAnsi" w:eastAsia="Arial" w:hAnsiTheme="minorHAnsi" w:cstheme="minorHAnsi"/>
        </w:rPr>
        <w:t>committee</w:t>
      </w:r>
      <w:r w:rsidR="522B152F" w:rsidRPr="00B01C05">
        <w:rPr>
          <w:rFonts w:asciiTheme="minorHAnsi" w:eastAsia="Arial" w:hAnsiTheme="minorHAnsi" w:cstheme="minorHAnsi"/>
        </w:rPr>
        <w:t>, and</w:t>
      </w:r>
      <w:r w:rsidR="5FEB0A25" w:rsidRPr="00B01C05">
        <w:rPr>
          <w:rFonts w:asciiTheme="minorHAnsi" w:eastAsia="Arial" w:hAnsiTheme="minorHAnsi" w:cstheme="minorHAnsi"/>
        </w:rPr>
        <w:t xml:space="preserve"> unit HR staffing coordinator </w:t>
      </w:r>
      <w:r w:rsidRPr="00B01C05">
        <w:rPr>
          <w:rFonts w:asciiTheme="minorHAnsi" w:eastAsia="Arial" w:hAnsiTheme="minorHAnsi" w:cstheme="minorHAnsi"/>
        </w:rPr>
        <w:t>to ensure that a clear job description is written following best practices</w:t>
      </w:r>
      <w:r w:rsidR="326F18F2" w:rsidRPr="00B01C05">
        <w:rPr>
          <w:rFonts w:asciiTheme="minorHAnsi" w:eastAsia="Arial" w:hAnsiTheme="minorHAnsi" w:cstheme="minorHAnsi"/>
        </w:rPr>
        <w:t xml:space="preserve"> and using the </w:t>
      </w:r>
      <w:r w:rsidR="370E7EAC" w:rsidRPr="00B01C05">
        <w:rPr>
          <w:rFonts w:asciiTheme="minorHAnsi" w:eastAsia="Arial" w:hAnsiTheme="minorHAnsi" w:cstheme="minorHAnsi"/>
        </w:rPr>
        <w:t xml:space="preserve">relevant </w:t>
      </w:r>
      <w:r w:rsidR="2AFA79E0" w:rsidRPr="00B01C05">
        <w:rPr>
          <w:rFonts w:asciiTheme="minorHAnsi" w:eastAsia="Arial" w:hAnsiTheme="minorHAnsi" w:cstheme="minorHAnsi"/>
        </w:rPr>
        <w:t xml:space="preserve">College </w:t>
      </w:r>
      <w:r w:rsidR="326F18F2" w:rsidRPr="00B01C05">
        <w:rPr>
          <w:rFonts w:asciiTheme="minorHAnsi" w:eastAsia="Arial" w:hAnsiTheme="minorHAnsi" w:cstheme="minorHAnsi"/>
        </w:rPr>
        <w:t>Hiring template</w:t>
      </w:r>
      <w:r w:rsidRPr="00B01C05">
        <w:rPr>
          <w:rFonts w:asciiTheme="minorHAnsi" w:eastAsia="Arial" w:hAnsiTheme="minorHAnsi" w:cstheme="minorHAnsi"/>
        </w:rPr>
        <w:t xml:space="preserve">. If an academic specialist position, then a separate academic specialist job description form needs to be completed for submission with other posting materials. </w:t>
      </w:r>
    </w:p>
    <w:p w14:paraId="32C12453" w14:textId="540E20F3" w:rsidR="0091202C" w:rsidRPr="00081566" w:rsidRDefault="67912672" w:rsidP="00E97B86">
      <w:pPr>
        <w:pStyle w:val="ListParagraph"/>
        <w:numPr>
          <w:ilvl w:val="0"/>
          <w:numId w:val="26"/>
        </w:numPr>
        <w:tabs>
          <w:tab w:val="right" w:leader="dot" w:pos="10080"/>
        </w:tabs>
        <w:contextualSpacing w:val="0"/>
        <w:rPr>
          <w:rFonts w:asciiTheme="minorHAnsi" w:eastAsia="Arial" w:hAnsiTheme="minorHAnsi" w:cstheme="minorHAnsi"/>
        </w:rPr>
      </w:pPr>
      <w:r w:rsidRPr="00081566">
        <w:rPr>
          <w:rFonts w:asciiTheme="minorHAnsi" w:eastAsia="Arial" w:hAnsiTheme="minorHAnsi" w:cstheme="minorHAnsi"/>
        </w:rPr>
        <w:t xml:space="preserve">Provides advice on search procedures to the </w:t>
      </w:r>
      <w:r w:rsidR="4BA0894D" w:rsidRPr="00081566">
        <w:rPr>
          <w:rFonts w:asciiTheme="minorHAnsi" w:eastAsia="Arial" w:hAnsiTheme="minorHAnsi" w:cstheme="minorHAnsi"/>
        </w:rPr>
        <w:t>S</w:t>
      </w:r>
      <w:r w:rsidRPr="00081566">
        <w:rPr>
          <w:rFonts w:asciiTheme="minorHAnsi" w:eastAsia="Arial" w:hAnsiTheme="minorHAnsi" w:cstheme="minorHAnsi"/>
        </w:rPr>
        <w:t xml:space="preserve">earch </w:t>
      </w:r>
      <w:r w:rsidR="4BA0894D" w:rsidRPr="00081566">
        <w:rPr>
          <w:rFonts w:asciiTheme="minorHAnsi" w:eastAsia="Arial" w:hAnsiTheme="minorHAnsi" w:cstheme="minorHAnsi"/>
        </w:rPr>
        <w:t>C</w:t>
      </w:r>
      <w:r w:rsidRPr="00081566">
        <w:rPr>
          <w:rFonts w:asciiTheme="minorHAnsi" w:eastAsia="Arial" w:hAnsiTheme="minorHAnsi" w:cstheme="minorHAnsi"/>
        </w:rPr>
        <w:t xml:space="preserve">ommittee chair and the </w:t>
      </w:r>
      <w:r w:rsidR="4BA0894D" w:rsidRPr="00081566">
        <w:rPr>
          <w:rFonts w:asciiTheme="minorHAnsi" w:eastAsia="Arial" w:hAnsiTheme="minorHAnsi" w:cstheme="minorHAnsi"/>
        </w:rPr>
        <w:t>S</w:t>
      </w:r>
      <w:r w:rsidRPr="00081566">
        <w:rPr>
          <w:rFonts w:asciiTheme="minorHAnsi" w:eastAsia="Arial" w:hAnsiTheme="minorHAnsi" w:cstheme="minorHAnsi"/>
        </w:rPr>
        <w:t>ea</w:t>
      </w:r>
      <w:r w:rsidR="72EA1F0F" w:rsidRPr="00081566">
        <w:rPr>
          <w:rFonts w:asciiTheme="minorHAnsi" w:eastAsia="Arial" w:hAnsiTheme="minorHAnsi" w:cstheme="minorHAnsi"/>
        </w:rPr>
        <w:t xml:space="preserve">rch </w:t>
      </w:r>
      <w:r w:rsidR="4BA0894D" w:rsidRPr="00081566">
        <w:rPr>
          <w:rFonts w:asciiTheme="minorHAnsi" w:eastAsia="Arial" w:hAnsiTheme="minorHAnsi" w:cstheme="minorHAnsi"/>
        </w:rPr>
        <w:t>C</w:t>
      </w:r>
      <w:r w:rsidR="72EA1F0F" w:rsidRPr="00081566">
        <w:rPr>
          <w:rFonts w:asciiTheme="minorHAnsi" w:eastAsia="Arial" w:hAnsiTheme="minorHAnsi" w:cstheme="minorHAnsi"/>
        </w:rPr>
        <w:t>ommittee as a whole</w:t>
      </w:r>
      <w:r w:rsidR="5BC84580" w:rsidRPr="00081566">
        <w:rPr>
          <w:rFonts w:asciiTheme="minorHAnsi" w:eastAsia="Arial" w:hAnsiTheme="minorHAnsi" w:cstheme="minorHAnsi"/>
        </w:rPr>
        <w:t>.</w:t>
      </w:r>
      <w:r w:rsidR="72EA1F0F" w:rsidRPr="00081566">
        <w:rPr>
          <w:rFonts w:asciiTheme="minorHAnsi" w:eastAsia="Arial" w:hAnsiTheme="minorHAnsi" w:cstheme="minorHAnsi"/>
        </w:rPr>
        <w:t xml:space="preserve"> </w:t>
      </w:r>
      <w:r w:rsidR="618F2221" w:rsidRPr="00081566">
        <w:rPr>
          <w:rFonts w:asciiTheme="minorHAnsi" w:eastAsia="Arial" w:hAnsiTheme="minorHAnsi" w:cstheme="minorHAnsi"/>
        </w:rPr>
        <w:t xml:space="preserve">It is important to be a good mentor to the Search Committee chair, particularly if a faculty member is taking on this role for the first time. Please check in with them at crucial moments of the faculty search to ensure that they do not have any questions or </w:t>
      </w:r>
      <w:r w:rsidR="00FF294C" w:rsidRPr="00081566">
        <w:rPr>
          <w:rFonts w:asciiTheme="minorHAnsi" w:eastAsia="Arial" w:hAnsiTheme="minorHAnsi" w:cstheme="minorHAnsi"/>
        </w:rPr>
        <w:t>need</w:t>
      </w:r>
      <w:r w:rsidR="618F2221" w:rsidRPr="00081566">
        <w:rPr>
          <w:rFonts w:asciiTheme="minorHAnsi" w:eastAsia="Arial" w:hAnsiTheme="minorHAnsi" w:cstheme="minorHAnsi"/>
        </w:rPr>
        <w:t xml:space="preserve"> clarification.</w:t>
      </w:r>
      <w:r w:rsidR="449C1FCB" w:rsidRPr="00081566">
        <w:rPr>
          <w:rFonts w:asciiTheme="minorHAnsi" w:eastAsia="Arial" w:hAnsiTheme="minorHAnsi" w:cstheme="minorHAnsi"/>
        </w:rPr>
        <w:t xml:space="preserve"> </w:t>
      </w:r>
    </w:p>
    <w:p w14:paraId="1731E300" w14:textId="3D12E40B" w:rsidR="00D11DF2" w:rsidRPr="00081566" w:rsidRDefault="67912672" w:rsidP="00E97B86">
      <w:pPr>
        <w:pStyle w:val="ListParagraph"/>
        <w:numPr>
          <w:ilvl w:val="0"/>
          <w:numId w:val="26"/>
        </w:numPr>
        <w:tabs>
          <w:tab w:val="right" w:leader="dot" w:pos="10080"/>
        </w:tabs>
        <w:contextualSpacing w:val="0"/>
        <w:rPr>
          <w:rFonts w:asciiTheme="minorHAnsi" w:eastAsia="Arial" w:hAnsiTheme="minorHAnsi" w:cstheme="minorHAnsi"/>
        </w:rPr>
      </w:pPr>
      <w:r w:rsidRPr="00081566">
        <w:rPr>
          <w:rFonts w:asciiTheme="minorHAnsi" w:eastAsia="Arial" w:hAnsiTheme="minorHAnsi" w:cstheme="minorHAnsi"/>
        </w:rPr>
        <w:t xml:space="preserve">Is guided by the College Search Handbook, the MSU Faculty Search Toolkit, the MSU Academic Hiring Manual, </w:t>
      </w:r>
      <w:r w:rsidR="5A35906A" w:rsidRPr="00081566">
        <w:rPr>
          <w:rFonts w:asciiTheme="minorHAnsi" w:eastAsia="Arial" w:hAnsiTheme="minorHAnsi" w:cstheme="minorHAnsi"/>
        </w:rPr>
        <w:t>and the</w:t>
      </w:r>
      <w:r w:rsidR="5616CB55" w:rsidRPr="00081566">
        <w:rPr>
          <w:rFonts w:asciiTheme="minorHAnsi" w:eastAsia="Arial" w:hAnsiTheme="minorHAnsi" w:cstheme="minorHAnsi"/>
        </w:rPr>
        <w:t xml:space="preserve"> Handbook for Faculty Searches with Special Reference to Affirmative Action, </w:t>
      </w:r>
      <w:r w:rsidRPr="00081566">
        <w:rPr>
          <w:rFonts w:asciiTheme="minorHAnsi" w:eastAsia="Arial" w:hAnsiTheme="minorHAnsi" w:cstheme="minorHAnsi"/>
        </w:rPr>
        <w:t>and other associated MSU resources</w:t>
      </w:r>
      <w:r w:rsidR="2FC837F9" w:rsidRPr="00081566">
        <w:rPr>
          <w:rFonts w:asciiTheme="minorHAnsi" w:eastAsia="Arial" w:hAnsiTheme="minorHAnsi" w:cstheme="minorHAnsi"/>
        </w:rPr>
        <w:t>.</w:t>
      </w:r>
      <w:r w:rsidR="146193F0" w:rsidRPr="00081566">
        <w:rPr>
          <w:rFonts w:asciiTheme="minorHAnsi" w:eastAsia="Arial" w:hAnsiTheme="minorHAnsi" w:cstheme="minorHAnsi"/>
        </w:rPr>
        <w:t xml:space="preserve"> </w:t>
      </w:r>
      <w:r w:rsidR="146193F0" w:rsidRPr="00081566">
        <w:rPr>
          <w:rFonts w:asciiTheme="minorHAnsi" w:eastAsia="Times New Roman" w:hAnsiTheme="minorHAnsi" w:cstheme="minorHAnsi"/>
        </w:rPr>
        <w:t xml:space="preserve">Note: if the unit advisory committee writes the job description for the </w:t>
      </w:r>
      <w:r w:rsidR="4BA0894D" w:rsidRPr="00081566">
        <w:rPr>
          <w:rFonts w:asciiTheme="minorHAnsi" w:eastAsia="Times New Roman" w:hAnsiTheme="minorHAnsi" w:cstheme="minorHAnsi"/>
        </w:rPr>
        <w:t>S</w:t>
      </w:r>
      <w:r w:rsidR="146193F0" w:rsidRPr="00081566">
        <w:rPr>
          <w:rFonts w:asciiTheme="minorHAnsi" w:eastAsia="Times New Roman" w:hAnsiTheme="minorHAnsi" w:cstheme="minorHAnsi"/>
        </w:rPr>
        <w:t xml:space="preserve">earch </w:t>
      </w:r>
      <w:r w:rsidR="4BA0894D" w:rsidRPr="00081566">
        <w:rPr>
          <w:rFonts w:asciiTheme="minorHAnsi" w:eastAsia="Times New Roman" w:hAnsiTheme="minorHAnsi" w:cstheme="minorHAnsi"/>
        </w:rPr>
        <w:t>C</w:t>
      </w:r>
      <w:r w:rsidR="146193F0" w:rsidRPr="00081566">
        <w:rPr>
          <w:rFonts w:asciiTheme="minorHAnsi" w:eastAsia="Times New Roman" w:hAnsiTheme="minorHAnsi" w:cstheme="minorHAnsi"/>
        </w:rPr>
        <w:t>ommittee, the Chair needs to ensure they consider these materials as well.</w:t>
      </w:r>
    </w:p>
    <w:p w14:paraId="1A34D27A" w14:textId="18C344B4" w:rsidR="0091202C" w:rsidRPr="00081566" w:rsidRDefault="2FC837F9" w:rsidP="00E97B86">
      <w:pPr>
        <w:pStyle w:val="ListParagraph"/>
        <w:numPr>
          <w:ilvl w:val="0"/>
          <w:numId w:val="26"/>
        </w:numPr>
        <w:tabs>
          <w:tab w:val="right" w:leader="dot" w:pos="10080"/>
        </w:tabs>
        <w:contextualSpacing w:val="0"/>
        <w:rPr>
          <w:rFonts w:asciiTheme="minorHAnsi" w:eastAsia="Arial" w:hAnsiTheme="minorHAnsi" w:cstheme="minorHAnsi"/>
        </w:rPr>
      </w:pPr>
      <w:r w:rsidRPr="00081566">
        <w:rPr>
          <w:rFonts w:asciiTheme="minorHAnsi" w:eastAsia="Arial" w:hAnsiTheme="minorHAnsi" w:cstheme="minorHAnsi"/>
        </w:rPr>
        <w:t>R</w:t>
      </w:r>
      <w:r w:rsidR="67912672" w:rsidRPr="00081566">
        <w:rPr>
          <w:rFonts w:asciiTheme="minorHAnsi" w:eastAsia="Arial" w:hAnsiTheme="minorHAnsi" w:cstheme="minorHAnsi"/>
        </w:rPr>
        <w:t>eceive</w:t>
      </w:r>
      <w:r w:rsidR="5DCB79D3" w:rsidRPr="00081566">
        <w:rPr>
          <w:rFonts w:asciiTheme="minorHAnsi" w:eastAsia="Arial" w:hAnsiTheme="minorHAnsi" w:cstheme="minorHAnsi"/>
        </w:rPr>
        <w:t>s the recommendations from the Search C</w:t>
      </w:r>
      <w:r w:rsidR="67912672" w:rsidRPr="00081566">
        <w:rPr>
          <w:rFonts w:asciiTheme="minorHAnsi" w:eastAsia="Arial" w:hAnsiTheme="minorHAnsi" w:cstheme="minorHAnsi"/>
        </w:rPr>
        <w:t>ommittee through its chair</w:t>
      </w:r>
      <w:r w:rsidR="5BC84580" w:rsidRPr="00081566">
        <w:rPr>
          <w:rFonts w:asciiTheme="minorHAnsi" w:eastAsia="Arial" w:hAnsiTheme="minorHAnsi" w:cstheme="minorHAnsi"/>
        </w:rPr>
        <w:t>.</w:t>
      </w:r>
    </w:p>
    <w:p w14:paraId="38967A56" w14:textId="224AEAE8" w:rsidR="00587960" w:rsidRPr="00B01C05" w:rsidRDefault="67912672" w:rsidP="00E97B86">
      <w:pPr>
        <w:pStyle w:val="ListParagraph"/>
        <w:numPr>
          <w:ilvl w:val="0"/>
          <w:numId w:val="26"/>
        </w:numPr>
        <w:tabs>
          <w:tab w:val="right" w:leader="dot" w:pos="10080"/>
        </w:tabs>
        <w:contextualSpacing w:val="0"/>
        <w:rPr>
          <w:rFonts w:asciiTheme="minorHAnsi" w:eastAsia="Arial" w:hAnsiTheme="minorHAnsi" w:cstheme="minorHAnsi"/>
        </w:rPr>
      </w:pPr>
      <w:r w:rsidRPr="00B01C05">
        <w:rPr>
          <w:rFonts w:asciiTheme="minorHAnsi" w:eastAsia="Arial" w:hAnsiTheme="minorHAnsi" w:cstheme="minorHAnsi"/>
        </w:rPr>
        <w:t>Writes response/endorsements of Search Committee selections before sending them on to th</w:t>
      </w:r>
      <w:r w:rsidR="72EA1F0F" w:rsidRPr="00B01C05">
        <w:rPr>
          <w:rFonts w:asciiTheme="minorHAnsi" w:eastAsia="Arial" w:hAnsiTheme="minorHAnsi" w:cstheme="minorHAnsi"/>
        </w:rPr>
        <w:t xml:space="preserve">e Office of the Associate Dean </w:t>
      </w:r>
      <w:r w:rsidR="6CA0F94D" w:rsidRPr="00B01C05">
        <w:rPr>
          <w:rFonts w:asciiTheme="minorHAnsi" w:eastAsia="Arial" w:hAnsiTheme="minorHAnsi" w:cstheme="minorHAnsi"/>
        </w:rPr>
        <w:t xml:space="preserve">for </w:t>
      </w:r>
      <w:r w:rsidR="3C54C46B" w:rsidRPr="00B01C05">
        <w:rPr>
          <w:rFonts w:asciiTheme="minorHAnsi" w:eastAsia="Times New Roman" w:hAnsiTheme="minorHAnsi" w:cstheme="minorHAnsi"/>
          <w:color w:val="000000" w:themeColor="text1"/>
        </w:rPr>
        <w:t>Academic Personnel &amp; Administration</w:t>
      </w:r>
      <w:r w:rsidR="2B0C61B7" w:rsidRPr="00B01C05">
        <w:rPr>
          <w:rFonts w:asciiTheme="minorHAnsi" w:eastAsia="Times New Roman" w:hAnsiTheme="minorHAnsi" w:cstheme="minorHAnsi"/>
          <w:color w:val="000000" w:themeColor="text1"/>
        </w:rPr>
        <w:t>/</w:t>
      </w:r>
      <w:r w:rsidR="5D438861" w:rsidRPr="00B01C05">
        <w:rPr>
          <w:rFonts w:asciiTheme="minorHAnsi" w:eastAsia="Arial" w:hAnsiTheme="minorHAnsi" w:cstheme="minorHAnsi"/>
          <w:color w:val="0070C0"/>
        </w:rPr>
        <w:t xml:space="preserve"> Associate Dean for Equity, Justice, and Faculty Affairs (once appointed)</w:t>
      </w:r>
      <w:r w:rsidR="0D5217E7" w:rsidRPr="00B01C05">
        <w:rPr>
          <w:rFonts w:asciiTheme="minorHAnsi" w:eastAsia="Arial" w:hAnsiTheme="minorHAnsi" w:cstheme="minorHAnsi"/>
        </w:rPr>
        <w:t xml:space="preserve"> </w:t>
      </w:r>
      <w:r w:rsidR="56B059EE" w:rsidRPr="00B01C05">
        <w:rPr>
          <w:rFonts w:asciiTheme="minorHAnsi" w:eastAsia="Arial" w:hAnsiTheme="minorHAnsi" w:cstheme="minorHAnsi"/>
        </w:rPr>
        <w:t>&amp; Office for Institutional Diversity &amp; Inclusion (IDI) for approval.</w:t>
      </w:r>
    </w:p>
    <w:p w14:paraId="0B862100" w14:textId="2F229C60" w:rsidR="00A6581A" w:rsidRPr="00081566" w:rsidRDefault="67912672" w:rsidP="00E97B86">
      <w:pPr>
        <w:pStyle w:val="ListParagraph"/>
        <w:numPr>
          <w:ilvl w:val="0"/>
          <w:numId w:val="26"/>
        </w:numPr>
        <w:tabs>
          <w:tab w:val="right" w:leader="dot" w:pos="10080"/>
        </w:tabs>
        <w:contextualSpacing w:val="0"/>
        <w:rPr>
          <w:rFonts w:asciiTheme="minorHAnsi" w:eastAsia="Arial" w:hAnsiTheme="minorHAnsi" w:cstheme="minorHAnsi"/>
        </w:rPr>
      </w:pPr>
      <w:r w:rsidRPr="00081566">
        <w:rPr>
          <w:rFonts w:asciiTheme="minorHAnsi" w:eastAsia="Arial" w:hAnsiTheme="minorHAnsi" w:cstheme="minorHAnsi"/>
        </w:rPr>
        <w:t xml:space="preserve">Makes the job </w:t>
      </w:r>
      <w:proofErr w:type="gramStart"/>
      <w:r w:rsidRPr="00081566">
        <w:rPr>
          <w:rFonts w:asciiTheme="minorHAnsi" w:eastAsia="Arial" w:hAnsiTheme="minorHAnsi" w:cstheme="minorHAnsi"/>
        </w:rPr>
        <w:t>offer, once</w:t>
      </w:r>
      <w:proofErr w:type="gramEnd"/>
      <w:r w:rsidRPr="00081566">
        <w:rPr>
          <w:rFonts w:asciiTheme="minorHAnsi" w:eastAsia="Arial" w:hAnsiTheme="minorHAnsi" w:cstheme="minorHAnsi"/>
        </w:rPr>
        <w:t xml:space="preserve"> approval is received from the Dean’s Office. </w:t>
      </w:r>
      <w:r w:rsidR="1FE176E0" w:rsidRPr="00081566">
        <w:rPr>
          <w:rFonts w:asciiTheme="minorHAnsi" w:eastAsia="Arial" w:hAnsiTheme="minorHAnsi" w:cstheme="minorHAnsi"/>
        </w:rPr>
        <w:t xml:space="preserve">If the search is for an administrator </w:t>
      </w:r>
      <w:r w:rsidR="1FE176E0" w:rsidRPr="00081566">
        <w:rPr>
          <w:rFonts w:asciiTheme="minorHAnsi" w:eastAsia="Arial" w:hAnsiTheme="minorHAnsi" w:cstheme="minorHAnsi"/>
          <w:color w:val="0070C0"/>
        </w:rPr>
        <w:t>who is supervised by the Dean</w:t>
      </w:r>
      <w:r w:rsidR="1FE176E0" w:rsidRPr="00081566">
        <w:rPr>
          <w:rFonts w:asciiTheme="minorHAnsi" w:eastAsia="Arial" w:hAnsiTheme="minorHAnsi" w:cstheme="minorHAnsi"/>
        </w:rPr>
        <w:t>, the Dean makes the offer.</w:t>
      </w:r>
    </w:p>
    <w:p w14:paraId="6E098A93" w14:textId="36C11E50" w:rsidR="0077160E" w:rsidRPr="00081566" w:rsidRDefault="6D7706F4" w:rsidP="00E97B86">
      <w:pPr>
        <w:pStyle w:val="ListParagraph"/>
        <w:numPr>
          <w:ilvl w:val="0"/>
          <w:numId w:val="26"/>
        </w:numPr>
        <w:tabs>
          <w:tab w:val="num" w:pos="1440"/>
          <w:tab w:val="right" w:leader="dot" w:pos="10080"/>
        </w:tabs>
        <w:contextualSpacing w:val="0"/>
        <w:rPr>
          <w:rFonts w:asciiTheme="minorHAnsi" w:eastAsia="Arial" w:hAnsiTheme="minorHAnsi" w:cstheme="minorHAnsi"/>
        </w:rPr>
      </w:pPr>
      <w:r w:rsidRPr="00081566">
        <w:rPr>
          <w:rFonts w:asciiTheme="minorHAnsi" w:eastAsia="Arial" w:hAnsiTheme="minorHAnsi" w:cstheme="minorHAnsi"/>
        </w:rPr>
        <w:t>An administrator (e.g., Center or Program Director)</w:t>
      </w:r>
      <w:r w:rsidR="67912672" w:rsidRPr="00081566">
        <w:rPr>
          <w:rFonts w:asciiTheme="minorHAnsi" w:eastAsia="Arial" w:hAnsiTheme="minorHAnsi" w:cstheme="minorHAnsi"/>
        </w:rPr>
        <w:t xml:space="preserve"> does not take part </w:t>
      </w:r>
      <w:r w:rsidR="7AE1EAD8" w:rsidRPr="00081566">
        <w:rPr>
          <w:rFonts w:asciiTheme="minorHAnsi" w:eastAsia="Arial" w:hAnsiTheme="minorHAnsi" w:cstheme="minorHAnsi"/>
        </w:rPr>
        <w:t xml:space="preserve">in </w:t>
      </w:r>
      <w:r w:rsidR="67912672" w:rsidRPr="00081566">
        <w:rPr>
          <w:rFonts w:asciiTheme="minorHAnsi" w:eastAsia="Arial" w:hAnsiTheme="minorHAnsi" w:cstheme="minorHAnsi"/>
        </w:rPr>
        <w:t>or oversee a search for their own replacement.</w:t>
      </w:r>
      <w:r w:rsidR="00EC7706" w:rsidRPr="00081566">
        <w:rPr>
          <w:rFonts w:asciiTheme="minorHAnsi" w:hAnsiTheme="minorHAnsi" w:cstheme="minorHAnsi"/>
        </w:rPr>
        <w:br/>
      </w:r>
    </w:p>
    <w:p w14:paraId="2BA2C7EC" w14:textId="1893686E" w:rsidR="0077160E" w:rsidRPr="00081566" w:rsidRDefault="00452690" w:rsidP="00AE421B">
      <w:pPr>
        <w:shd w:val="clear" w:color="auto" w:fill="FFFFFF" w:themeFill="background1"/>
        <w:tabs>
          <w:tab w:val="right" w:leader="dot" w:pos="10080"/>
        </w:tabs>
        <w:spacing w:afterLines="60" w:after="144"/>
        <w:textAlignment w:val="baseline"/>
        <w:rPr>
          <w:rFonts w:asciiTheme="minorHAnsi" w:eastAsia="Times New Roman" w:hAnsiTheme="minorHAnsi" w:cstheme="minorHAnsi"/>
          <w:u w:val="single"/>
          <w:bdr w:val="none" w:sz="0" w:space="0" w:color="auto" w:frame="1"/>
        </w:rPr>
      </w:pPr>
      <w:r w:rsidRPr="00081566">
        <w:rPr>
          <w:rFonts w:asciiTheme="minorHAnsi" w:eastAsia="Arial" w:hAnsiTheme="minorHAnsi" w:cstheme="minorHAnsi"/>
          <w:b/>
          <w:bCs/>
        </w:rPr>
        <w:lastRenderedPageBreak/>
        <w:t xml:space="preserve">2) </w:t>
      </w:r>
      <w:r w:rsidR="00BA58D0" w:rsidRPr="00081566">
        <w:rPr>
          <w:rFonts w:asciiTheme="minorHAnsi" w:eastAsia="Arial" w:hAnsiTheme="minorHAnsi" w:cstheme="minorHAnsi"/>
          <w:b/>
          <w:bCs/>
        </w:rPr>
        <w:t>Search Committee Chair</w:t>
      </w:r>
      <w:r w:rsidR="00BA58D0" w:rsidRPr="00081566">
        <w:rPr>
          <w:rFonts w:asciiTheme="minorHAnsi" w:eastAsia="Arial" w:hAnsiTheme="minorHAnsi" w:cstheme="minorHAnsi"/>
        </w:rPr>
        <w:t xml:space="preserve"> – The </w:t>
      </w:r>
      <w:r w:rsidR="00965A96" w:rsidRPr="00081566">
        <w:rPr>
          <w:rFonts w:asciiTheme="minorHAnsi" w:eastAsia="Arial" w:hAnsiTheme="minorHAnsi" w:cstheme="minorHAnsi"/>
        </w:rPr>
        <w:t>S</w:t>
      </w:r>
      <w:r w:rsidR="00BA58D0" w:rsidRPr="00081566">
        <w:rPr>
          <w:rFonts w:asciiTheme="minorHAnsi" w:eastAsia="Arial" w:hAnsiTheme="minorHAnsi" w:cstheme="minorHAnsi"/>
        </w:rPr>
        <w:t xml:space="preserve">earch </w:t>
      </w:r>
      <w:r w:rsidR="00965A96" w:rsidRPr="00081566">
        <w:rPr>
          <w:rFonts w:asciiTheme="minorHAnsi" w:eastAsia="Arial" w:hAnsiTheme="minorHAnsi" w:cstheme="minorHAnsi"/>
        </w:rPr>
        <w:t>C</w:t>
      </w:r>
      <w:r w:rsidR="00BA58D0" w:rsidRPr="00081566">
        <w:rPr>
          <w:rFonts w:asciiTheme="minorHAnsi" w:eastAsia="Arial" w:hAnsiTheme="minorHAnsi" w:cstheme="minorHAnsi"/>
        </w:rPr>
        <w:t xml:space="preserve">ommittee chair is in charge of the operation of the </w:t>
      </w:r>
      <w:r w:rsidR="00965A96" w:rsidRPr="00081566">
        <w:rPr>
          <w:rFonts w:asciiTheme="minorHAnsi" w:eastAsia="Arial" w:hAnsiTheme="minorHAnsi" w:cstheme="minorHAnsi"/>
        </w:rPr>
        <w:t>S</w:t>
      </w:r>
      <w:r w:rsidR="00BA58D0" w:rsidRPr="00081566">
        <w:rPr>
          <w:rFonts w:asciiTheme="minorHAnsi" w:eastAsia="Arial" w:hAnsiTheme="minorHAnsi" w:cstheme="minorHAnsi"/>
        </w:rPr>
        <w:t xml:space="preserve">earch </w:t>
      </w:r>
      <w:r w:rsidR="00965A96" w:rsidRPr="00081566">
        <w:rPr>
          <w:rFonts w:asciiTheme="minorHAnsi" w:eastAsia="Arial" w:hAnsiTheme="minorHAnsi" w:cstheme="minorHAnsi"/>
        </w:rPr>
        <w:t>C</w:t>
      </w:r>
      <w:r w:rsidR="00BA58D0" w:rsidRPr="00081566">
        <w:rPr>
          <w:rFonts w:asciiTheme="minorHAnsi" w:eastAsia="Arial" w:hAnsiTheme="minorHAnsi" w:cstheme="minorHAnsi"/>
        </w:rPr>
        <w:t>ommittee and search process in consultation with the Department Chair</w:t>
      </w:r>
      <w:r w:rsidR="00E837E0" w:rsidRPr="00081566">
        <w:rPr>
          <w:rFonts w:asciiTheme="minorHAnsi" w:eastAsia="Arial" w:hAnsiTheme="minorHAnsi" w:cstheme="minorHAnsi"/>
        </w:rPr>
        <w:t>/Director</w:t>
      </w:r>
      <w:r w:rsidR="00BA58D0" w:rsidRPr="00081566">
        <w:rPr>
          <w:rFonts w:asciiTheme="minorHAnsi" w:eastAsia="Arial" w:hAnsiTheme="minorHAnsi" w:cstheme="minorHAnsi"/>
        </w:rPr>
        <w:t xml:space="preserve"> by following the procedures as outlined in the College Faculty Search Handbook, the MSU Faculty Search Toolkit, the MSU Academic Hiring Manual and other associated MSU resources ensuring that best practices are f</w:t>
      </w:r>
      <w:r w:rsidR="000C1D80" w:rsidRPr="00081566">
        <w:rPr>
          <w:rFonts w:asciiTheme="minorHAnsi" w:eastAsia="Arial" w:hAnsiTheme="minorHAnsi" w:cstheme="minorHAnsi"/>
        </w:rPr>
        <w:t>ollowed for a successful search</w:t>
      </w:r>
      <w:r w:rsidR="00EF4954" w:rsidRPr="00081566">
        <w:rPr>
          <w:rFonts w:asciiTheme="minorHAnsi" w:eastAsia="Arial" w:hAnsiTheme="minorHAnsi" w:cstheme="minorHAnsi"/>
        </w:rPr>
        <w:t xml:space="preserve">, including if relevant the committee meeting with the College Associate Dean for </w:t>
      </w:r>
      <w:r w:rsidR="00EF4954" w:rsidRPr="00081566">
        <w:rPr>
          <w:rFonts w:asciiTheme="minorHAnsi" w:eastAsia="Arial" w:hAnsiTheme="minorHAnsi" w:cstheme="minorHAnsi"/>
          <w:color w:val="000000" w:themeColor="text1"/>
        </w:rPr>
        <w:t>Academic Personnel and Administration/</w:t>
      </w:r>
      <w:r w:rsidR="00EF4954" w:rsidRPr="00081566">
        <w:rPr>
          <w:rFonts w:asciiTheme="minorHAnsi" w:eastAsia="Arial" w:hAnsiTheme="minorHAnsi" w:cstheme="minorHAnsi"/>
          <w:color w:val="0070C0"/>
        </w:rPr>
        <w:t>AD for Equity, Justice, &amp; Faculty Affairs (once appointed)</w:t>
      </w:r>
      <w:r w:rsidR="00BA58D0" w:rsidRPr="00081566">
        <w:rPr>
          <w:rFonts w:asciiTheme="minorHAnsi" w:eastAsia="Arial" w:hAnsiTheme="minorHAnsi" w:cstheme="minorHAnsi"/>
        </w:rPr>
        <w:t>.</w:t>
      </w:r>
      <w:r w:rsidR="31DDDB1A" w:rsidRPr="00081566">
        <w:rPr>
          <w:rFonts w:asciiTheme="minorHAnsi" w:eastAsia="Arial" w:hAnsiTheme="minorHAnsi" w:cstheme="minorHAnsi"/>
        </w:rPr>
        <w:t xml:space="preserve"> </w:t>
      </w:r>
      <w:r w:rsidR="0077160E" w:rsidRPr="00081566">
        <w:rPr>
          <w:rFonts w:asciiTheme="minorHAnsi" w:eastAsia="Times New Roman" w:hAnsiTheme="minorHAnsi" w:cstheme="minorHAnsi"/>
          <w:bdr w:val="none" w:sz="0" w:space="0" w:color="auto" w:frame="1"/>
        </w:rPr>
        <w:t xml:space="preserve">"No faculty committee has greater ability to make profound and substantive changes in an academic unit than a search committee. Membership on such committees should be reserved for individuals who thoroughly understand the requirements of the position to be filled and who are committed to the mission and goals of the unit and the University. </w:t>
      </w:r>
      <w:r w:rsidR="0077160E" w:rsidRPr="00081566">
        <w:rPr>
          <w:rFonts w:asciiTheme="minorHAnsi" w:eastAsia="Times New Roman" w:hAnsiTheme="minorHAnsi" w:cstheme="minorHAnsi"/>
          <w:u w:val="single"/>
          <w:bdr w:val="none" w:sz="0" w:space="0" w:color="auto" w:frame="1"/>
        </w:rPr>
        <w:t xml:space="preserve">The search committee </w:t>
      </w:r>
      <w:proofErr w:type="gramStart"/>
      <w:r w:rsidR="0077160E" w:rsidRPr="00081566">
        <w:rPr>
          <w:rFonts w:asciiTheme="minorHAnsi" w:eastAsia="Times New Roman" w:hAnsiTheme="minorHAnsi" w:cstheme="minorHAnsi"/>
          <w:u w:val="single"/>
          <w:bdr w:val="none" w:sz="0" w:space="0" w:color="auto" w:frame="1"/>
        </w:rPr>
        <w:t>is</w:t>
      </w:r>
      <w:proofErr w:type="gramEnd"/>
      <w:r w:rsidR="0077160E" w:rsidRPr="00081566">
        <w:rPr>
          <w:rFonts w:asciiTheme="minorHAnsi" w:eastAsia="Times New Roman" w:hAnsiTheme="minorHAnsi" w:cstheme="minorHAnsi"/>
          <w:u w:val="single"/>
          <w:bdr w:val="none" w:sz="0" w:space="0" w:color="auto" w:frame="1"/>
        </w:rPr>
        <w:t xml:space="preserve"> formed to act on behalf of the University. The search committee members are not representatives of special interest groups.</w:t>
      </w:r>
    </w:p>
    <w:p w14:paraId="305BED26" w14:textId="6286A015" w:rsidR="000771DC" w:rsidRPr="00081566" w:rsidRDefault="0077160E" w:rsidP="00AE421B">
      <w:pPr>
        <w:shd w:val="clear" w:color="auto" w:fill="FFFFFF" w:themeFill="background1"/>
        <w:tabs>
          <w:tab w:val="right" w:leader="dot" w:pos="10080"/>
        </w:tabs>
        <w:spacing w:afterLines="60" w:after="144"/>
        <w:textAlignment w:val="baseline"/>
        <w:rPr>
          <w:rFonts w:asciiTheme="minorHAnsi" w:hAnsiTheme="minorHAnsi" w:cstheme="minorHAnsi"/>
          <w:b/>
          <w:bCs/>
        </w:rPr>
      </w:pPr>
      <w:r w:rsidRPr="00081566">
        <w:rPr>
          <w:rFonts w:asciiTheme="minorHAnsi" w:hAnsiTheme="minorHAnsi" w:cstheme="minorHAnsi"/>
          <w:bdr w:val="none" w:sz="0" w:space="0" w:color="auto" w:frame="1"/>
        </w:rPr>
        <w:t xml:space="preserve">The committee members should have time in their schedules to serve in this capacity and should be willing to serve. They should be able to recognize talent and insist upon high-quality work. </w:t>
      </w:r>
      <w:r w:rsidRPr="00081566">
        <w:rPr>
          <w:rFonts w:asciiTheme="minorHAnsi" w:hAnsiTheme="minorHAnsi" w:cstheme="minorHAnsi"/>
          <w:b/>
          <w:bCs/>
          <w:bdr w:val="none" w:sz="0" w:space="0" w:color="auto" w:frame="1"/>
        </w:rPr>
        <w:t xml:space="preserve">Members should be of high personal integrity and be able to participate in a confidential search process without gossiping. Leaking information to people outside of the committee can be disruptive </w:t>
      </w:r>
      <w:r w:rsidR="000771DC" w:rsidRPr="00081566">
        <w:rPr>
          <w:rFonts w:asciiTheme="minorHAnsi" w:hAnsiTheme="minorHAnsi" w:cstheme="minorHAnsi"/>
          <w:b/>
          <w:bCs/>
          <w:bdr w:val="none" w:sz="0" w:space="0" w:color="auto" w:frame="1"/>
        </w:rPr>
        <w:t>for the search process and can cause the loss of high</w:t>
      </w:r>
      <w:r w:rsidR="5B81B835" w:rsidRPr="00081566">
        <w:rPr>
          <w:rFonts w:asciiTheme="minorHAnsi" w:hAnsiTheme="minorHAnsi" w:cstheme="minorHAnsi"/>
          <w:b/>
          <w:bCs/>
          <w:bdr w:val="none" w:sz="0" w:space="0" w:color="auto" w:frame="1"/>
        </w:rPr>
        <w:t>-</w:t>
      </w:r>
      <w:r w:rsidR="000771DC" w:rsidRPr="00081566">
        <w:rPr>
          <w:rFonts w:asciiTheme="minorHAnsi" w:hAnsiTheme="minorHAnsi" w:cstheme="minorHAnsi"/>
          <w:b/>
          <w:bCs/>
          <w:bdr w:val="none" w:sz="0" w:space="0" w:color="auto" w:frame="1"/>
        </w:rPr>
        <w:t xml:space="preserve"> quality candidates."</w:t>
      </w:r>
      <w:r w:rsidR="31DDDB1A" w:rsidRPr="00081566">
        <w:rPr>
          <w:rFonts w:asciiTheme="minorHAnsi" w:hAnsiTheme="minorHAnsi" w:cstheme="minorHAnsi"/>
          <w:b/>
          <w:bCs/>
          <w:bdr w:val="none" w:sz="0" w:space="0" w:color="auto" w:frame="1"/>
        </w:rPr>
        <w:t xml:space="preserve"> </w:t>
      </w:r>
      <w:r w:rsidR="00173310" w:rsidRPr="00081566">
        <w:rPr>
          <w:rFonts w:asciiTheme="minorHAnsi" w:hAnsiTheme="minorHAnsi" w:cstheme="minorHAnsi"/>
          <w:bdr w:val="none" w:sz="0" w:space="0" w:color="auto" w:frame="1"/>
        </w:rPr>
        <w:t xml:space="preserve">(Source: </w:t>
      </w:r>
      <w:r w:rsidR="00173310" w:rsidRPr="00081566">
        <w:rPr>
          <w:rStyle w:val="Strong"/>
          <w:rFonts w:asciiTheme="minorHAnsi" w:eastAsia="Times New Roman" w:hAnsiTheme="minorHAnsi" w:cstheme="minorHAnsi"/>
          <w:b w:val="0"/>
          <w:bCs w:val="0"/>
          <w:bdr w:val="none" w:sz="0" w:space="0" w:color="auto" w:frame="1"/>
        </w:rPr>
        <w:t>4.1 Composition of the Search Committee - Handbook for Faculty Searches with Special Reference to Affirmative Action)</w:t>
      </w:r>
      <w:r w:rsidR="31DDDB1A" w:rsidRPr="00081566">
        <w:rPr>
          <w:rStyle w:val="Strong"/>
          <w:rFonts w:asciiTheme="minorHAnsi" w:eastAsia="Times New Roman" w:hAnsiTheme="minorHAnsi" w:cstheme="minorHAnsi"/>
          <w:bdr w:val="none" w:sz="0" w:space="0" w:color="auto" w:frame="1"/>
        </w:rPr>
        <w:t xml:space="preserve"> </w:t>
      </w:r>
    </w:p>
    <w:p w14:paraId="702A08CD" w14:textId="41EB0754" w:rsidR="0091202C" w:rsidRPr="00081566" w:rsidRDefault="00BA58D0"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rPr>
        <w:t xml:space="preserve">The </w:t>
      </w:r>
      <w:r w:rsidR="00965A96" w:rsidRPr="00081566">
        <w:rPr>
          <w:rFonts w:asciiTheme="minorHAnsi" w:eastAsia="Arial" w:hAnsiTheme="minorHAnsi" w:cstheme="minorHAnsi"/>
        </w:rPr>
        <w:t>S</w:t>
      </w:r>
      <w:r w:rsidRPr="00081566">
        <w:rPr>
          <w:rFonts w:asciiTheme="minorHAnsi" w:eastAsia="Arial" w:hAnsiTheme="minorHAnsi" w:cstheme="minorHAnsi"/>
        </w:rPr>
        <w:t xml:space="preserve">earch </w:t>
      </w:r>
      <w:r w:rsidR="00965A96" w:rsidRPr="00081566">
        <w:rPr>
          <w:rFonts w:asciiTheme="minorHAnsi" w:eastAsia="Arial" w:hAnsiTheme="minorHAnsi" w:cstheme="minorHAnsi"/>
        </w:rPr>
        <w:t>C</w:t>
      </w:r>
      <w:r w:rsidR="00265F4E" w:rsidRPr="00081566">
        <w:rPr>
          <w:rFonts w:asciiTheme="minorHAnsi" w:eastAsia="Arial" w:hAnsiTheme="minorHAnsi" w:cstheme="minorHAnsi"/>
        </w:rPr>
        <w:t>ommittee C</w:t>
      </w:r>
      <w:r w:rsidRPr="00081566">
        <w:rPr>
          <w:rFonts w:asciiTheme="minorHAnsi" w:eastAsia="Arial" w:hAnsiTheme="minorHAnsi" w:cstheme="minorHAnsi"/>
        </w:rPr>
        <w:t>hair</w:t>
      </w:r>
      <w:r w:rsidR="00BB7051" w:rsidRPr="00081566">
        <w:rPr>
          <w:rFonts w:asciiTheme="minorHAnsi" w:eastAsia="Arial" w:hAnsiTheme="minorHAnsi" w:cstheme="minorHAnsi"/>
        </w:rPr>
        <w:t>:</w:t>
      </w:r>
    </w:p>
    <w:p w14:paraId="0DB3CE5C" w14:textId="7084E7DF" w:rsidR="0091202C" w:rsidRPr="00081566" w:rsidRDefault="09FF53AF" w:rsidP="00136DB5">
      <w:pPr>
        <w:pStyle w:val="NoSpacing"/>
        <w:spacing w:after="80"/>
      </w:pPr>
      <w:r w:rsidRPr="00081566">
        <w:t xml:space="preserve">Works closely with the unit support staff as a team, including the </w:t>
      </w:r>
      <w:r w:rsidR="552C4CD3" w:rsidRPr="00081566">
        <w:t xml:space="preserve">unit HR staffing coordinator </w:t>
      </w:r>
      <w:r w:rsidRPr="00081566">
        <w:t>and the Office Operations Team member, to ensure that the search committee meetings and interviews are organized in a transparent and professional fashion.</w:t>
      </w:r>
    </w:p>
    <w:p w14:paraId="64171D9A" w14:textId="1131E7EE" w:rsidR="00EA6F6F" w:rsidRPr="00EF34AF" w:rsidRDefault="1C830438" w:rsidP="00136DB5">
      <w:pPr>
        <w:pStyle w:val="ListParagraph"/>
        <w:numPr>
          <w:ilvl w:val="0"/>
          <w:numId w:val="25"/>
        </w:numPr>
        <w:tabs>
          <w:tab w:val="right" w:leader="dot" w:pos="10080"/>
        </w:tabs>
        <w:spacing w:after="80"/>
        <w:contextualSpacing w:val="0"/>
        <w:rPr>
          <w:rFonts w:asciiTheme="minorHAnsi" w:eastAsia="Arial" w:hAnsiTheme="minorHAnsi" w:cstheme="minorHAnsi"/>
        </w:rPr>
      </w:pPr>
      <w:r w:rsidRPr="00EF34AF">
        <w:rPr>
          <w:rFonts w:asciiTheme="minorHAnsi" w:eastAsia="Arial" w:hAnsiTheme="minorHAnsi" w:cstheme="minorHAnsi"/>
        </w:rPr>
        <w:t xml:space="preserve">Works closely with the department chair/unit director, search committee, and </w:t>
      </w:r>
      <w:r w:rsidR="5DCDC9A3" w:rsidRPr="00EF34AF">
        <w:rPr>
          <w:rFonts w:asciiTheme="minorHAnsi" w:eastAsia="Arial" w:hAnsiTheme="minorHAnsi" w:cstheme="minorHAnsi"/>
        </w:rPr>
        <w:t xml:space="preserve">unit HR staffing coordinator </w:t>
      </w:r>
      <w:r w:rsidRPr="00EF34AF">
        <w:rPr>
          <w:rFonts w:asciiTheme="minorHAnsi" w:eastAsia="Arial" w:hAnsiTheme="minorHAnsi" w:cstheme="minorHAnsi"/>
        </w:rPr>
        <w:t xml:space="preserve">to ensure that a clear job description is written following best practices and using the relevant College Hiring template. If an academic specialist position, then a separate academic specialist job description form needs to be completed for submission with other posting materials. </w:t>
      </w:r>
    </w:p>
    <w:p w14:paraId="41BAA667" w14:textId="77777777" w:rsidR="006B1114" w:rsidRPr="006B1114" w:rsidRDefault="67912672" w:rsidP="0035264F">
      <w:pPr>
        <w:pStyle w:val="ListParagraph"/>
        <w:numPr>
          <w:ilvl w:val="0"/>
          <w:numId w:val="25"/>
        </w:numPr>
        <w:tabs>
          <w:tab w:val="right" w:leader="dot" w:pos="10080"/>
        </w:tabs>
        <w:spacing w:afterLines="60" w:after="144"/>
        <w:rPr>
          <w:rFonts w:asciiTheme="minorHAnsi" w:eastAsia="Arial" w:hAnsiTheme="minorHAnsi" w:cstheme="minorHAnsi"/>
        </w:rPr>
      </w:pPr>
      <w:r w:rsidRPr="006B1114">
        <w:rPr>
          <w:rFonts w:asciiTheme="minorHAnsi" w:eastAsia="Arial" w:hAnsiTheme="minorHAnsi" w:cstheme="minorHAnsi"/>
        </w:rPr>
        <w:t xml:space="preserve">Provides the following information to </w:t>
      </w:r>
      <w:r w:rsidR="796D5221" w:rsidRPr="006B1114">
        <w:rPr>
          <w:rFonts w:asciiTheme="minorHAnsi" w:eastAsia="Arial" w:hAnsiTheme="minorHAnsi" w:cstheme="minorHAnsi"/>
          <w:color w:val="4F80BD"/>
        </w:rPr>
        <w:t xml:space="preserve">Office Operations Team </w:t>
      </w:r>
      <w:r w:rsidR="6DA2B15F" w:rsidRPr="006B1114">
        <w:rPr>
          <w:rFonts w:asciiTheme="minorHAnsi" w:eastAsia="Arial" w:hAnsiTheme="minorHAnsi" w:cstheme="minorHAnsi"/>
          <w:color w:val="4F80BD"/>
        </w:rPr>
        <w:t xml:space="preserve">for </w:t>
      </w:r>
      <w:r w:rsidR="796D5221" w:rsidRPr="006B1114">
        <w:rPr>
          <w:rFonts w:asciiTheme="minorHAnsi" w:eastAsia="Arial" w:hAnsiTheme="minorHAnsi" w:cstheme="minorHAnsi"/>
          <w:color w:val="4F80BD"/>
        </w:rPr>
        <w:t>second interview as needed</w:t>
      </w:r>
      <w:r w:rsidRPr="006B1114">
        <w:rPr>
          <w:rFonts w:asciiTheme="minorHAnsi" w:eastAsia="Arial" w:hAnsiTheme="minorHAnsi" w:cstheme="minorHAnsi"/>
          <w:color w:val="4F80BD"/>
        </w:rPr>
        <w:t>:</w:t>
      </w:r>
    </w:p>
    <w:p w14:paraId="59C87E32" w14:textId="1F187E78" w:rsidR="0091202C" w:rsidRPr="006B1114" w:rsidRDefault="18FCF383" w:rsidP="007E33AB">
      <w:pPr>
        <w:pStyle w:val="ListParagraph"/>
        <w:tabs>
          <w:tab w:val="right" w:leader="dot" w:pos="10080"/>
        </w:tabs>
        <w:spacing w:afterLines="60" w:after="144"/>
        <w:ind w:left="1440"/>
        <w:rPr>
          <w:rFonts w:asciiTheme="minorHAnsi" w:eastAsia="Arial" w:hAnsiTheme="minorHAnsi" w:cstheme="minorHAnsi"/>
        </w:rPr>
      </w:pPr>
      <w:r w:rsidRPr="006B1114">
        <w:rPr>
          <w:rFonts w:asciiTheme="minorHAnsi" w:eastAsia="Arial" w:hAnsiTheme="minorHAnsi" w:cstheme="minorHAnsi"/>
        </w:rPr>
        <w:t xml:space="preserve">- </w:t>
      </w:r>
      <w:r w:rsidR="67912672" w:rsidRPr="006B1114">
        <w:rPr>
          <w:rFonts w:asciiTheme="minorHAnsi" w:eastAsia="Arial" w:hAnsiTheme="minorHAnsi" w:cstheme="minorHAnsi"/>
        </w:rPr>
        <w:t>list of all individuals the candidate needs to meet with</w:t>
      </w:r>
      <w:r w:rsidR="00BA58D0" w:rsidRPr="006B1114">
        <w:rPr>
          <w:rFonts w:asciiTheme="minorHAnsi" w:hAnsiTheme="minorHAnsi" w:cstheme="minorHAnsi"/>
        </w:rPr>
        <w:br/>
      </w:r>
      <w:r w:rsidRPr="006B1114">
        <w:rPr>
          <w:rFonts w:asciiTheme="minorHAnsi" w:eastAsia="Arial" w:hAnsiTheme="minorHAnsi" w:cstheme="minorHAnsi"/>
        </w:rPr>
        <w:t xml:space="preserve">- </w:t>
      </w:r>
      <w:r w:rsidR="67912672" w:rsidRPr="006B1114">
        <w:rPr>
          <w:rFonts w:asciiTheme="minorHAnsi" w:eastAsia="Arial" w:hAnsiTheme="minorHAnsi" w:cstheme="minorHAnsi"/>
        </w:rPr>
        <w:t>potential dates for zoom interviews</w:t>
      </w:r>
    </w:p>
    <w:p w14:paraId="5C5722C1" w14:textId="09B88D20" w:rsidR="00306C36" w:rsidRPr="00081566" w:rsidRDefault="67912672" w:rsidP="007E33AB">
      <w:pPr>
        <w:pStyle w:val="ListParagraph"/>
        <w:numPr>
          <w:ilvl w:val="0"/>
          <w:numId w:val="25"/>
        </w:numPr>
        <w:tabs>
          <w:tab w:val="right" w:leader="dot" w:pos="10080"/>
        </w:tabs>
        <w:spacing w:after="80"/>
        <w:contextualSpacing w:val="0"/>
        <w:rPr>
          <w:rFonts w:asciiTheme="minorHAnsi" w:eastAsia="Arial" w:hAnsiTheme="minorHAnsi" w:cstheme="minorHAnsi"/>
        </w:rPr>
      </w:pPr>
      <w:r w:rsidRPr="00081566">
        <w:rPr>
          <w:rFonts w:asciiTheme="minorHAnsi" w:eastAsia="Arial" w:hAnsiTheme="minorHAnsi" w:cstheme="minorHAnsi"/>
        </w:rPr>
        <w:t xml:space="preserve">Responsible for the communication and coordination of the interview schedules with the candidates. </w:t>
      </w:r>
    </w:p>
    <w:p w14:paraId="00AA4E5B" w14:textId="080ABBB3" w:rsidR="00C14557" w:rsidRPr="00397C16" w:rsidRDefault="2450DE2B" w:rsidP="007E33AB">
      <w:pPr>
        <w:pStyle w:val="ListParagraph"/>
        <w:numPr>
          <w:ilvl w:val="0"/>
          <w:numId w:val="25"/>
        </w:numPr>
        <w:tabs>
          <w:tab w:val="right" w:leader="dot" w:pos="10080"/>
        </w:tabs>
        <w:spacing w:before="80" w:afterLines="60" w:after="144"/>
        <w:contextualSpacing w:val="0"/>
        <w:rPr>
          <w:rFonts w:asciiTheme="minorHAnsi" w:eastAsia="Arial" w:hAnsiTheme="minorHAnsi" w:cstheme="minorHAnsi"/>
        </w:rPr>
      </w:pPr>
      <w:r w:rsidRPr="00081566">
        <w:rPr>
          <w:rFonts w:asciiTheme="minorHAnsi" w:eastAsia="Arial" w:hAnsiTheme="minorHAnsi" w:cstheme="minorHAnsi"/>
        </w:rPr>
        <w:t xml:space="preserve">Works with the affirmative action advocate and other committee members to ensure a diverse pool of candidates and </w:t>
      </w:r>
      <w:r w:rsidR="4A6FA42C" w:rsidRPr="00081566">
        <w:rPr>
          <w:rFonts w:asciiTheme="minorHAnsi" w:eastAsia="Arial" w:hAnsiTheme="minorHAnsi" w:cstheme="minorHAnsi"/>
        </w:rPr>
        <w:t>remain</w:t>
      </w:r>
      <w:r w:rsidR="590778AF" w:rsidRPr="00081566">
        <w:rPr>
          <w:rFonts w:asciiTheme="minorHAnsi" w:eastAsia="Arial" w:hAnsiTheme="minorHAnsi" w:cstheme="minorHAnsi"/>
        </w:rPr>
        <w:t>s</w:t>
      </w:r>
      <w:r w:rsidR="4A6FA42C" w:rsidRPr="00081566">
        <w:rPr>
          <w:rFonts w:asciiTheme="minorHAnsi" w:eastAsia="Arial" w:hAnsiTheme="minorHAnsi" w:cstheme="minorHAnsi"/>
        </w:rPr>
        <w:t xml:space="preserve"> vigilant regarding the </w:t>
      </w:r>
      <w:r w:rsidR="56CB6462" w:rsidRPr="00081566">
        <w:rPr>
          <w:rFonts w:asciiTheme="minorHAnsi" w:eastAsia="Arial" w:hAnsiTheme="minorHAnsi" w:cstheme="minorHAnsi"/>
        </w:rPr>
        <w:t xml:space="preserve">potential </w:t>
      </w:r>
      <w:r w:rsidR="4A6FA42C" w:rsidRPr="00397C16">
        <w:rPr>
          <w:rFonts w:asciiTheme="minorHAnsi" w:eastAsia="Arial" w:hAnsiTheme="minorHAnsi" w:cstheme="minorHAnsi"/>
        </w:rPr>
        <w:t>influence of explicit or implicit bias in the search process.</w:t>
      </w:r>
    </w:p>
    <w:p w14:paraId="595300C6" w14:textId="77777777" w:rsidR="00397C16" w:rsidRPr="00397C16" w:rsidRDefault="3BEE3D44" w:rsidP="00CE7D4D">
      <w:pPr>
        <w:pStyle w:val="ListParagraph"/>
        <w:numPr>
          <w:ilvl w:val="0"/>
          <w:numId w:val="25"/>
        </w:numPr>
        <w:tabs>
          <w:tab w:val="right" w:leader="dot" w:pos="10080"/>
        </w:tabs>
        <w:spacing w:afterLines="60" w:after="144"/>
        <w:contextualSpacing w:val="0"/>
        <w:rPr>
          <w:rFonts w:asciiTheme="minorHAnsi" w:hAnsiTheme="minorHAnsi" w:cstheme="minorHAnsi"/>
          <w:color w:val="00B0F0"/>
        </w:rPr>
      </w:pPr>
      <w:r w:rsidRPr="00397C16">
        <w:rPr>
          <w:rFonts w:asciiTheme="minorHAnsi" w:eastAsia="Arial" w:hAnsiTheme="minorHAnsi" w:cstheme="minorHAnsi"/>
        </w:rPr>
        <w:t>Writes the committee reports including first round, second round</w:t>
      </w:r>
      <w:r w:rsidR="006CDB17" w:rsidRPr="00397C16">
        <w:rPr>
          <w:rFonts w:asciiTheme="minorHAnsi" w:eastAsia="Arial" w:hAnsiTheme="minorHAnsi" w:cstheme="minorHAnsi"/>
        </w:rPr>
        <w:t xml:space="preserve"> </w:t>
      </w:r>
      <w:r w:rsidR="61CB973A" w:rsidRPr="00397C16">
        <w:rPr>
          <w:rFonts w:asciiTheme="minorHAnsi" w:eastAsia="Arial" w:hAnsiTheme="minorHAnsi" w:cstheme="minorHAnsi"/>
        </w:rPr>
        <w:t>as</w:t>
      </w:r>
      <w:r w:rsidR="4731FC0A" w:rsidRPr="00397C16">
        <w:rPr>
          <w:rFonts w:asciiTheme="minorHAnsi" w:eastAsia="Arial" w:hAnsiTheme="minorHAnsi" w:cstheme="minorHAnsi"/>
        </w:rPr>
        <w:t xml:space="preserve"> needed</w:t>
      </w:r>
      <w:r w:rsidRPr="00397C16">
        <w:rPr>
          <w:rFonts w:asciiTheme="minorHAnsi" w:eastAsia="Arial" w:hAnsiTheme="minorHAnsi" w:cstheme="minorHAnsi"/>
        </w:rPr>
        <w:t>, and final recommendation letter. Ensures that the recommendations do not rank candidates, but rather list pros and cons. See Appendices.</w:t>
      </w:r>
    </w:p>
    <w:p w14:paraId="447A5041" w14:textId="72C70D38" w:rsidR="00876620" w:rsidRPr="00397C16" w:rsidRDefault="5EDE64FE" w:rsidP="00CE7D4D">
      <w:pPr>
        <w:pStyle w:val="ListParagraph"/>
        <w:numPr>
          <w:ilvl w:val="0"/>
          <w:numId w:val="25"/>
        </w:numPr>
        <w:tabs>
          <w:tab w:val="right" w:leader="dot" w:pos="10080"/>
        </w:tabs>
        <w:spacing w:before="80" w:afterLines="60" w:after="144"/>
        <w:contextualSpacing w:val="0"/>
        <w:rPr>
          <w:rFonts w:asciiTheme="minorHAnsi" w:hAnsiTheme="minorHAnsi" w:cstheme="minorHAnsi"/>
          <w:color w:val="00B0F0"/>
        </w:rPr>
      </w:pPr>
      <w:r w:rsidRPr="00397C16">
        <w:rPr>
          <w:rFonts w:asciiTheme="minorHAnsi" w:hAnsiTheme="minorHAnsi" w:cstheme="minorHAnsi"/>
        </w:rPr>
        <w:lastRenderedPageBreak/>
        <w:t xml:space="preserve">Your </w:t>
      </w:r>
      <w:r w:rsidR="5690D91C" w:rsidRPr="00397C16">
        <w:rPr>
          <w:rFonts w:asciiTheme="minorHAnsi" w:hAnsiTheme="minorHAnsi" w:cstheme="minorHAnsi"/>
        </w:rPr>
        <w:t>committee</w:t>
      </w:r>
      <w:r w:rsidRPr="00397C16">
        <w:rPr>
          <w:rFonts w:asciiTheme="minorHAnsi" w:hAnsiTheme="minorHAnsi" w:cstheme="minorHAnsi"/>
        </w:rPr>
        <w:t xml:space="preserve"> should meet soon after the interviews while things are still fresh in their minds. See p</w:t>
      </w:r>
      <w:r w:rsidR="619D01DA" w:rsidRPr="00397C16">
        <w:rPr>
          <w:rFonts w:asciiTheme="minorHAnsi" w:hAnsiTheme="minorHAnsi" w:cstheme="minorHAnsi"/>
        </w:rPr>
        <w:t>.</w:t>
      </w:r>
      <w:r w:rsidRPr="00397C16">
        <w:rPr>
          <w:rFonts w:asciiTheme="minorHAnsi" w:hAnsiTheme="minorHAnsi" w:cstheme="minorHAnsi"/>
        </w:rPr>
        <w:t xml:space="preserve"> 36 of </w:t>
      </w:r>
      <w:r w:rsidRPr="00397C16">
        <w:rPr>
          <w:rFonts w:asciiTheme="minorHAnsi" w:hAnsiTheme="minorHAnsi" w:cstheme="minorHAnsi"/>
          <w:i/>
          <w:iCs/>
        </w:rPr>
        <w:t>MSU Search Toolkit</w:t>
      </w:r>
      <w:r w:rsidRPr="00397C16">
        <w:rPr>
          <w:rFonts w:asciiTheme="minorHAnsi" w:hAnsiTheme="minorHAnsi" w:cstheme="minorHAnsi"/>
        </w:rPr>
        <w:t>.</w:t>
      </w:r>
    </w:p>
    <w:p w14:paraId="5297F9D3" w14:textId="4A002D63" w:rsidR="00BA58D0" w:rsidRPr="00081566" w:rsidRDefault="5EDE64FE" w:rsidP="00AE421B">
      <w:pPr>
        <w:pStyle w:val="ListParagraph"/>
        <w:numPr>
          <w:ilvl w:val="0"/>
          <w:numId w:val="25"/>
        </w:numPr>
        <w:tabs>
          <w:tab w:val="right" w:leader="dot" w:pos="10080"/>
        </w:tabs>
        <w:spacing w:afterLines="60" w:after="144"/>
        <w:rPr>
          <w:rFonts w:asciiTheme="minorHAnsi" w:hAnsiTheme="minorHAnsi" w:cstheme="minorHAnsi"/>
        </w:rPr>
      </w:pPr>
      <w:r w:rsidRPr="00081566">
        <w:rPr>
          <w:rFonts w:asciiTheme="minorHAnsi" w:hAnsiTheme="minorHAnsi" w:cstheme="minorHAnsi"/>
        </w:rPr>
        <w:t>Ensures that the search committee members keep their rubrics, notes from the search</w:t>
      </w:r>
      <w:r w:rsidR="42D357A1" w:rsidRPr="00081566">
        <w:rPr>
          <w:rFonts w:asciiTheme="minorHAnsi" w:hAnsiTheme="minorHAnsi" w:cstheme="minorHAnsi"/>
        </w:rPr>
        <w:t>,</w:t>
      </w:r>
      <w:r w:rsidRPr="00081566">
        <w:rPr>
          <w:rFonts w:asciiTheme="minorHAnsi" w:hAnsiTheme="minorHAnsi" w:cstheme="minorHAnsi"/>
        </w:rPr>
        <w:t xml:space="preserve"> and any other related materials that pertain to the search in a digital or hardcopy secure folder for three years should they be needed in an audit.</w:t>
      </w:r>
      <w:r w:rsidR="00876620" w:rsidRPr="00081566">
        <w:rPr>
          <w:rFonts w:asciiTheme="minorHAnsi" w:hAnsiTheme="minorHAnsi" w:cstheme="minorHAnsi"/>
        </w:rPr>
        <w:br/>
      </w:r>
    </w:p>
    <w:p w14:paraId="2B58047F" w14:textId="28DCFB69" w:rsidR="00BA58D0" w:rsidRPr="00081566" w:rsidRDefault="1E8D6830"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rPr>
        <w:t xml:space="preserve">The Search Committee chair should feel free to reach out to the Department Chair/Unit Director </w:t>
      </w:r>
      <w:r w:rsidR="00AE08A5" w:rsidRPr="00081566">
        <w:rPr>
          <w:rFonts w:asciiTheme="minorHAnsi" w:eastAsia="Arial" w:hAnsiTheme="minorHAnsi" w:cstheme="minorHAnsi"/>
        </w:rPr>
        <w:t>and/or the Associate Dean for Academic Personnel and Administration</w:t>
      </w:r>
      <w:r w:rsidR="00AE08A5" w:rsidRPr="00081566">
        <w:rPr>
          <w:rFonts w:asciiTheme="minorHAnsi" w:eastAsia="Arial" w:hAnsiTheme="minorHAnsi" w:cstheme="minorHAnsi"/>
          <w:color w:val="0070C0"/>
        </w:rPr>
        <w:t xml:space="preserve">/AD for Equity, Justice, &amp; Faculty Affairs </w:t>
      </w:r>
      <w:r w:rsidRPr="00081566">
        <w:rPr>
          <w:rFonts w:asciiTheme="minorHAnsi" w:eastAsia="Arial" w:hAnsiTheme="minorHAnsi" w:cstheme="minorHAnsi"/>
        </w:rPr>
        <w:t xml:space="preserve">with questions or feedback. </w:t>
      </w:r>
    </w:p>
    <w:p w14:paraId="49E507A6" w14:textId="434FFA9A" w:rsidR="104E4ECB" w:rsidRPr="00081566" w:rsidRDefault="587D334C" w:rsidP="00AE421B">
      <w:pPr>
        <w:tabs>
          <w:tab w:val="right" w:leader="dot" w:pos="10080"/>
        </w:tabs>
        <w:spacing w:afterLines="60" w:after="144"/>
        <w:rPr>
          <w:rFonts w:asciiTheme="minorHAnsi" w:eastAsia="Times New Roman" w:hAnsiTheme="minorHAnsi" w:cstheme="minorHAnsi"/>
        </w:rPr>
      </w:pPr>
      <w:r w:rsidRPr="00081566">
        <w:rPr>
          <w:rFonts w:asciiTheme="minorHAnsi" w:eastAsia="Arial" w:hAnsiTheme="minorHAnsi" w:cstheme="minorHAnsi"/>
          <w:i/>
          <w:iCs/>
          <w:color w:val="000000" w:themeColor="text1"/>
        </w:rPr>
        <w:t>Administrative Searches</w:t>
      </w:r>
      <w:r w:rsidRPr="00081566">
        <w:rPr>
          <w:rFonts w:asciiTheme="minorHAnsi" w:eastAsia="Arial" w:hAnsiTheme="minorHAnsi" w:cstheme="minorHAnsi"/>
          <w:color w:val="000000" w:themeColor="text1"/>
        </w:rPr>
        <w:t xml:space="preserve"> (Department Chair and Director Searches): If the search is for an administrator (Department Chair or Unit Director), the Dean will work with the unit’s advisory committee to establish search procedures. The current administrator should not serve on the Search Committee for their replacement. The Search Committee Chair works with the Associate Dean for Diversity, Justice, and Faculty Affairs (once appointed) to complete the job description and submits it to Sarah Jackson, the CAL unit HR administrator. The CAL unit HR administrator should be included in the charge meeting along with the Dean’s Executive Assistant to let the committee know their role in the search. The Search Committee Chair should feel free to reach out to the Office of the Associate Dean with questions or feedback.</w:t>
      </w:r>
    </w:p>
    <w:p w14:paraId="4AE21380" w14:textId="71E42327" w:rsidR="0008047C" w:rsidRPr="00081566" w:rsidRDefault="00452690" w:rsidP="00AE421B">
      <w:pPr>
        <w:tabs>
          <w:tab w:val="right" w:leader="dot" w:pos="10080"/>
        </w:tabs>
        <w:spacing w:before="100" w:beforeAutospacing="1" w:afterLines="60" w:after="144"/>
        <w:rPr>
          <w:rFonts w:asciiTheme="minorHAnsi" w:eastAsia="Arial" w:hAnsiTheme="minorHAnsi" w:cstheme="minorHAnsi"/>
        </w:rPr>
      </w:pPr>
      <w:r w:rsidRPr="00081566">
        <w:rPr>
          <w:rFonts w:asciiTheme="minorHAnsi" w:eastAsia="Arial" w:hAnsiTheme="minorHAnsi" w:cstheme="minorHAnsi"/>
          <w:b/>
          <w:bCs/>
        </w:rPr>
        <w:t xml:space="preserve">3) </w:t>
      </w:r>
      <w:r w:rsidR="00BA58D0" w:rsidRPr="00081566">
        <w:rPr>
          <w:rFonts w:asciiTheme="minorHAnsi" w:eastAsia="Arial" w:hAnsiTheme="minorHAnsi" w:cstheme="minorHAnsi"/>
          <w:b/>
          <w:bCs/>
        </w:rPr>
        <w:t>Affirmative Action Advocate</w:t>
      </w:r>
      <w:r w:rsidR="00624234" w:rsidRPr="00081566">
        <w:rPr>
          <w:rFonts w:asciiTheme="minorHAnsi" w:eastAsia="Arial" w:hAnsiTheme="minorHAnsi" w:cstheme="minorHAnsi"/>
          <w:b/>
          <w:bCs/>
        </w:rPr>
        <w:t xml:space="preserve"> (AAA)</w:t>
      </w:r>
      <w:r w:rsidR="00BA58D0" w:rsidRPr="00081566">
        <w:rPr>
          <w:rFonts w:asciiTheme="minorHAnsi" w:eastAsia="Arial" w:hAnsiTheme="minorHAnsi" w:cstheme="minorHAnsi"/>
          <w:b/>
          <w:bCs/>
        </w:rPr>
        <w:t xml:space="preserve"> </w:t>
      </w:r>
      <w:r w:rsidR="00F73CF4" w:rsidRPr="00081566">
        <w:rPr>
          <w:rFonts w:asciiTheme="minorHAnsi" w:eastAsia="Arial" w:hAnsiTheme="minorHAnsi" w:cstheme="minorHAnsi"/>
        </w:rPr>
        <w:t>–</w:t>
      </w:r>
      <w:r w:rsidR="00BA58D0" w:rsidRPr="00081566">
        <w:rPr>
          <w:rFonts w:asciiTheme="minorHAnsi" w:eastAsia="Arial" w:hAnsiTheme="minorHAnsi" w:cstheme="minorHAnsi"/>
          <w:b/>
          <w:bCs/>
        </w:rPr>
        <w:t xml:space="preserve"> </w:t>
      </w:r>
      <w:r w:rsidR="006A7D48" w:rsidRPr="00081566">
        <w:rPr>
          <w:rFonts w:asciiTheme="minorHAnsi" w:eastAsia="Arial" w:hAnsiTheme="minorHAnsi" w:cstheme="minorHAnsi"/>
        </w:rPr>
        <w:t xml:space="preserve">Each Search Committee must have an affirmative action advocate. The training that the Associate Dean for </w:t>
      </w:r>
      <w:r w:rsidR="006A7D48" w:rsidRPr="00081566">
        <w:rPr>
          <w:rFonts w:asciiTheme="minorHAnsi" w:eastAsia="Arial" w:hAnsiTheme="minorHAnsi" w:cstheme="minorHAnsi"/>
          <w:color w:val="000000" w:themeColor="text1"/>
        </w:rPr>
        <w:t>Academic Personnel and Administration</w:t>
      </w:r>
      <w:r w:rsidR="006A7D48" w:rsidRPr="00081566">
        <w:rPr>
          <w:rFonts w:asciiTheme="minorHAnsi" w:eastAsia="Arial" w:hAnsiTheme="minorHAnsi" w:cstheme="minorHAnsi"/>
          <w:color w:val="0070C0"/>
        </w:rPr>
        <w:t>/AD for Equity, Justice, &amp; Faculty Affairs (once appointed)</w:t>
      </w:r>
      <w:r w:rsidR="006A7D48" w:rsidRPr="00081566">
        <w:rPr>
          <w:rFonts w:asciiTheme="minorHAnsi" w:eastAsia="Arial" w:hAnsiTheme="minorHAnsi" w:cstheme="minorHAnsi"/>
        </w:rPr>
        <w:t xml:space="preserve"> holds for the Search Committee qualifies every member that completes it to serve as an affirmative action advocate. </w:t>
      </w:r>
      <w:r w:rsidR="00BA58D0" w:rsidRPr="00081566">
        <w:rPr>
          <w:rFonts w:asciiTheme="minorHAnsi" w:eastAsia="Arial" w:hAnsiTheme="minorHAnsi" w:cstheme="minorHAnsi"/>
        </w:rPr>
        <w:t xml:space="preserve">This </w:t>
      </w:r>
      <w:r w:rsidR="00116CBB" w:rsidRPr="00081566">
        <w:rPr>
          <w:rFonts w:asciiTheme="minorHAnsi" w:eastAsia="Arial" w:hAnsiTheme="minorHAnsi" w:cstheme="minorHAnsi"/>
        </w:rPr>
        <w:t>advocate</w:t>
      </w:r>
    </w:p>
    <w:p w14:paraId="14BA2370" w14:textId="0A6429E2" w:rsidR="0008047C" w:rsidRPr="00081566" w:rsidRDefault="00BA58D0" w:rsidP="00450B7E">
      <w:pPr>
        <w:pStyle w:val="ListParagraph"/>
        <w:numPr>
          <w:ilvl w:val="0"/>
          <w:numId w:val="24"/>
        </w:numPr>
        <w:tabs>
          <w:tab w:val="right" w:leader="dot" w:pos="10080"/>
        </w:tabs>
        <w:spacing w:before="100" w:beforeAutospacing="1" w:after="80"/>
        <w:contextualSpacing w:val="0"/>
        <w:rPr>
          <w:rFonts w:asciiTheme="minorHAnsi" w:eastAsia="Arial" w:hAnsiTheme="minorHAnsi" w:cstheme="minorHAnsi"/>
        </w:rPr>
      </w:pPr>
      <w:r w:rsidRPr="00081566">
        <w:rPr>
          <w:rFonts w:asciiTheme="minorHAnsi" w:eastAsia="Arial" w:hAnsiTheme="minorHAnsi" w:cstheme="minorHAnsi"/>
        </w:rPr>
        <w:t>Ensures that the committee pursues recruitment strategies that recruit and yield a more diverse pool of applicants.</w:t>
      </w:r>
    </w:p>
    <w:p w14:paraId="46352A10" w14:textId="3FA781F7" w:rsidR="0008047C" w:rsidRPr="00081566" w:rsidRDefault="00BA58D0" w:rsidP="00450B7E">
      <w:pPr>
        <w:pStyle w:val="ListParagraph"/>
        <w:numPr>
          <w:ilvl w:val="0"/>
          <w:numId w:val="24"/>
        </w:numPr>
        <w:tabs>
          <w:tab w:val="right" w:leader="dot" w:pos="10080"/>
        </w:tabs>
        <w:spacing w:before="100" w:beforeAutospacing="1" w:after="80"/>
        <w:contextualSpacing w:val="0"/>
        <w:rPr>
          <w:rFonts w:asciiTheme="minorHAnsi" w:eastAsia="Arial" w:hAnsiTheme="minorHAnsi" w:cstheme="minorHAnsi"/>
        </w:rPr>
      </w:pPr>
      <w:r w:rsidRPr="00081566">
        <w:rPr>
          <w:rFonts w:asciiTheme="minorHAnsi" w:eastAsia="Arial" w:hAnsiTheme="minorHAnsi" w:cstheme="minorHAnsi"/>
        </w:rPr>
        <w:t xml:space="preserve">Ensures that the committee uses objective criteria when screening and selecting applicants. </w:t>
      </w:r>
    </w:p>
    <w:p w14:paraId="1E3F6663" w14:textId="1831C9C8" w:rsidR="0008047C" w:rsidRPr="00081566" w:rsidRDefault="00BA58D0" w:rsidP="00450B7E">
      <w:pPr>
        <w:pStyle w:val="ListParagraph"/>
        <w:numPr>
          <w:ilvl w:val="0"/>
          <w:numId w:val="24"/>
        </w:numPr>
        <w:tabs>
          <w:tab w:val="right" w:leader="dot" w:pos="10080"/>
        </w:tabs>
        <w:spacing w:before="100" w:beforeAutospacing="1" w:after="80"/>
        <w:contextualSpacing w:val="0"/>
        <w:rPr>
          <w:rFonts w:asciiTheme="minorHAnsi" w:eastAsia="Arial" w:hAnsiTheme="minorHAnsi" w:cstheme="minorHAnsi"/>
        </w:rPr>
      </w:pPr>
      <w:r w:rsidRPr="00081566">
        <w:rPr>
          <w:rFonts w:asciiTheme="minorHAnsi" w:eastAsia="Arial" w:hAnsiTheme="minorHAnsi" w:cstheme="minorHAnsi"/>
        </w:rPr>
        <w:t>Observes the process to ensure fairness through the various phases of the search,</w:t>
      </w:r>
      <w:r w:rsidR="002E1D24" w:rsidRPr="00081566">
        <w:rPr>
          <w:rFonts w:asciiTheme="minorHAnsi" w:eastAsia="Arial" w:hAnsiTheme="minorHAnsi" w:cstheme="minorHAnsi"/>
        </w:rPr>
        <w:t xml:space="preserve"> particularly when round</w:t>
      </w:r>
      <w:r w:rsidR="00B97AD5" w:rsidRPr="00081566">
        <w:rPr>
          <w:rFonts w:asciiTheme="minorHAnsi" w:eastAsia="Arial" w:hAnsiTheme="minorHAnsi" w:cstheme="minorHAnsi"/>
        </w:rPr>
        <w:t>s</w:t>
      </w:r>
      <w:r w:rsidR="002E1D24" w:rsidRPr="00081566">
        <w:rPr>
          <w:rFonts w:asciiTheme="minorHAnsi" w:eastAsia="Arial" w:hAnsiTheme="minorHAnsi" w:cstheme="minorHAnsi"/>
        </w:rPr>
        <w:t xml:space="preserve"> have been completed</w:t>
      </w:r>
      <w:r w:rsidRPr="00081566">
        <w:rPr>
          <w:rFonts w:asciiTheme="minorHAnsi" w:eastAsia="Arial" w:hAnsiTheme="minorHAnsi" w:cstheme="minorHAnsi"/>
        </w:rPr>
        <w:t xml:space="preserve"> and during </w:t>
      </w:r>
      <w:r w:rsidR="006C5B1E" w:rsidRPr="00081566">
        <w:rPr>
          <w:rFonts w:asciiTheme="minorHAnsi" w:eastAsia="Arial" w:hAnsiTheme="minorHAnsi" w:cstheme="minorHAnsi"/>
        </w:rPr>
        <w:t>an</w:t>
      </w:r>
      <w:r w:rsidRPr="00081566">
        <w:rPr>
          <w:rFonts w:asciiTheme="minorHAnsi" w:eastAsia="Arial" w:hAnsiTheme="minorHAnsi" w:cstheme="minorHAnsi"/>
        </w:rPr>
        <w:t xml:space="preserve"> on-campus interview</w:t>
      </w:r>
      <w:r w:rsidR="00B97AD5" w:rsidRPr="00081566">
        <w:rPr>
          <w:rFonts w:asciiTheme="minorHAnsi" w:eastAsia="Arial" w:hAnsiTheme="minorHAnsi" w:cstheme="minorHAnsi"/>
        </w:rPr>
        <w:t xml:space="preserve"> (if approved by </w:t>
      </w:r>
      <w:r w:rsidR="009D2CD2" w:rsidRPr="00081566">
        <w:rPr>
          <w:rFonts w:asciiTheme="minorHAnsi" w:eastAsia="Arial" w:hAnsiTheme="minorHAnsi" w:cstheme="minorHAnsi"/>
        </w:rPr>
        <w:t xml:space="preserve">Associate </w:t>
      </w:r>
      <w:r w:rsidR="00B97AD5" w:rsidRPr="00081566">
        <w:rPr>
          <w:rFonts w:asciiTheme="minorHAnsi" w:eastAsia="Arial" w:hAnsiTheme="minorHAnsi" w:cstheme="minorHAnsi"/>
        </w:rPr>
        <w:t>Dean)</w:t>
      </w:r>
      <w:r w:rsidRPr="00081566">
        <w:rPr>
          <w:rFonts w:asciiTheme="minorHAnsi" w:eastAsia="Arial" w:hAnsiTheme="minorHAnsi" w:cstheme="minorHAnsi"/>
        </w:rPr>
        <w:t xml:space="preserve">. </w:t>
      </w:r>
    </w:p>
    <w:p w14:paraId="40C43F8B" w14:textId="4916CA75" w:rsidR="0008047C" w:rsidRPr="00081566" w:rsidRDefault="00BA58D0" w:rsidP="00450B7E">
      <w:pPr>
        <w:pStyle w:val="ListParagraph"/>
        <w:numPr>
          <w:ilvl w:val="0"/>
          <w:numId w:val="24"/>
        </w:numPr>
        <w:tabs>
          <w:tab w:val="right" w:leader="dot" w:pos="10080"/>
        </w:tabs>
        <w:spacing w:before="100" w:beforeAutospacing="1" w:after="80"/>
        <w:contextualSpacing w:val="0"/>
        <w:rPr>
          <w:rFonts w:asciiTheme="minorHAnsi" w:eastAsia="Arial" w:hAnsiTheme="minorHAnsi" w:cstheme="minorHAnsi"/>
        </w:rPr>
      </w:pPr>
      <w:r w:rsidRPr="00081566">
        <w:rPr>
          <w:rFonts w:asciiTheme="minorHAnsi" w:eastAsia="Arial" w:hAnsiTheme="minorHAnsi" w:cstheme="minorHAnsi"/>
        </w:rPr>
        <w:t>Maintains vigilance as bias can interject itself into the process at any phase.</w:t>
      </w:r>
    </w:p>
    <w:p w14:paraId="69841B18" w14:textId="0A61CB51" w:rsidR="0008047C" w:rsidRPr="00081566" w:rsidRDefault="00BA58D0" w:rsidP="00450B7E">
      <w:pPr>
        <w:pStyle w:val="ListParagraph"/>
        <w:numPr>
          <w:ilvl w:val="0"/>
          <w:numId w:val="24"/>
        </w:numPr>
        <w:tabs>
          <w:tab w:val="right" w:leader="dot" w:pos="10080"/>
        </w:tabs>
        <w:spacing w:before="100" w:beforeAutospacing="1" w:after="80"/>
        <w:contextualSpacing w:val="0"/>
        <w:rPr>
          <w:rFonts w:asciiTheme="minorHAnsi" w:eastAsia="Arial" w:hAnsiTheme="minorHAnsi" w:cstheme="minorHAnsi"/>
        </w:rPr>
      </w:pPr>
      <w:r w:rsidRPr="00081566">
        <w:rPr>
          <w:rFonts w:asciiTheme="minorHAnsi" w:eastAsia="Arial" w:hAnsiTheme="minorHAnsi" w:cstheme="minorHAnsi"/>
        </w:rPr>
        <w:t>Safeguard</w:t>
      </w:r>
      <w:r w:rsidR="008D2481" w:rsidRPr="00081566">
        <w:rPr>
          <w:rFonts w:asciiTheme="minorHAnsi" w:eastAsia="Arial" w:hAnsiTheme="minorHAnsi" w:cstheme="minorHAnsi"/>
        </w:rPr>
        <w:t>s</w:t>
      </w:r>
      <w:r w:rsidRPr="00081566">
        <w:rPr>
          <w:rFonts w:asciiTheme="minorHAnsi" w:eastAsia="Arial" w:hAnsiTheme="minorHAnsi" w:cstheme="minorHAnsi"/>
        </w:rPr>
        <w:t xml:space="preserve"> candidates from unequal or discriminatory treatment. </w:t>
      </w:r>
    </w:p>
    <w:p w14:paraId="0F1F8095" w14:textId="5F0888A4" w:rsidR="0008047C" w:rsidRPr="00081566" w:rsidRDefault="00BA58D0" w:rsidP="00450B7E">
      <w:pPr>
        <w:pStyle w:val="ListParagraph"/>
        <w:numPr>
          <w:ilvl w:val="0"/>
          <w:numId w:val="24"/>
        </w:numPr>
        <w:tabs>
          <w:tab w:val="right" w:leader="dot" w:pos="10080"/>
        </w:tabs>
        <w:spacing w:before="100" w:beforeAutospacing="1" w:after="80"/>
        <w:contextualSpacing w:val="0"/>
        <w:rPr>
          <w:rFonts w:asciiTheme="minorHAnsi" w:eastAsia="Arial" w:hAnsiTheme="minorHAnsi" w:cstheme="minorHAnsi"/>
        </w:rPr>
      </w:pPr>
      <w:r w:rsidRPr="00081566">
        <w:rPr>
          <w:rFonts w:asciiTheme="minorHAnsi" w:eastAsia="Arial" w:hAnsiTheme="minorHAnsi" w:cstheme="minorHAnsi"/>
        </w:rPr>
        <w:t>Brings any search inequities to the chair o</w:t>
      </w:r>
      <w:r w:rsidR="000F76D9" w:rsidRPr="00081566">
        <w:rPr>
          <w:rFonts w:asciiTheme="minorHAnsi" w:eastAsia="Arial" w:hAnsiTheme="minorHAnsi" w:cstheme="minorHAnsi"/>
        </w:rPr>
        <w:t xml:space="preserve">f the </w:t>
      </w:r>
      <w:r w:rsidR="001E538A" w:rsidRPr="00081566">
        <w:rPr>
          <w:rFonts w:asciiTheme="minorHAnsi" w:eastAsia="Arial" w:hAnsiTheme="minorHAnsi" w:cstheme="minorHAnsi"/>
        </w:rPr>
        <w:t>S</w:t>
      </w:r>
      <w:r w:rsidR="000F76D9" w:rsidRPr="00081566">
        <w:rPr>
          <w:rFonts w:asciiTheme="minorHAnsi" w:eastAsia="Arial" w:hAnsiTheme="minorHAnsi" w:cstheme="minorHAnsi"/>
        </w:rPr>
        <w:t xml:space="preserve">earch </w:t>
      </w:r>
      <w:r w:rsidR="001E538A" w:rsidRPr="00081566">
        <w:rPr>
          <w:rFonts w:asciiTheme="minorHAnsi" w:eastAsia="Arial" w:hAnsiTheme="minorHAnsi" w:cstheme="minorHAnsi"/>
        </w:rPr>
        <w:t>C</w:t>
      </w:r>
      <w:r w:rsidR="000F76D9" w:rsidRPr="00081566">
        <w:rPr>
          <w:rFonts w:asciiTheme="minorHAnsi" w:eastAsia="Arial" w:hAnsiTheme="minorHAnsi" w:cstheme="minorHAnsi"/>
        </w:rPr>
        <w:t>ommittee and the Department C</w:t>
      </w:r>
      <w:r w:rsidRPr="00081566">
        <w:rPr>
          <w:rFonts w:asciiTheme="minorHAnsi" w:eastAsia="Arial" w:hAnsiTheme="minorHAnsi" w:cstheme="minorHAnsi"/>
        </w:rPr>
        <w:t>hair</w:t>
      </w:r>
      <w:r w:rsidR="000F76D9" w:rsidRPr="00081566">
        <w:rPr>
          <w:rFonts w:asciiTheme="minorHAnsi" w:eastAsia="Arial" w:hAnsiTheme="minorHAnsi" w:cstheme="minorHAnsi"/>
        </w:rPr>
        <w:t>/Director</w:t>
      </w:r>
      <w:r w:rsidRPr="00081566">
        <w:rPr>
          <w:rFonts w:asciiTheme="minorHAnsi" w:eastAsia="Arial" w:hAnsiTheme="minorHAnsi" w:cstheme="minorHAnsi"/>
        </w:rPr>
        <w:t>.</w:t>
      </w:r>
    </w:p>
    <w:p w14:paraId="3FF2F3AA" w14:textId="656EED18" w:rsidR="00FF50AD" w:rsidRPr="00081566" w:rsidRDefault="00FF50AD" w:rsidP="00450B7E">
      <w:pPr>
        <w:pStyle w:val="ListParagraph"/>
        <w:numPr>
          <w:ilvl w:val="0"/>
          <w:numId w:val="24"/>
        </w:numPr>
        <w:tabs>
          <w:tab w:val="right" w:leader="dot" w:pos="10080"/>
        </w:tabs>
        <w:spacing w:before="100" w:beforeAutospacing="1" w:after="80"/>
        <w:contextualSpacing w:val="0"/>
        <w:rPr>
          <w:rFonts w:asciiTheme="minorHAnsi" w:eastAsia="Arial" w:hAnsiTheme="minorHAnsi" w:cstheme="minorHAnsi"/>
        </w:rPr>
      </w:pPr>
      <w:r w:rsidRPr="00081566">
        <w:rPr>
          <w:rFonts w:asciiTheme="minorHAnsi" w:eastAsia="Arial" w:hAnsiTheme="minorHAnsi" w:cstheme="minorHAnsi"/>
        </w:rPr>
        <w:t xml:space="preserve">Ensures that no correspondence with candidates or interviews are held before the Office of </w:t>
      </w:r>
      <w:r w:rsidR="006C54A5" w:rsidRPr="00081566">
        <w:rPr>
          <w:rFonts w:asciiTheme="minorHAnsi" w:eastAsia="Arial" w:hAnsiTheme="minorHAnsi" w:cstheme="minorHAnsi"/>
        </w:rPr>
        <w:t>Institutional Diversity and Inclusion</w:t>
      </w:r>
      <w:r w:rsidRPr="00081566">
        <w:rPr>
          <w:rFonts w:asciiTheme="minorHAnsi" w:eastAsia="Arial" w:hAnsiTheme="minorHAnsi" w:cstheme="minorHAnsi"/>
        </w:rPr>
        <w:t xml:space="preserve"> has approved the Search Committee recommendations for the second round of interviews if there are two rounds.</w:t>
      </w:r>
      <w:r w:rsidR="31DDDB1A" w:rsidRPr="00081566">
        <w:rPr>
          <w:rFonts w:asciiTheme="minorHAnsi" w:eastAsia="Arial" w:hAnsiTheme="minorHAnsi" w:cstheme="minorHAnsi"/>
        </w:rPr>
        <w:t xml:space="preserve"> </w:t>
      </w:r>
      <w:r w:rsidRPr="00081566">
        <w:rPr>
          <w:rFonts w:asciiTheme="minorHAnsi" w:eastAsia="Arial" w:hAnsiTheme="minorHAnsi" w:cstheme="minorHAnsi"/>
        </w:rPr>
        <w:t xml:space="preserve">If only one round, then </w:t>
      </w:r>
      <w:r w:rsidR="006C54A5" w:rsidRPr="00081566">
        <w:rPr>
          <w:rFonts w:asciiTheme="minorHAnsi" w:eastAsia="Arial" w:hAnsiTheme="minorHAnsi" w:cstheme="minorHAnsi"/>
        </w:rPr>
        <w:t>IDI</w:t>
      </w:r>
      <w:r w:rsidRPr="00081566">
        <w:rPr>
          <w:rFonts w:asciiTheme="minorHAnsi" w:eastAsia="Arial" w:hAnsiTheme="minorHAnsi" w:cstheme="minorHAnsi"/>
        </w:rPr>
        <w:t xml:space="preserve"> must approve the only round of interviews. </w:t>
      </w:r>
    </w:p>
    <w:p w14:paraId="44EF915E" w14:textId="584793F9" w:rsidR="00931426" w:rsidRPr="00081566" w:rsidRDefault="00475E53" w:rsidP="00450B7E">
      <w:pPr>
        <w:pStyle w:val="ListParagraph"/>
        <w:numPr>
          <w:ilvl w:val="0"/>
          <w:numId w:val="24"/>
        </w:numPr>
        <w:tabs>
          <w:tab w:val="right" w:leader="dot" w:pos="10080"/>
        </w:tabs>
        <w:spacing w:before="100" w:beforeAutospacing="1" w:after="80"/>
        <w:contextualSpacing w:val="0"/>
        <w:rPr>
          <w:rFonts w:asciiTheme="minorHAnsi" w:eastAsia="Arial" w:hAnsiTheme="minorHAnsi" w:cstheme="minorHAnsi"/>
        </w:rPr>
      </w:pPr>
      <w:r w:rsidRPr="00081566">
        <w:rPr>
          <w:rFonts w:asciiTheme="minorHAnsi" w:eastAsia="Arial" w:hAnsiTheme="minorHAnsi" w:cstheme="minorHAnsi"/>
        </w:rPr>
        <w:lastRenderedPageBreak/>
        <w:t>Note that no additional affirmative action report need be included at any stage of the search. This is an outdated process that was discontinued in 2015</w:t>
      </w:r>
      <w:r w:rsidR="2A215D76" w:rsidRPr="00081566">
        <w:rPr>
          <w:rFonts w:asciiTheme="minorHAnsi" w:eastAsia="Arial" w:hAnsiTheme="minorHAnsi" w:cstheme="minorHAnsi"/>
        </w:rPr>
        <w:t>–</w:t>
      </w:r>
      <w:proofErr w:type="gramStart"/>
      <w:r w:rsidRPr="00081566">
        <w:rPr>
          <w:rFonts w:asciiTheme="minorHAnsi" w:eastAsia="Arial" w:hAnsiTheme="minorHAnsi" w:cstheme="minorHAnsi"/>
        </w:rPr>
        <w:t>2016, but</w:t>
      </w:r>
      <w:proofErr w:type="gramEnd"/>
      <w:r w:rsidRPr="00081566">
        <w:rPr>
          <w:rFonts w:asciiTheme="minorHAnsi" w:eastAsia="Arial" w:hAnsiTheme="minorHAnsi" w:cstheme="minorHAnsi"/>
        </w:rPr>
        <w:t xml:space="preserve"> is still mentioned in the Toolkit.</w:t>
      </w:r>
      <w:r w:rsidR="31DDDB1A" w:rsidRPr="00081566">
        <w:rPr>
          <w:rFonts w:asciiTheme="minorHAnsi" w:eastAsia="Arial" w:hAnsiTheme="minorHAnsi" w:cstheme="minorHAnsi"/>
        </w:rPr>
        <w:t xml:space="preserve"> </w:t>
      </w:r>
      <w:r w:rsidR="0005778E" w:rsidRPr="00081566">
        <w:rPr>
          <w:rFonts w:asciiTheme="minorHAnsi" w:eastAsia="Arial" w:hAnsiTheme="minorHAnsi" w:cstheme="minorHAnsi"/>
        </w:rPr>
        <w:t>IDI</w:t>
      </w:r>
      <w:r w:rsidRPr="00081566">
        <w:rPr>
          <w:rFonts w:asciiTheme="minorHAnsi" w:eastAsia="Arial" w:hAnsiTheme="minorHAnsi" w:cstheme="minorHAnsi"/>
        </w:rPr>
        <w:t xml:space="preserve"> takes care of this</w:t>
      </w:r>
      <w:r w:rsidR="006D5C92" w:rsidRPr="00081566">
        <w:rPr>
          <w:rFonts w:asciiTheme="minorHAnsi" w:eastAsia="Arial" w:hAnsiTheme="minorHAnsi" w:cstheme="minorHAnsi"/>
        </w:rPr>
        <w:t xml:space="preserve"> vetting now.</w:t>
      </w:r>
    </w:p>
    <w:p w14:paraId="72251AE2" w14:textId="463E3A43" w:rsidR="00931426" w:rsidRPr="00081566" w:rsidRDefault="00410E11" w:rsidP="00AE421B">
      <w:pPr>
        <w:tabs>
          <w:tab w:val="right" w:leader="dot" w:pos="10080"/>
        </w:tabs>
        <w:spacing w:before="100" w:beforeAutospacing="1" w:afterLines="60" w:after="144"/>
        <w:rPr>
          <w:rFonts w:asciiTheme="minorHAnsi" w:eastAsia="Arial" w:hAnsiTheme="minorHAnsi" w:cstheme="minorHAnsi"/>
        </w:rPr>
      </w:pPr>
      <w:r w:rsidRPr="00081566">
        <w:rPr>
          <w:rFonts w:asciiTheme="minorHAnsi" w:eastAsia="Arial" w:hAnsiTheme="minorHAnsi" w:cstheme="minorHAnsi"/>
        </w:rPr>
        <w:t>A written</w:t>
      </w:r>
      <w:r w:rsidR="00931426" w:rsidRPr="00081566">
        <w:rPr>
          <w:rFonts w:asciiTheme="minorHAnsi" w:eastAsia="Arial" w:hAnsiTheme="minorHAnsi" w:cstheme="minorHAnsi"/>
        </w:rPr>
        <w:t xml:space="preserve"> document of a Recruitment Plan is required for all searches. The best way to recruit a more diverse pool is for the Search Committee members to reach out to colleagues, send them the job description, ask if they know good candidates for the position and encourage them to apply. Consider sending the job description to the chairs of professional organization subcommittees dedicated, for instance, to minoritized faculty or women in the profession, please contact IDI or Associate Dean for Academic Personnel and Administration/AD for Equity, Justice, &amp; Faculty Affairs (once appointed) for strategies and further resources.</w:t>
      </w:r>
    </w:p>
    <w:p w14:paraId="595D2DAA" w14:textId="29E741B3" w:rsidR="0008047C" w:rsidRPr="00081566" w:rsidRDefault="00452690"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b/>
          <w:bCs/>
        </w:rPr>
        <w:t xml:space="preserve">4) </w:t>
      </w:r>
      <w:r w:rsidR="00BA58D0" w:rsidRPr="00081566">
        <w:rPr>
          <w:rFonts w:asciiTheme="minorHAnsi" w:eastAsia="Arial" w:hAnsiTheme="minorHAnsi" w:cstheme="minorHAnsi"/>
          <w:b/>
          <w:bCs/>
        </w:rPr>
        <w:t>Search Committee Members</w:t>
      </w:r>
      <w:r w:rsidR="00BA58D0" w:rsidRPr="00081566">
        <w:rPr>
          <w:rFonts w:asciiTheme="minorHAnsi" w:eastAsia="Arial" w:hAnsiTheme="minorHAnsi" w:cstheme="minorHAnsi"/>
        </w:rPr>
        <w:t xml:space="preserve"> – The members of the </w:t>
      </w:r>
      <w:r w:rsidR="001E538A" w:rsidRPr="00081566">
        <w:rPr>
          <w:rFonts w:asciiTheme="minorHAnsi" w:eastAsia="Arial" w:hAnsiTheme="minorHAnsi" w:cstheme="minorHAnsi"/>
        </w:rPr>
        <w:t>S</w:t>
      </w:r>
      <w:r w:rsidR="00BA58D0" w:rsidRPr="00081566">
        <w:rPr>
          <w:rFonts w:asciiTheme="minorHAnsi" w:eastAsia="Arial" w:hAnsiTheme="minorHAnsi" w:cstheme="minorHAnsi"/>
        </w:rPr>
        <w:t xml:space="preserve">earch </w:t>
      </w:r>
      <w:r w:rsidR="001E538A" w:rsidRPr="00081566">
        <w:rPr>
          <w:rFonts w:asciiTheme="minorHAnsi" w:eastAsia="Arial" w:hAnsiTheme="minorHAnsi" w:cstheme="minorHAnsi"/>
        </w:rPr>
        <w:t>C</w:t>
      </w:r>
      <w:r w:rsidR="00BA58D0" w:rsidRPr="00081566">
        <w:rPr>
          <w:rFonts w:asciiTheme="minorHAnsi" w:eastAsia="Arial" w:hAnsiTheme="minorHAnsi" w:cstheme="minorHAnsi"/>
        </w:rPr>
        <w:t xml:space="preserve">ommittee </w:t>
      </w:r>
      <w:r w:rsidR="00F73CF4" w:rsidRPr="00081566">
        <w:rPr>
          <w:rFonts w:asciiTheme="minorHAnsi" w:eastAsia="Arial" w:hAnsiTheme="minorHAnsi" w:cstheme="minorHAnsi"/>
        </w:rPr>
        <w:br/>
      </w:r>
    </w:p>
    <w:p w14:paraId="5B37DE87" w14:textId="5B78A62A" w:rsidR="00C71353" w:rsidRPr="00081566" w:rsidRDefault="00BA58D0" w:rsidP="00B01C05">
      <w:pPr>
        <w:pStyle w:val="ListParagraph"/>
        <w:numPr>
          <w:ilvl w:val="0"/>
          <w:numId w:val="27"/>
        </w:numPr>
        <w:tabs>
          <w:tab w:val="right" w:leader="dot" w:pos="10080"/>
        </w:tabs>
        <w:spacing w:after="80"/>
        <w:contextualSpacing w:val="0"/>
        <w:rPr>
          <w:rFonts w:asciiTheme="minorHAnsi" w:eastAsia="Arial" w:hAnsiTheme="minorHAnsi" w:cstheme="minorHAnsi"/>
        </w:rPr>
      </w:pPr>
      <w:r w:rsidRPr="00081566">
        <w:rPr>
          <w:rFonts w:asciiTheme="minorHAnsi" w:eastAsia="Arial" w:hAnsiTheme="minorHAnsi" w:cstheme="minorHAnsi"/>
        </w:rPr>
        <w:t xml:space="preserve">Should be familiar with their roles as outlined in the College Faculty Search Handbook, the MSU Faculty Search Toolkit, </w:t>
      </w:r>
      <w:r w:rsidR="005C3ADE" w:rsidRPr="00081566">
        <w:rPr>
          <w:rFonts w:asciiTheme="minorHAnsi" w:eastAsia="Arial" w:hAnsiTheme="minorHAnsi" w:cstheme="minorHAnsi"/>
        </w:rPr>
        <w:t>and the</w:t>
      </w:r>
      <w:r w:rsidRPr="00081566">
        <w:rPr>
          <w:rFonts w:asciiTheme="minorHAnsi" w:eastAsia="Arial" w:hAnsiTheme="minorHAnsi" w:cstheme="minorHAnsi"/>
        </w:rPr>
        <w:t xml:space="preserve"> MSU Academic Hiring Manual to ensure that best practices are f</w:t>
      </w:r>
      <w:r w:rsidR="004B5569" w:rsidRPr="00081566">
        <w:rPr>
          <w:rFonts w:asciiTheme="minorHAnsi" w:eastAsia="Arial" w:hAnsiTheme="minorHAnsi" w:cstheme="minorHAnsi"/>
        </w:rPr>
        <w:t>ollowed for a successful search</w:t>
      </w:r>
      <w:r w:rsidR="00C71353" w:rsidRPr="00081566">
        <w:rPr>
          <w:rFonts w:asciiTheme="minorHAnsi" w:eastAsia="Arial" w:hAnsiTheme="minorHAnsi" w:cstheme="minorHAnsi"/>
        </w:rPr>
        <w:t xml:space="preserve">. </w:t>
      </w:r>
    </w:p>
    <w:p w14:paraId="33B4B07C" w14:textId="3E8B6F5A" w:rsidR="00C71353" w:rsidRPr="00081566" w:rsidRDefault="00BA58D0" w:rsidP="00B01C05">
      <w:pPr>
        <w:pStyle w:val="ListParagraph"/>
        <w:numPr>
          <w:ilvl w:val="0"/>
          <w:numId w:val="27"/>
        </w:numPr>
        <w:tabs>
          <w:tab w:val="right" w:leader="dot" w:pos="10080"/>
        </w:tabs>
        <w:spacing w:after="80"/>
        <w:contextualSpacing w:val="0"/>
        <w:rPr>
          <w:rFonts w:asciiTheme="minorHAnsi" w:eastAsia="Arial" w:hAnsiTheme="minorHAnsi" w:cstheme="minorHAnsi"/>
        </w:rPr>
      </w:pPr>
      <w:r w:rsidRPr="00081566">
        <w:rPr>
          <w:rFonts w:asciiTheme="minorHAnsi" w:eastAsia="Arial" w:hAnsiTheme="minorHAnsi" w:cstheme="minorHAnsi"/>
        </w:rPr>
        <w:t>Must meet with each of the candidates at each s</w:t>
      </w:r>
      <w:r w:rsidR="00C71353" w:rsidRPr="00081566">
        <w:rPr>
          <w:rFonts w:asciiTheme="minorHAnsi" w:eastAsia="Arial" w:hAnsiTheme="minorHAnsi" w:cstheme="minorHAnsi"/>
        </w:rPr>
        <w:t xml:space="preserve">tage of the interview process. </w:t>
      </w:r>
    </w:p>
    <w:p w14:paraId="17639A5B" w14:textId="063B9E39" w:rsidR="005C792A" w:rsidRPr="00081566" w:rsidRDefault="00BA58D0" w:rsidP="00B01C05">
      <w:pPr>
        <w:pStyle w:val="ListParagraph"/>
        <w:numPr>
          <w:ilvl w:val="0"/>
          <w:numId w:val="27"/>
        </w:numPr>
        <w:tabs>
          <w:tab w:val="right" w:leader="dot" w:pos="10080"/>
        </w:tabs>
        <w:spacing w:after="80"/>
        <w:contextualSpacing w:val="0"/>
        <w:rPr>
          <w:rFonts w:asciiTheme="minorHAnsi" w:eastAsia="Arial" w:hAnsiTheme="minorHAnsi" w:cstheme="minorHAnsi"/>
        </w:rPr>
      </w:pPr>
      <w:r w:rsidRPr="00081566">
        <w:rPr>
          <w:rFonts w:asciiTheme="minorHAnsi" w:eastAsia="Arial" w:hAnsiTheme="minorHAnsi" w:cstheme="minorHAnsi"/>
        </w:rPr>
        <w:t>Must commit to the confidential</w:t>
      </w:r>
      <w:r w:rsidR="002C73D3" w:rsidRPr="00081566">
        <w:rPr>
          <w:rFonts w:asciiTheme="minorHAnsi" w:eastAsia="Arial" w:hAnsiTheme="minorHAnsi" w:cstheme="minorHAnsi"/>
        </w:rPr>
        <w:t xml:space="preserve">ity expectations of the search, which include the </w:t>
      </w:r>
      <w:r w:rsidR="00EB0D4F" w:rsidRPr="00081566">
        <w:rPr>
          <w:rFonts w:asciiTheme="minorHAnsi" w:eastAsia="Arial" w:hAnsiTheme="minorHAnsi" w:cstheme="minorHAnsi"/>
        </w:rPr>
        <w:t xml:space="preserve">importance of </w:t>
      </w:r>
      <w:r w:rsidRPr="00081566">
        <w:rPr>
          <w:rFonts w:asciiTheme="minorHAnsi" w:eastAsia="Arial" w:hAnsiTheme="minorHAnsi" w:cstheme="minorHAnsi"/>
        </w:rPr>
        <w:t>maintain</w:t>
      </w:r>
      <w:r w:rsidR="00EB0D4F" w:rsidRPr="00081566">
        <w:rPr>
          <w:rFonts w:asciiTheme="minorHAnsi" w:eastAsia="Arial" w:hAnsiTheme="minorHAnsi" w:cstheme="minorHAnsi"/>
        </w:rPr>
        <w:t>ing</w:t>
      </w:r>
      <w:r w:rsidRPr="00081566">
        <w:rPr>
          <w:rFonts w:asciiTheme="minorHAnsi" w:eastAsia="Arial" w:hAnsiTheme="minorHAnsi" w:cstheme="minorHAnsi"/>
        </w:rPr>
        <w:t xml:space="preserve"> confidentiality in casual and private conversations about the search, and the imperative to honor the confidentiality request of candidates in perpetuity (not just until the search is over).</w:t>
      </w:r>
    </w:p>
    <w:p w14:paraId="4C719714" w14:textId="3831B1F8" w:rsidR="00BA58D0" w:rsidRPr="00081566" w:rsidRDefault="005C792A" w:rsidP="00B01C05">
      <w:pPr>
        <w:pStyle w:val="ListParagraph"/>
        <w:numPr>
          <w:ilvl w:val="0"/>
          <w:numId w:val="27"/>
        </w:numPr>
        <w:tabs>
          <w:tab w:val="right" w:leader="dot" w:pos="10080"/>
        </w:tabs>
        <w:spacing w:after="80"/>
        <w:contextualSpacing w:val="0"/>
        <w:rPr>
          <w:rFonts w:asciiTheme="minorHAnsi" w:eastAsia="Arial" w:hAnsiTheme="minorHAnsi" w:cstheme="minorHAnsi"/>
        </w:rPr>
      </w:pPr>
      <w:r w:rsidRPr="00081566">
        <w:rPr>
          <w:rFonts w:asciiTheme="minorHAnsi" w:eastAsia="Arial" w:hAnsiTheme="minorHAnsi" w:cstheme="minorHAnsi"/>
        </w:rPr>
        <w:t>Work with the search committee chair, affirmative action advocate, and other committee members to ensure a diverse pool of candidates and remains vigilant regarding the potential influence of explicit or implicit bias in the search process.</w:t>
      </w:r>
    </w:p>
    <w:p w14:paraId="0D9BE154" w14:textId="77777777" w:rsidR="0091086B" w:rsidRPr="00081566" w:rsidRDefault="0091086B" w:rsidP="00B01C05">
      <w:pPr>
        <w:pStyle w:val="ListParagraph"/>
        <w:numPr>
          <w:ilvl w:val="0"/>
          <w:numId w:val="27"/>
        </w:numPr>
        <w:tabs>
          <w:tab w:val="right" w:leader="dot" w:pos="10080"/>
        </w:tabs>
        <w:spacing w:after="80"/>
        <w:contextualSpacing w:val="0"/>
        <w:rPr>
          <w:rFonts w:asciiTheme="minorHAnsi" w:hAnsiTheme="minorHAnsi" w:cstheme="minorHAnsi"/>
        </w:rPr>
      </w:pPr>
      <w:r w:rsidRPr="00081566">
        <w:rPr>
          <w:rFonts w:asciiTheme="minorHAnsi" w:hAnsiTheme="minorHAnsi" w:cstheme="minorHAnsi"/>
        </w:rPr>
        <w:t>Must keep rubrics, notes from the search and any other related materials that pertain to the search for three years should they be needed in an audit.</w:t>
      </w:r>
    </w:p>
    <w:p w14:paraId="311ACB77" w14:textId="77777777" w:rsidR="0091086B" w:rsidRPr="00B01C05" w:rsidRDefault="0091086B" w:rsidP="00AE421B">
      <w:pPr>
        <w:pStyle w:val="ListParagraph"/>
        <w:tabs>
          <w:tab w:val="right" w:leader="dot" w:pos="10080"/>
        </w:tabs>
        <w:spacing w:afterLines="60" w:after="144"/>
        <w:ind w:left="1080"/>
        <w:rPr>
          <w:rFonts w:asciiTheme="minorHAnsi" w:eastAsia="Arial" w:hAnsiTheme="minorHAnsi" w:cstheme="minorHAnsi"/>
          <w:b/>
          <w:bCs/>
        </w:rPr>
      </w:pPr>
    </w:p>
    <w:p w14:paraId="1E6422B5" w14:textId="41C3D737" w:rsidR="00655692" w:rsidRPr="00B01C05" w:rsidRDefault="2195CC06" w:rsidP="00AE421B">
      <w:pPr>
        <w:tabs>
          <w:tab w:val="right" w:leader="dot" w:pos="10080"/>
        </w:tabs>
        <w:spacing w:afterLines="60" w:after="144"/>
        <w:rPr>
          <w:rFonts w:asciiTheme="minorHAnsi" w:eastAsia="Arial" w:hAnsiTheme="minorHAnsi" w:cstheme="minorHAnsi"/>
          <w:b/>
          <w:bCs/>
        </w:rPr>
      </w:pPr>
      <w:r w:rsidRPr="00B01C05">
        <w:rPr>
          <w:rFonts w:asciiTheme="minorHAnsi" w:eastAsia="Arial" w:hAnsiTheme="minorHAnsi" w:cstheme="minorHAnsi"/>
          <w:b/>
          <w:bCs/>
        </w:rPr>
        <w:t xml:space="preserve">5) </w:t>
      </w:r>
      <w:r w:rsidR="5C611CAD" w:rsidRPr="00B01C05">
        <w:rPr>
          <w:rFonts w:asciiTheme="minorHAnsi" w:eastAsia="Arial" w:hAnsiTheme="minorHAnsi" w:cstheme="minorHAnsi"/>
          <w:b/>
          <w:bCs/>
          <w:color w:val="548DD4" w:themeColor="text2" w:themeTint="99"/>
        </w:rPr>
        <w:t>CAL</w:t>
      </w:r>
      <w:r w:rsidR="1C6EA22E" w:rsidRPr="00B01C05">
        <w:rPr>
          <w:rFonts w:asciiTheme="minorHAnsi" w:eastAsia="Arial" w:hAnsiTheme="minorHAnsi" w:cstheme="minorHAnsi"/>
          <w:b/>
          <w:bCs/>
          <w:color w:val="548DD4" w:themeColor="text2" w:themeTint="99"/>
        </w:rPr>
        <w:t xml:space="preserve"> Unit</w:t>
      </w:r>
      <w:r w:rsidR="5C611CAD" w:rsidRPr="00B01C05">
        <w:rPr>
          <w:rFonts w:asciiTheme="minorHAnsi" w:eastAsia="Arial" w:hAnsiTheme="minorHAnsi" w:cstheme="minorHAnsi"/>
          <w:b/>
          <w:bCs/>
          <w:color w:val="548DD4" w:themeColor="text2" w:themeTint="99"/>
        </w:rPr>
        <w:t xml:space="preserve"> HR </w:t>
      </w:r>
      <w:r w:rsidR="64FB5B24" w:rsidRPr="00B01C05">
        <w:rPr>
          <w:rFonts w:asciiTheme="minorHAnsi" w:eastAsia="Arial" w:hAnsiTheme="minorHAnsi" w:cstheme="minorHAnsi"/>
          <w:b/>
          <w:bCs/>
          <w:color w:val="548DD4" w:themeColor="text2" w:themeTint="99"/>
        </w:rPr>
        <w:t>Staffing Coordinator</w:t>
      </w:r>
      <w:r w:rsidR="3190B52C" w:rsidRPr="00B01C05">
        <w:rPr>
          <w:rFonts w:asciiTheme="minorHAnsi" w:eastAsia="Arial" w:hAnsiTheme="minorHAnsi" w:cstheme="minorHAnsi"/>
          <w:b/>
          <w:bCs/>
          <w:color w:val="548DD4" w:themeColor="text2" w:themeTint="99"/>
        </w:rPr>
        <w:t xml:space="preserve"> (Primary Staffing Coordinator</w:t>
      </w:r>
      <w:r w:rsidR="159B79CD" w:rsidRPr="00B01C05">
        <w:rPr>
          <w:rFonts w:asciiTheme="minorHAnsi" w:eastAsia="Arial" w:hAnsiTheme="minorHAnsi" w:cstheme="minorHAnsi"/>
          <w:b/>
          <w:bCs/>
          <w:color w:val="548DD4" w:themeColor="text2" w:themeTint="99"/>
        </w:rPr>
        <w:t>/</w:t>
      </w:r>
      <w:proofErr w:type="spellStart"/>
      <w:r w:rsidR="159B79CD" w:rsidRPr="00B01C05">
        <w:rPr>
          <w:rFonts w:asciiTheme="minorHAnsi" w:eastAsia="Arial" w:hAnsiTheme="minorHAnsi" w:cstheme="minorHAnsi"/>
          <w:b/>
          <w:bCs/>
          <w:color w:val="548DD4" w:themeColor="text2" w:themeTint="99"/>
        </w:rPr>
        <w:t>Pageup</w:t>
      </w:r>
      <w:proofErr w:type="spellEnd"/>
      <w:r w:rsidR="159B79CD" w:rsidRPr="00B01C05">
        <w:rPr>
          <w:rFonts w:asciiTheme="minorHAnsi" w:eastAsia="Arial" w:hAnsiTheme="minorHAnsi" w:cstheme="minorHAnsi"/>
          <w:b/>
          <w:bCs/>
          <w:color w:val="548DD4" w:themeColor="text2" w:themeTint="99"/>
        </w:rPr>
        <w:t xml:space="preserve"> reference</w:t>
      </w:r>
      <w:r w:rsidR="3190B52C" w:rsidRPr="00B01C05">
        <w:rPr>
          <w:rFonts w:asciiTheme="minorHAnsi" w:eastAsia="Arial" w:hAnsiTheme="minorHAnsi" w:cstheme="minorHAnsi"/>
          <w:b/>
          <w:bCs/>
          <w:color w:val="548DD4" w:themeColor="text2" w:themeTint="99"/>
        </w:rPr>
        <w:t>)</w:t>
      </w:r>
      <w:r w:rsidR="5C611CAD" w:rsidRPr="00B01C05">
        <w:rPr>
          <w:rFonts w:asciiTheme="minorHAnsi" w:eastAsia="Arial" w:hAnsiTheme="minorHAnsi" w:cstheme="minorHAnsi"/>
          <w:b/>
          <w:bCs/>
          <w:color w:val="548DD4" w:themeColor="text2" w:themeTint="99"/>
        </w:rPr>
        <w:t xml:space="preserve"> and </w:t>
      </w:r>
      <w:r w:rsidR="132C84F0" w:rsidRPr="00B01C05">
        <w:rPr>
          <w:rFonts w:asciiTheme="minorHAnsi" w:eastAsia="Arial" w:hAnsiTheme="minorHAnsi" w:cstheme="minorHAnsi"/>
          <w:b/>
          <w:bCs/>
          <w:color w:val="548DD4" w:themeColor="text2" w:themeTint="99"/>
        </w:rPr>
        <w:t>Office Operations</w:t>
      </w:r>
      <w:r w:rsidR="5C611CAD" w:rsidRPr="00B01C05">
        <w:rPr>
          <w:rFonts w:asciiTheme="minorHAnsi" w:eastAsia="Arial" w:hAnsiTheme="minorHAnsi" w:cstheme="minorHAnsi"/>
          <w:b/>
          <w:bCs/>
          <w:color w:val="548DD4" w:themeColor="text2" w:themeTint="99"/>
        </w:rPr>
        <w:t xml:space="preserve"> Support Team Staff Support</w:t>
      </w:r>
      <w:r w:rsidR="088AB68C" w:rsidRPr="00B01C05">
        <w:rPr>
          <w:rFonts w:asciiTheme="minorHAnsi" w:eastAsia="Arial" w:hAnsiTheme="minorHAnsi" w:cstheme="minorHAnsi"/>
          <w:b/>
          <w:bCs/>
        </w:rPr>
        <w:t xml:space="preserve"> </w:t>
      </w:r>
    </w:p>
    <w:p w14:paraId="0BFB83E6" w14:textId="5D610E11" w:rsidR="00B01C05" w:rsidRDefault="00655692"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color w:val="000000" w:themeColor="text1"/>
        </w:rPr>
        <w:t xml:space="preserve">The Department Chairperson/Center Director will work with the unit’s HR staffing coordinator as well as the Office Operations Support Team member </w:t>
      </w:r>
      <w:r w:rsidRPr="00081566">
        <w:rPr>
          <w:rFonts w:asciiTheme="minorHAnsi" w:eastAsia="Arial" w:hAnsiTheme="minorHAnsi" w:cstheme="minorHAnsi"/>
        </w:rPr>
        <w:t>who will assist with the search within the department. The designated staff member(s) and Search Committee Chair should meet at the beginning of the search process to discuss details. See Phase 4 and the Appendix for further information.</w:t>
      </w:r>
    </w:p>
    <w:p w14:paraId="1D1A4207" w14:textId="6F6592CA" w:rsidR="00655692" w:rsidRPr="00081566" w:rsidRDefault="00655692" w:rsidP="00AE421B">
      <w:pPr>
        <w:tabs>
          <w:tab w:val="right" w:leader="dot" w:pos="10080"/>
        </w:tabs>
        <w:spacing w:afterLines="60" w:after="144"/>
        <w:rPr>
          <w:rFonts w:asciiTheme="minorHAnsi" w:hAnsiTheme="minorHAnsi" w:cstheme="minorHAnsi"/>
        </w:rPr>
      </w:pPr>
      <w:r w:rsidRPr="00081566">
        <w:rPr>
          <w:rFonts w:asciiTheme="minorHAnsi" w:eastAsia="Arial" w:hAnsiTheme="minorHAnsi" w:cstheme="minorHAnsi"/>
        </w:rPr>
        <w:t xml:space="preserve">The staff member(s) is responsible for the </w:t>
      </w:r>
      <w:r w:rsidRPr="00081566">
        <w:rPr>
          <w:rFonts w:asciiTheme="minorHAnsi" w:eastAsia="Arial" w:hAnsiTheme="minorHAnsi" w:cstheme="minorHAnsi"/>
          <w:u w:val="single"/>
        </w:rPr>
        <w:t>logistics</w:t>
      </w:r>
      <w:r w:rsidRPr="00081566">
        <w:rPr>
          <w:rFonts w:asciiTheme="minorHAnsi" w:eastAsia="Arial" w:hAnsiTheme="minorHAnsi" w:cstheme="minorHAnsi"/>
        </w:rPr>
        <w:t xml:space="preserve"> of the following as a support to the Search Committee Chair:</w:t>
      </w:r>
    </w:p>
    <w:p w14:paraId="75488EF5" w14:textId="77CAE1C6" w:rsidR="00655692" w:rsidRPr="00081566" w:rsidRDefault="28CF4DE5" w:rsidP="00AE421B">
      <w:pPr>
        <w:pStyle w:val="ListParagraph"/>
        <w:numPr>
          <w:ilvl w:val="0"/>
          <w:numId w:val="28"/>
        </w:numPr>
        <w:tabs>
          <w:tab w:val="right" w:leader="dot" w:pos="10080"/>
        </w:tabs>
        <w:spacing w:afterLines="60" w:after="144"/>
        <w:rPr>
          <w:rFonts w:asciiTheme="minorHAnsi" w:eastAsiaTheme="minorEastAsia" w:hAnsiTheme="minorHAnsi" w:cstheme="minorHAnsi"/>
        </w:rPr>
      </w:pPr>
      <w:r w:rsidRPr="00081566">
        <w:rPr>
          <w:rFonts w:asciiTheme="minorHAnsi" w:eastAsia="Arial" w:hAnsiTheme="minorHAnsi" w:cstheme="minorHAnsi"/>
          <w:color w:val="000000" w:themeColor="text1"/>
        </w:rPr>
        <w:t xml:space="preserve">The </w:t>
      </w:r>
      <w:r w:rsidR="47B22D50" w:rsidRPr="00081566">
        <w:rPr>
          <w:rFonts w:asciiTheme="minorHAnsi" w:eastAsia="Arial" w:hAnsiTheme="minorHAnsi" w:cstheme="minorHAnsi"/>
          <w:color w:val="000000" w:themeColor="text1"/>
        </w:rPr>
        <w:t>U</w:t>
      </w:r>
      <w:r w:rsidRPr="00081566">
        <w:rPr>
          <w:rFonts w:asciiTheme="minorHAnsi" w:eastAsia="Arial" w:hAnsiTheme="minorHAnsi" w:cstheme="minorHAnsi"/>
          <w:color w:val="000000" w:themeColor="text1"/>
        </w:rPr>
        <w:t>nit HR Staffing Coordinator</w:t>
      </w:r>
    </w:p>
    <w:p w14:paraId="77707A9E" w14:textId="1DE8DB35" w:rsidR="00655692" w:rsidRPr="00081566" w:rsidRDefault="00655692" w:rsidP="00AE421B">
      <w:pPr>
        <w:pStyle w:val="ListParagraph"/>
        <w:numPr>
          <w:ilvl w:val="1"/>
          <w:numId w:val="28"/>
        </w:numPr>
        <w:tabs>
          <w:tab w:val="right" w:leader="dot" w:pos="10080"/>
        </w:tabs>
        <w:spacing w:afterLines="60" w:after="144"/>
        <w:rPr>
          <w:rFonts w:asciiTheme="minorHAnsi" w:eastAsiaTheme="minorEastAsia" w:hAnsiTheme="minorHAnsi" w:cstheme="minorHAnsi"/>
        </w:rPr>
      </w:pPr>
      <w:r w:rsidRPr="00081566">
        <w:rPr>
          <w:rFonts w:asciiTheme="minorHAnsi" w:eastAsia="Arial" w:hAnsiTheme="minorHAnsi" w:cstheme="minorHAnsi"/>
        </w:rPr>
        <w:t xml:space="preserve">Works with the chair of the department to complete the </w:t>
      </w:r>
      <w:r w:rsidR="241A2CBB" w:rsidRPr="00081566">
        <w:rPr>
          <w:rFonts w:asciiTheme="minorHAnsi" w:eastAsia="Arial" w:hAnsiTheme="minorHAnsi" w:cstheme="minorHAnsi"/>
        </w:rPr>
        <w:t>CAL</w:t>
      </w:r>
      <w:r w:rsidR="00C46F6A" w:rsidRPr="00081566">
        <w:rPr>
          <w:rFonts w:asciiTheme="minorHAnsi" w:eastAsia="Arial" w:hAnsiTheme="minorHAnsi" w:cstheme="minorHAnsi"/>
        </w:rPr>
        <w:t xml:space="preserve"> </w:t>
      </w:r>
      <w:r w:rsidR="0099331A" w:rsidRPr="00081566">
        <w:rPr>
          <w:rFonts w:asciiTheme="minorHAnsi" w:eastAsia="Arial" w:hAnsiTheme="minorHAnsi" w:cstheme="minorHAnsi"/>
        </w:rPr>
        <w:t>Dean’s Hiring Request</w:t>
      </w:r>
      <w:r w:rsidRPr="00081566">
        <w:rPr>
          <w:rFonts w:asciiTheme="minorHAnsi" w:eastAsia="Arial" w:hAnsiTheme="minorHAnsi" w:cstheme="minorHAnsi"/>
        </w:rPr>
        <w:t xml:space="preserve"> </w:t>
      </w:r>
      <w:r w:rsidR="00C46F6A" w:rsidRPr="00081566">
        <w:rPr>
          <w:rFonts w:asciiTheme="minorHAnsi" w:eastAsia="Arial" w:hAnsiTheme="minorHAnsi" w:cstheme="minorHAnsi"/>
        </w:rPr>
        <w:t>F</w:t>
      </w:r>
      <w:r w:rsidRPr="00081566">
        <w:rPr>
          <w:rFonts w:asciiTheme="minorHAnsi" w:eastAsia="Arial" w:hAnsiTheme="minorHAnsi" w:cstheme="minorHAnsi"/>
        </w:rPr>
        <w:t>orm for approval.</w:t>
      </w:r>
    </w:p>
    <w:p w14:paraId="311D0140" w14:textId="77777777" w:rsidR="00655692" w:rsidRPr="00081566" w:rsidRDefault="00655692" w:rsidP="00AE421B">
      <w:pPr>
        <w:pStyle w:val="ListParagraph"/>
        <w:numPr>
          <w:ilvl w:val="1"/>
          <w:numId w:val="28"/>
        </w:numPr>
        <w:tabs>
          <w:tab w:val="right" w:leader="dot" w:pos="10080"/>
        </w:tabs>
        <w:spacing w:afterLines="60" w:after="144"/>
        <w:rPr>
          <w:rFonts w:asciiTheme="minorHAnsi" w:eastAsiaTheme="minorEastAsia" w:hAnsiTheme="minorHAnsi" w:cstheme="minorHAnsi"/>
        </w:rPr>
      </w:pPr>
      <w:r w:rsidRPr="00081566">
        <w:rPr>
          <w:rFonts w:asciiTheme="minorHAnsi" w:eastAsia="Arial" w:hAnsiTheme="minorHAnsi" w:cstheme="minorHAnsi"/>
        </w:rPr>
        <w:lastRenderedPageBreak/>
        <w:t xml:space="preserve">They can complete the following tasks within the </w:t>
      </w:r>
      <w:proofErr w:type="spellStart"/>
      <w:r w:rsidRPr="00081566">
        <w:rPr>
          <w:rFonts w:asciiTheme="minorHAnsi" w:eastAsia="Arial" w:hAnsiTheme="minorHAnsi" w:cstheme="minorHAnsi"/>
        </w:rPr>
        <w:t>PageUp</w:t>
      </w:r>
      <w:proofErr w:type="spellEnd"/>
      <w:r w:rsidRPr="00081566">
        <w:rPr>
          <w:rFonts w:asciiTheme="minorHAnsi" w:eastAsia="Arial" w:hAnsiTheme="minorHAnsi" w:cstheme="minorHAnsi"/>
        </w:rPr>
        <w:t xml:space="preserve"> System: </w:t>
      </w:r>
    </w:p>
    <w:p w14:paraId="40C5C5D9" w14:textId="77777777" w:rsidR="00655692" w:rsidRPr="00081566" w:rsidRDefault="00655692" w:rsidP="00AE421B">
      <w:pPr>
        <w:pStyle w:val="ListParagraph"/>
        <w:numPr>
          <w:ilvl w:val="2"/>
          <w:numId w:val="28"/>
        </w:numPr>
        <w:tabs>
          <w:tab w:val="right" w:leader="dot" w:pos="10080"/>
        </w:tabs>
        <w:spacing w:afterLines="60" w:after="144"/>
        <w:rPr>
          <w:rFonts w:asciiTheme="minorHAnsi" w:eastAsiaTheme="minorEastAsia" w:hAnsiTheme="minorHAnsi" w:cstheme="minorHAnsi"/>
        </w:rPr>
      </w:pPr>
      <w:r w:rsidRPr="00081566">
        <w:rPr>
          <w:rFonts w:asciiTheme="minorHAnsi" w:eastAsia="Arial" w:hAnsiTheme="minorHAnsi" w:cstheme="minorHAnsi"/>
          <w:color w:val="040404"/>
        </w:rPr>
        <w:t xml:space="preserve">Review and manage job postings and their statuses </w:t>
      </w:r>
    </w:p>
    <w:p w14:paraId="7E43E840" w14:textId="27EBDA77" w:rsidR="00655692" w:rsidRPr="00081566" w:rsidRDefault="00655692" w:rsidP="00AE421B">
      <w:pPr>
        <w:pStyle w:val="ListParagraph"/>
        <w:numPr>
          <w:ilvl w:val="2"/>
          <w:numId w:val="28"/>
        </w:numPr>
        <w:tabs>
          <w:tab w:val="right" w:leader="dot" w:pos="10080"/>
        </w:tabs>
        <w:spacing w:afterLines="60" w:after="144"/>
        <w:rPr>
          <w:rFonts w:asciiTheme="minorHAnsi" w:eastAsiaTheme="minorEastAsia" w:hAnsiTheme="minorHAnsi" w:cstheme="minorHAnsi"/>
        </w:rPr>
      </w:pPr>
      <w:r w:rsidRPr="00081566">
        <w:rPr>
          <w:rFonts w:asciiTheme="minorHAnsi" w:eastAsia="Arial" w:hAnsiTheme="minorHAnsi" w:cstheme="minorHAnsi"/>
          <w:color w:val="040404"/>
        </w:rPr>
        <w:t>Manage and communicate with applicants</w:t>
      </w:r>
      <w:r w:rsidR="31DDDB1A" w:rsidRPr="00081566">
        <w:rPr>
          <w:rFonts w:asciiTheme="minorHAnsi" w:eastAsia="Arial" w:hAnsiTheme="minorHAnsi" w:cstheme="minorHAnsi"/>
          <w:color w:val="040404"/>
        </w:rPr>
        <w:t xml:space="preserve"> </w:t>
      </w:r>
    </w:p>
    <w:p w14:paraId="0E31D7F6" w14:textId="77777777" w:rsidR="00655692" w:rsidRPr="00081566" w:rsidRDefault="00655692" w:rsidP="00AE421B">
      <w:pPr>
        <w:pStyle w:val="ListParagraph"/>
        <w:numPr>
          <w:ilvl w:val="2"/>
          <w:numId w:val="28"/>
        </w:numPr>
        <w:tabs>
          <w:tab w:val="right" w:leader="dot" w:pos="10080"/>
        </w:tabs>
        <w:spacing w:afterLines="60" w:after="144"/>
        <w:rPr>
          <w:rFonts w:asciiTheme="minorHAnsi" w:eastAsiaTheme="minorEastAsia" w:hAnsiTheme="minorHAnsi" w:cstheme="minorHAnsi"/>
          <w:color w:val="548DD4" w:themeColor="text2" w:themeTint="99"/>
        </w:rPr>
      </w:pPr>
      <w:r w:rsidRPr="00081566">
        <w:rPr>
          <w:rFonts w:asciiTheme="minorHAnsi" w:eastAsia="Arial" w:hAnsiTheme="minorHAnsi" w:cstheme="minorHAnsi"/>
        </w:rPr>
        <w:t>Schedules first round interviews (Zoom if needed)</w:t>
      </w:r>
    </w:p>
    <w:p w14:paraId="2936C3D2" w14:textId="77777777" w:rsidR="00655692" w:rsidRPr="00081566" w:rsidRDefault="00655692" w:rsidP="00AE421B">
      <w:pPr>
        <w:pStyle w:val="ListParagraph"/>
        <w:numPr>
          <w:ilvl w:val="2"/>
          <w:numId w:val="28"/>
        </w:numPr>
        <w:tabs>
          <w:tab w:val="right" w:leader="dot" w:pos="10080"/>
        </w:tabs>
        <w:spacing w:afterLines="60" w:after="144"/>
        <w:rPr>
          <w:rFonts w:asciiTheme="minorHAnsi" w:eastAsiaTheme="minorEastAsia" w:hAnsiTheme="minorHAnsi" w:cstheme="minorHAnsi"/>
        </w:rPr>
      </w:pPr>
      <w:r w:rsidRPr="00081566">
        <w:rPr>
          <w:rFonts w:asciiTheme="minorHAnsi" w:eastAsia="Arial" w:hAnsiTheme="minorHAnsi" w:cstheme="minorHAnsi"/>
        </w:rPr>
        <w:t>Check and request applicants’ references</w:t>
      </w:r>
    </w:p>
    <w:p w14:paraId="350325C2" w14:textId="77777777" w:rsidR="00655692" w:rsidRPr="00081566" w:rsidRDefault="00655692" w:rsidP="00AE421B">
      <w:pPr>
        <w:pStyle w:val="ListParagraph"/>
        <w:numPr>
          <w:ilvl w:val="2"/>
          <w:numId w:val="28"/>
        </w:num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rPr>
        <w:t>Obtain IDI interview list approval</w:t>
      </w:r>
    </w:p>
    <w:p w14:paraId="54CC4E7B" w14:textId="77777777" w:rsidR="00655692" w:rsidRPr="00081566" w:rsidRDefault="00655692" w:rsidP="00AE421B">
      <w:pPr>
        <w:pStyle w:val="ListParagraph"/>
        <w:numPr>
          <w:ilvl w:val="2"/>
          <w:numId w:val="28"/>
        </w:numPr>
        <w:tabs>
          <w:tab w:val="right" w:leader="dot" w:pos="10080"/>
        </w:tabs>
        <w:spacing w:afterLines="60" w:after="144"/>
        <w:rPr>
          <w:rFonts w:asciiTheme="minorHAnsi" w:eastAsiaTheme="minorEastAsia" w:hAnsiTheme="minorHAnsi" w:cstheme="minorHAnsi"/>
        </w:rPr>
      </w:pPr>
      <w:r w:rsidRPr="00081566">
        <w:rPr>
          <w:rFonts w:asciiTheme="minorHAnsi" w:eastAsia="Arial" w:hAnsiTheme="minorHAnsi" w:cstheme="minorHAnsi"/>
        </w:rPr>
        <w:t xml:space="preserve">Manage employee onboarding tasks (Unit if faculty home is there) </w:t>
      </w:r>
    </w:p>
    <w:p w14:paraId="3CEB97B4" w14:textId="77777777" w:rsidR="00655692" w:rsidRPr="00081566" w:rsidRDefault="00655692" w:rsidP="00AE421B">
      <w:pPr>
        <w:pStyle w:val="ListParagraph"/>
        <w:numPr>
          <w:ilvl w:val="1"/>
          <w:numId w:val="28"/>
        </w:numPr>
        <w:tabs>
          <w:tab w:val="right" w:leader="dot" w:pos="10080"/>
        </w:tabs>
        <w:spacing w:afterLines="60" w:after="144"/>
        <w:rPr>
          <w:rFonts w:asciiTheme="minorHAnsi" w:eastAsiaTheme="minorEastAsia" w:hAnsiTheme="minorHAnsi" w:cstheme="minorHAnsi"/>
        </w:rPr>
      </w:pPr>
      <w:r w:rsidRPr="00081566">
        <w:rPr>
          <w:rFonts w:asciiTheme="minorHAnsi" w:eastAsia="Arial" w:hAnsiTheme="minorHAnsi" w:cstheme="minorHAnsi"/>
        </w:rPr>
        <w:t>Help to draft any offer letters for approval by Associate Dean</w:t>
      </w:r>
    </w:p>
    <w:p w14:paraId="3527B81F" w14:textId="77777777" w:rsidR="00655692" w:rsidRPr="00081566" w:rsidRDefault="00655692" w:rsidP="00AE421B">
      <w:pPr>
        <w:pStyle w:val="ListParagraph"/>
        <w:tabs>
          <w:tab w:val="right" w:leader="dot" w:pos="10080"/>
        </w:tabs>
        <w:spacing w:afterLines="60" w:after="144"/>
        <w:ind w:left="1080"/>
        <w:rPr>
          <w:rFonts w:asciiTheme="minorHAnsi" w:eastAsiaTheme="minorEastAsia" w:hAnsiTheme="minorHAnsi" w:cstheme="minorHAnsi"/>
        </w:rPr>
      </w:pPr>
    </w:p>
    <w:p w14:paraId="4FCF4E09" w14:textId="77777777" w:rsidR="00655692" w:rsidRPr="00081566" w:rsidRDefault="00655692" w:rsidP="00AE421B">
      <w:pPr>
        <w:pStyle w:val="ListParagraph"/>
        <w:numPr>
          <w:ilvl w:val="0"/>
          <w:numId w:val="28"/>
        </w:numPr>
        <w:tabs>
          <w:tab w:val="right" w:leader="dot" w:pos="10080"/>
        </w:tabs>
        <w:spacing w:afterLines="60" w:after="144"/>
        <w:rPr>
          <w:rFonts w:asciiTheme="minorHAnsi" w:eastAsiaTheme="minorEastAsia" w:hAnsiTheme="minorHAnsi" w:cstheme="minorHAnsi"/>
          <w:color w:val="548DD4" w:themeColor="text2" w:themeTint="99"/>
        </w:rPr>
      </w:pPr>
      <w:r w:rsidRPr="00081566">
        <w:rPr>
          <w:rFonts w:asciiTheme="minorHAnsi" w:eastAsia="Arial" w:hAnsiTheme="minorHAnsi" w:cstheme="minorHAnsi"/>
        </w:rPr>
        <w:t xml:space="preserve">The Office Operations Team member </w:t>
      </w:r>
    </w:p>
    <w:p w14:paraId="720C1584" w14:textId="77777777" w:rsidR="00655692" w:rsidRPr="00081566" w:rsidRDefault="00655692" w:rsidP="00AE421B">
      <w:pPr>
        <w:pStyle w:val="ListParagraph"/>
        <w:numPr>
          <w:ilvl w:val="1"/>
          <w:numId w:val="28"/>
        </w:numPr>
        <w:tabs>
          <w:tab w:val="right" w:leader="dot" w:pos="10080"/>
        </w:tabs>
        <w:spacing w:afterLines="60" w:after="144"/>
        <w:rPr>
          <w:rFonts w:asciiTheme="minorHAnsi" w:eastAsiaTheme="minorEastAsia" w:hAnsiTheme="minorHAnsi" w:cstheme="minorHAnsi"/>
          <w:color w:val="548DD4" w:themeColor="text2" w:themeTint="99"/>
        </w:rPr>
      </w:pPr>
      <w:r w:rsidRPr="00081566">
        <w:rPr>
          <w:rFonts w:asciiTheme="minorHAnsi" w:eastAsia="Arial" w:hAnsiTheme="minorHAnsi" w:cstheme="minorHAnsi"/>
        </w:rPr>
        <w:t>Schedules search committee meetings</w:t>
      </w:r>
    </w:p>
    <w:p w14:paraId="54A25693" w14:textId="5A2BB979" w:rsidR="00655692" w:rsidRPr="00081566" w:rsidRDefault="00655692" w:rsidP="00AE421B">
      <w:pPr>
        <w:pStyle w:val="ListParagraph"/>
        <w:numPr>
          <w:ilvl w:val="1"/>
          <w:numId w:val="28"/>
        </w:numPr>
        <w:tabs>
          <w:tab w:val="right" w:leader="dot" w:pos="10080"/>
        </w:tabs>
        <w:spacing w:afterLines="60" w:after="144"/>
        <w:rPr>
          <w:rFonts w:asciiTheme="minorHAnsi" w:eastAsiaTheme="minorEastAsia" w:hAnsiTheme="minorHAnsi" w:cstheme="minorHAnsi"/>
          <w:color w:val="548DD4" w:themeColor="text2" w:themeTint="99"/>
        </w:rPr>
      </w:pPr>
      <w:r w:rsidRPr="00081566">
        <w:rPr>
          <w:rFonts w:asciiTheme="minorHAnsi" w:eastAsiaTheme="minorEastAsia" w:hAnsiTheme="minorHAnsi" w:cstheme="minorHAnsi"/>
        </w:rPr>
        <w:t xml:space="preserve">In cooperation with the Search Committee Chair, manages and communicates with applicants regarding </w:t>
      </w:r>
      <w:r w:rsidR="00184AD9" w:rsidRPr="00081566">
        <w:rPr>
          <w:rFonts w:asciiTheme="minorHAnsi" w:eastAsiaTheme="minorEastAsia" w:hAnsiTheme="minorHAnsi" w:cstheme="minorHAnsi"/>
        </w:rPr>
        <w:t>second interviews</w:t>
      </w:r>
      <w:r w:rsidR="00AE080F" w:rsidRPr="00081566">
        <w:rPr>
          <w:rFonts w:asciiTheme="minorHAnsi" w:eastAsiaTheme="minorEastAsia" w:hAnsiTheme="minorHAnsi" w:cstheme="minorHAnsi"/>
        </w:rPr>
        <w:t xml:space="preserve"> if needed</w:t>
      </w:r>
      <w:r w:rsidRPr="00081566">
        <w:rPr>
          <w:rFonts w:asciiTheme="minorHAnsi" w:eastAsiaTheme="minorEastAsia" w:hAnsiTheme="minorHAnsi" w:cstheme="minorHAnsi"/>
        </w:rPr>
        <w:t>.</w:t>
      </w:r>
    </w:p>
    <w:p w14:paraId="72E01559" w14:textId="282D8FFA" w:rsidR="00655692" w:rsidRPr="00081566" w:rsidRDefault="00655692" w:rsidP="00AE421B">
      <w:pPr>
        <w:pStyle w:val="ListParagraph"/>
        <w:numPr>
          <w:ilvl w:val="1"/>
          <w:numId w:val="28"/>
        </w:numPr>
        <w:tabs>
          <w:tab w:val="right" w:leader="dot" w:pos="10080"/>
        </w:tabs>
        <w:spacing w:afterLines="60" w:after="144"/>
        <w:rPr>
          <w:rFonts w:asciiTheme="minorHAnsi" w:eastAsiaTheme="minorEastAsia" w:hAnsiTheme="minorHAnsi" w:cstheme="minorHAnsi"/>
          <w:color w:val="548DD4" w:themeColor="text2" w:themeTint="99"/>
        </w:rPr>
      </w:pPr>
      <w:r w:rsidRPr="00081566">
        <w:rPr>
          <w:rFonts w:asciiTheme="minorHAnsi" w:eastAsia="Arial" w:hAnsiTheme="minorHAnsi" w:cstheme="minorHAnsi"/>
        </w:rPr>
        <w:t>Handles all personal information around scheduling with candidates to avoid having these issues impact selection decisions.</w:t>
      </w:r>
      <w:r w:rsidR="31DDDB1A" w:rsidRPr="00081566">
        <w:rPr>
          <w:rFonts w:asciiTheme="minorHAnsi" w:eastAsia="Arial" w:hAnsiTheme="minorHAnsi" w:cstheme="minorHAnsi"/>
        </w:rPr>
        <w:t xml:space="preserve"> </w:t>
      </w:r>
      <w:r w:rsidRPr="00081566">
        <w:rPr>
          <w:rFonts w:asciiTheme="minorHAnsi" w:eastAsia="Arial" w:hAnsiTheme="minorHAnsi" w:cstheme="minorHAnsi"/>
        </w:rPr>
        <w:t>(If a candidate requests disability accommodation, contact Melissa Staub).</w:t>
      </w:r>
    </w:p>
    <w:p w14:paraId="199FF045" w14:textId="7E462038" w:rsidR="00655692" w:rsidRPr="00081566" w:rsidRDefault="00655692" w:rsidP="00AE421B">
      <w:pPr>
        <w:pStyle w:val="ListParagraph"/>
        <w:numPr>
          <w:ilvl w:val="1"/>
          <w:numId w:val="28"/>
        </w:numPr>
        <w:tabs>
          <w:tab w:val="right" w:leader="dot" w:pos="10080"/>
        </w:tabs>
        <w:spacing w:afterLines="60" w:after="144"/>
        <w:rPr>
          <w:rFonts w:asciiTheme="minorHAnsi" w:eastAsiaTheme="minorEastAsia" w:hAnsiTheme="minorHAnsi" w:cstheme="minorHAnsi"/>
          <w:color w:val="548DD4" w:themeColor="text2" w:themeTint="99"/>
        </w:rPr>
      </w:pPr>
      <w:r w:rsidRPr="00081566">
        <w:rPr>
          <w:rFonts w:asciiTheme="minorHAnsi" w:eastAsia="Arial" w:hAnsiTheme="minorHAnsi" w:cstheme="minorHAnsi"/>
        </w:rPr>
        <w:t xml:space="preserve">Schedules </w:t>
      </w:r>
      <w:proofErr w:type="gramStart"/>
      <w:r w:rsidRPr="00081566">
        <w:rPr>
          <w:rFonts w:asciiTheme="minorHAnsi" w:eastAsia="Arial" w:hAnsiTheme="minorHAnsi" w:cstheme="minorHAnsi"/>
        </w:rPr>
        <w:t>second</w:t>
      </w:r>
      <w:proofErr w:type="gramEnd"/>
      <w:r w:rsidRPr="00081566">
        <w:rPr>
          <w:rFonts w:asciiTheme="minorHAnsi" w:eastAsia="Arial" w:hAnsiTheme="minorHAnsi" w:cstheme="minorHAnsi"/>
        </w:rPr>
        <w:t xml:space="preserve"> round (typically</w:t>
      </w:r>
      <w:r w:rsidR="001D2585" w:rsidRPr="00081566">
        <w:rPr>
          <w:rFonts w:asciiTheme="minorHAnsi" w:eastAsia="Arial" w:hAnsiTheme="minorHAnsi" w:cstheme="minorHAnsi"/>
        </w:rPr>
        <w:t xml:space="preserve"> virtual</w:t>
      </w:r>
      <w:r w:rsidRPr="00081566">
        <w:rPr>
          <w:rFonts w:asciiTheme="minorHAnsi" w:eastAsia="Arial" w:hAnsiTheme="minorHAnsi" w:cstheme="minorHAnsi"/>
        </w:rPr>
        <w:t>) interviews</w:t>
      </w:r>
      <w:r w:rsidR="009A662D" w:rsidRPr="00081566">
        <w:rPr>
          <w:rFonts w:asciiTheme="minorHAnsi" w:eastAsia="Arial" w:hAnsiTheme="minorHAnsi" w:cstheme="minorHAnsi"/>
        </w:rPr>
        <w:t xml:space="preserve">, when </w:t>
      </w:r>
      <w:r w:rsidR="00FE300D" w:rsidRPr="00081566">
        <w:rPr>
          <w:rFonts w:asciiTheme="minorHAnsi" w:eastAsia="Arial" w:hAnsiTheme="minorHAnsi" w:cstheme="minorHAnsi"/>
        </w:rPr>
        <w:t>relevant</w:t>
      </w:r>
      <w:r w:rsidRPr="00081566">
        <w:rPr>
          <w:rFonts w:asciiTheme="minorHAnsi" w:eastAsia="Arial" w:hAnsiTheme="minorHAnsi" w:cstheme="minorHAnsi"/>
        </w:rPr>
        <w:t>.</w:t>
      </w:r>
    </w:p>
    <w:p w14:paraId="27D14123" w14:textId="4468BE2F" w:rsidR="00655692" w:rsidRPr="00081566" w:rsidRDefault="00655692" w:rsidP="00AE421B">
      <w:pPr>
        <w:pStyle w:val="ListParagraph"/>
        <w:numPr>
          <w:ilvl w:val="1"/>
          <w:numId w:val="28"/>
        </w:numPr>
        <w:tabs>
          <w:tab w:val="right" w:leader="dot" w:pos="10080"/>
        </w:tabs>
        <w:spacing w:afterLines="60" w:after="144"/>
        <w:rPr>
          <w:rFonts w:asciiTheme="minorHAnsi" w:eastAsiaTheme="minorEastAsia" w:hAnsiTheme="minorHAnsi" w:cstheme="minorHAnsi"/>
          <w:color w:val="548DD4" w:themeColor="text2" w:themeTint="99"/>
        </w:rPr>
      </w:pPr>
      <w:r w:rsidRPr="00081566">
        <w:rPr>
          <w:rFonts w:asciiTheme="minorHAnsi" w:eastAsia="Arial" w:hAnsiTheme="minorHAnsi" w:cstheme="minorHAnsi"/>
        </w:rPr>
        <w:t xml:space="preserve">Manages the logistics in creating </w:t>
      </w:r>
      <w:r w:rsidR="002A4969" w:rsidRPr="00081566">
        <w:rPr>
          <w:rFonts w:asciiTheme="minorHAnsi" w:eastAsia="Arial" w:hAnsiTheme="minorHAnsi" w:cstheme="minorHAnsi"/>
        </w:rPr>
        <w:t>second round</w:t>
      </w:r>
      <w:r w:rsidRPr="00081566">
        <w:rPr>
          <w:rFonts w:asciiTheme="minorHAnsi" w:eastAsia="Arial" w:hAnsiTheme="minorHAnsi" w:cstheme="minorHAnsi"/>
        </w:rPr>
        <w:t xml:space="preserve"> interview schedule </w:t>
      </w:r>
      <w:r w:rsidR="00CA2E3D" w:rsidRPr="00081566">
        <w:rPr>
          <w:rFonts w:asciiTheme="minorHAnsi" w:eastAsia="Arial" w:hAnsiTheme="minorHAnsi" w:cstheme="minorHAnsi"/>
        </w:rPr>
        <w:t xml:space="preserve">if needed </w:t>
      </w:r>
      <w:r w:rsidRPr="00081566">
        <w:rPr>
          <w:rFonts w:asciiTheme="minorHAnsi" w:eastAsia="Arial" w:hAnsiTheme="minorHAnsi" w:cstheme="minorHAnsi"/>
        </w:rPr>
        <w:t xml:space="preserve">and refers any question regarding the schedule content to the Search Committee Chair. </w:t>
      </w:r>
    </w:p>
    <w:p w14:paraId="4841D183" w14:textId="77777777" w:rsidR="00CD0985" w:rsidRDefault="32499E4F"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b/>
          <w:bCs/>
        </w:rPr>
        <w:t xml:space="preserve">6) </w:t>
      </w:r>
      <w:r w:rsidR="67912672" w:rsidRPr="00081566">
        <w:rPr>
          <w:rFonts w:asciiTheme="minorHAnsi" w:eastAsia="Arial" w:hAnsiTheme="minorHAnsi" w:cstheme="minorHAnsi"/>
          <w:b/>
          <w:bCs/>
        </w:rPr>
        <w:t>Working with the Dean’s Office for Administrative Searches</w:t>
      </w:r>
      <w:r w:rsidR="72740330" w:rsidRPr="00081566">
        <w:rPr>
          <w:rFonts w:asciiTheme="minorHAnsi" w:eastAsia="Arial" w:hAnsiTheme="minorHAnsi" w:cstheme="minorHAnsi"/>
          <w:b/>
          <w:bCs/>
        </w:rPr>
        <w:t xml:space="preserve"> </w:t>
      </w:r>
    </w:p>
    <w:p w14:paraId="39CD0D68" w14:textId="200F606A" w:rsidR="00BA58D0" w:rsidRPr="00081566" w:rsidRDefault="67912672" w:rsidP="00AE421B">
      <w:pPr>
        <w:tabs>
          <w:tab w:val="right" w:leader="dot" w:pos="10080"/>
        </w:tabs>
        <w:spacing w:afterLines="60" w:after="144"/>
        <w:rPr>
          <w:rFonts w:asciiTheme="minorHAnsi" w:hAnsiTheme="minorHAnsi" w:cstheme="minorHAnsi"/>
        </w:rPr>
      </w:pPr>
      <w:r w:rsidRPr="00081566">
        <w:rPr>
          <w:rFonts w:asciiTheme="minorHAnsi" w:eastAsia="Arial" w:hAnsiTheme="minorHAnsi" w:cstheme="minorHAnsi"/>
          <w:color w:val="1F487C"/>
        </w:rPr>
        <w:t>The</w:t>
      </w:r>
      <w:r w:rsidR="378D2E19" w:rsidRPr="00081566">
        <w:rPr>
          <w:rFonts w:asciiTheme="minorHAnsi" w:eastAsia="Arial" w:hAnsiTheme="minorHAnsi" w:cstheme="minorHAnsi"/>
        </w:rPr>
        <w:t xml:space="preserve"> </w:t>
      </w:r>
      <w:r w:rsidR="2D0F2AFD" w:rsidRPr="00081566">
        <w:rPr>
          <w:rFonts w:asciiTheme="minorHAnsi" w:eastAsia="Arial" w:hAnsiTheme="minorHAnsi" w:cstheme="minorHAnsi"/>
        </w:rPr>
        <w:t>CAL</w:t>
      </w:r>
      <w:r w:rsidR="378D2E19" w:rsidRPr="00081566">
        <w:rPr>
          <w:rFonts w:asciiTheme="minorHAnsi" w:eastAsia="Arial" w:hAnsiTheme="minorHAnsi" w:cstheme="minorHAnsi"/>
        </w:rPr>
        <w:t xml:space="preserve"> HR staffing </w:t>
      </w:r>
      <w:r w:rsidR="55CE2D0C" w:rsidRPr="00081566">
        <w:rPr>
          <w:rFonts w:asciiTheme="minorHAnsi" w:eastAsia="Arial" w:hAnsiTheme="minorHAnsi" w:cstheme="minorHAnsi"/>
        </w:rPr>
        <w:t>administrator, Sarah Jackson (</w:t>
      </w:r>
      <w:hyperlink r:id="rId13">
        <w:r w:rsidR="55CE2D0C" w:rsidRPr="00081566">
          <w:rPr>
            <w:rStyle w:val="Hyperlink"/>
            <w:rFonts w:asciiTheme="minorHAnsi" w:eastAsia="Arial" w:hAnsiTheme="minorHAnsi" w:cstheme="minorHAnsi"/>
          </w:rPr>
          <w:t>jacks835@msu.edu</w:t>
        </w:r>
      </w:hyperlink>
      <w:r w:rsidR="55CE2D0C" w:rsidRPr="00081566">
        <w:rPr>
          <w:rFonts w:asciiTheme="minorHAnsi" w:eastAsia="Arial" w:hAnsiTheme="minorHAnsi" w:cstheme="minorHAnsi"/>
        </w:rPr>
        <w:t xml:space="preserve">) </w:t>
      </w:r>
      <w:r w:rsidRPr="00081566">
        <w:rPr>
          <w:rFonts w:asciiTheme="minorHAnsi" w:eastAsia="Arial" w:hAnsiTheme="minorHAnsi" w:cstheme="minorHAnsi"/>
        </w:rPr>
        <w:t xml:space="preserve">will have the main responsibilities of job posting and by default will receive all system-automated </w:t>
      </w:r>
      <w:r w:rsidR="4B0E223A" w:rsidRPr="00081566">
        <w:rPr>
          <w:rFonts w:asciiTheme="minorHAnsi" w:eastAsia="Arial" w:hAnsiTheme="minorHAnsi" w:cstheme="minorHAnsi"/>
        </w:rPr>
        <w:t>email</w:t>
      </w:r>
      <w:r w:rsidRPr="00081566">
        <w:rPr>
          <w:rFonts w:asciiTheme="minorHAnsi" w:eastAsia="Arial" w:hAnsiTheme="minorHAnsi" w:cstheme="minorHAnsi"/>
        </w:rPr>
        <w:t xml:space="preserve">s. The </w:t>
      </w:r>
      <w:r w:rsidR="6DD2BFA9" w:rsidRPr="00081566">
        <w:rPr>
          <w:rFonts w:asciiTheme="minorHAnsi" w:eastAsia="Arial" w:hAnsiTheme="minorHAnsi" w:cstheme="minorHAnsi"/>
        </w:rPr>
        <w:t xml:space="preserve">faculty </w:t>
      </w:r>
      <w:r w:rsidRPr="00081566">
        <w:rPr>
          <w:rFonts w:asciiTheme="minorHAnsi" w:eastAsia="Arial" w:hAnsiTheme="minorHAnsi" w:cstheme="minorHAnsi"/>
        </w:rPr>
        <w:t xml:space="preserve">home </w:t>
      </w:r>
      <w:r w:rsidR="797CCCED" w:rsidRPr="00081566">
        <w:rPr>
          <w:rFonts w:asciiTheme="minorHAnsi" w:eastAsia="Arial" w:hAnsiTheme="minorHAnsi" w:cstheme="minorHAnsi"/>
        </w:rPr>
        <w:t>unit HR staffing coordinator</w:t>
      </w:r>
      <w:r w:rsidRPr="00081566">
        <w:rPr>
          <w:rFonts w:asciiTheme="minorHAnsi" w:eastAsia="Arial" w:hAnsiTheme="minorHAnsi" w:cstheme="minorHAnsi"/>
          <w:color w:val="1F487C"/>
        </w:rPr>
        <w:t xml:space="preserve"> </w:t>
      </w:r>
      <w:r w:rsidRPr="00081566">
        <w:rPr>
          <w:rFonts w:asciiTheme="minorHAnsi" w:eastAsia="Arial" w:hAnsiTheme="minorHAnsi" w:cstheme="minorHAnsi"/>
        </w:rPr>
        <w:t xml:space="preserve">will manage employee onboarding </w:t>
      </w:r>
      <w:proofErr w:type="gramStart"/>
      <w:r w:rsidRPr="00081566">
        <w:rPr>
          <w:rFonts w:asciiTheme="minorHAnsi" w:eastAsia="Arial" w:hAnsiTheme="minorHAnsi" w:cstheme="minorHAnsi"/>
        </w:rPr>
        <w:t>tasks, once</w:t>
      </w:r>
      <w:proofErr w:type="gramEnd"/>
      <w:r w:rsidRPr="00081566">
        <w:rPr>
          <w:rFonts w:asciiTheme="minorHAnsi" w:eastAsia="Arial" w:hAnsiTheme="minorHAnsi" w:cstheme="minorHAnsi"/>
        </w:rPr>
        <w:t xml:space="preserve"> a hiring decision has been made.</w:t>
      </w:r>
    </w:p>
    <w:p w14:paraId="292DD2B5" w14:textId="3246CBFE" w:rsidR="00C600D1" w:rsidRPr="00081566" w:rsidRDefault="67912672"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rPr>
        <w:t>The Dean’s Assistant will take care of the search logistics with some help from the unit in specific instances. There needs to be an initial meeting between the Search Committee Chair, the Dean’s Assistant, and unit search support staff.</w:t>
      </w:r>
    </w:p>
    <w:p w14:paraId="5977C70C" w14:textId="3137536B" w:rsidR="00E81290" w:rsidRPr="00081566" w:rsidRDefault="00A149F0"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b/>
          <w:bCs/>
        </w:rPr>
        <w:t>7</w:t>
      </w:r>
      <w:r w:rsidR="00E95A8F" w:rsidRPr="00081566">
        <w:rPr>
          <w:rFonts w:asciiTheme="minorHAnsi" w:eastAsia="Arial" w:hAnsiTheme="minorHAnsi" w:cstheme="minorHAnsi"/>
          <w:b/>
          <w:bCs/>
        </w:rPr>
        <w:t xml:space="preserve">) </w:t>
      </w:r>
      <w:r w:rsidR="00CF066E" w:rsidRPr="00081566">
        <w:rPr>
          <w:rFonts w:asciiTheme="minorHAnsi" w:eastAsia="Arial" w:hAnsiTheme="minorHAnsi" w:cstheme="minorHAnsi"/>
          <w:b/>
          <w:bCs/>
        </w:rPr>
        <w:t xml:space="preserve">Associate Dean for </w:t>
      </w:r>
      <w:r w:rsidR="00DB15B4" w:rsidRPr="00081566">
        <w:rPr>
          <w:rFonts w:asciiTheme="minorHAnsi" w:eastAsia="Arial" w:hAnsiTheme="minorHAnsi" w:cstheme="minorHAnsi"/>
          <w:b/>
          <w:bCs/>
        </w:rPr>
        <w:t xml:space="preserve">Academic </w:t>
      </w:r>
      <w:r w:rsidR="00CF066E" w:rsidRPr="00081566">
        <w:rPr>
          <w:rFonts w:asciiTheme="minorHAnsi" w:eastAsia="Arial" w:hAnsiTheme="minorHAnsi" w:cstheme="minorHAnsi"/>
          <w:b/>
          <w:bCs/>
        </w:rPr>
        <w:t>Personnel &amp; Administration</w:t>
      </w:r>
      <w:r w:rsidR="00D20ABD" w:rsidRPr="00081566">
        <w:rPr>
          <w:rFonts w:asciiTheme="minorHAnsi" w:eastAsia="Arial" w:hAnsiTheme="minorHAnsi" w:cstheme="minorHAnsi"/>
          <w:color w:val="0070C0"/>
        </w:rPr>
        <w:t>/AD for Equity, Justice, &amp; Faculty Affairs</w:t>
      </w:r>
      <w:r w:rsidR="00CF066E" w:rsidRPr="00081566">
        <w:rPr>
          <w:rFonts w:asciiTheme="minorHAnsi" w:eastAsia="Arial" w:hAnsiTheme="minorHAnsi" w:cstheme="minorHAnsi"/>
          <w:b/>
          <w:bCs/>
        </w:rPr>
        <w:t xml:space="preserve"> </w:t>
      </w:r>
      <w:r w:rsidR="2FE6259D" w:rsidRPr="00081566">
        <w:rPr>
          <w:rFonts w:asciiTheme="minorHAnsi" w:eastAsia="Arial" w:hAnsiTheme="minorHAnsi" w:cstheme="minorHAnsi"/>
          <w:b/>
          <w:bCs/>
        </w:rPr>
        <w:t>&amp; HR Director</w:t>
      </w:r>
    </w:p>
    <w:p w14:paraId="656C9684" w14:textId="0D59ADAF" w:rsidR="00E81290" w:rsidRPr="00081566" w:rsidRDefault="00E81290" w:rsidP="00AE421B">
      <w:pPr>
        <w:tabs>
          <w:tab w:val="right" w:leader="dot" w:pos="10080"/>
        </w:tabs>
        <w:spacing w:afterLines="60" w:after="144"/>
        <w:rPr>
          <w:rFonts w:asciiTheme="minorHAnsi" w:eastAsia="Arial" w:hAnsiTheme="minorHAnsi" w:cstheme="minorHAnsi"/>
          <w:color w:val="244061" w:themeColor="accent1" w:themeShade="80"/>
        </w:rPr>
      </w:pPr>
      <w:r w:rsidRPr="00081566">
        <w:rPr>
          <w:rFonts w:asciiTheme="minorHAnsi" w:eastAsia="Arial" w:hAnsiTheme="minorHAnsi" w:cstheme="minorHAnsi"/>
          <w:color w:val="000000" w:themeColor="text1"/>
        </w:rPr>
        <w:t xml:space="preserve">The Associate Dean acts as a resource for Department Chairs and Center/Program Directors (and Search Committee Chairs in the case of an administrator search) concerning CAL academic personnel matters and is available to answer any questions or to provide additional information or training when needed. To help ensure a successful faculty hire, this position oversees College search processes and works with Faculty and Academic Staff Affairs and the Office of Institutional Diversity and Inclusion (IDI) to ensure that searches follow federal and state laws, MSU policies and procedures as outlined by Faculty and Academic Staff Affairs and Human Resources, as well as College of Arts &amp; Letters policies. Please do not hesitate to contact the Associate Dean with any question or concern. </w:t>
      </w:r>
      <w:r w:rsidRPr="00081566">
        <w:rPr>
          <w:rFonts w:asciiTheme="minorHAnsi" w:eastAsia="Arial" w:hAnsiTheme="minorHAnsi" w:cstheme="minorHAnsi"/>
        </w:rPr>
        <w:t xml:space="preserve">The Dean or the Associate Dean as designee approves the budget for all </w:t>
      </w:r>
      <w:r w:rsidR="232E624D" w:rsidRPr="00081566">
        <w:rPr>
          <w:rFonts w:asciiTheme="minorHAnsi" w:eastAsia="Arial" w:hAnsiTheme="minorHAnsi" w:cstheme="minorHAnsi"/>
        </w:rPr>
        <w:t xml:space="preserve">full-time </w:t>
      </w:r>
      <w:r w:rsidRPr="00081566">
        <w:rPr>
          <w:rFonts w:asciiTheme="minorHAnsi" w:eastAsia="Arial" w:hAnsiTheme="minorHAnsi" w:cstheme="minorHAnsi"/>
        </w:rPr>
        <w:t xml:space="preserve">College searches and must review and pre-approve all </w:t>
      </w:r>
      <w:r w:rsidRPr="00081566">
        <w:rPr>
          <w:rFonts w:asciiTheme="minorHAnsi" w:eastAsia="Arial" w:hAnsiTheme="minorHAnsi" w:cstheme="minorHAnsi"/>
        </w:rPr>
        <w:lastRenderedPageBreak/>
        <w:t>offer letters</w:t>
      </w:r>
      <w:r w:rsidR="4F784AF9" w:rsidRPr="00081566">
        <w:rPr>
          <w:rFonts w:asciiTheme="minorHAnsi" w:eastAsia="Arial" w:hAnsiTheme="minorHAnsi" w:cstheme="minorHAnsi"/>
        </w:rPr>
        <w:t xml:space="preserve"> for full-time searches</w:t>
      </w:r>
      <w:r w:rsidRPr="00081566">
        <w:rPr>
          <w:rFonts w:asciiTheme="minorHAnsi" w:eastAsia="Arial" w:hAnsiTheme="minorHAnsi" w:cstheme="minorHAnsi"/>
        </w:rPr>
        <w:t xml:space="preserve">. The Associate Dean oversees the search process for all tenure-stream and full-time non-tenure stream positions. </w:t>
      </w:r>
    </w:p>
    <w:p w14:paraId="42AA9B92" w14:textId="54A0AC18" w:rsidR="00E81290" w:rsidRPr="00081566" w:rsidRDefault="00E81290"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color w:val="244061" w:themeColor="accent1" w:themeShade="80"/>
        </w:rPr>
        <w:t xml:space="preserve">The </w:t>
      </w:r>
      <w:r w:rsidR="005510CB" w:rsidRPr="00081566">
        <w:rPr>
          <w:rFonts w:asciiTheme="minorHAnsi" w:eastAsia="Arial" w:hAnsiTheme="minorHAnsi" w:cstheme="minorHAnsi"/>
          <w:color w:val="244061" w:themeColor="accent1" w:themeShade="80"/>
        </w:rPr>
        <w:t xml:space="preserve">HR </w:t>
      </w:r>
      <w:r w:rsidR="4529591F" w:rsidRPr="00081566">
        <w:rPr>
          <w:rFonts w:asciiTheme="minorHAnsi" w:eastAsia="Arial" w:hAnsiTheme="minorHAnsi" w:cstheme="minorHAnsi"/>
          <w:color w:val="244061" w:themeColor="accent1" w:themeShade="80"/>
        </w:rPr>
        <w:t xml:space="preserve">Director </w:t>
      </w:r>
      <w:r w:rsidRPr="00081566">
        <w:rPr>
          <w:rFonts w:asciiTheme="minorHAnsi" w:eastAsia="Arial" w:hAnsiTheme="minorHAnsi" w:cstheme="minorHAnsi"/>
          <w:color w:val="244061" w:themeColor="accent1" w:themeShade="80"/>
        </w:rPr>
        <w:t xml:space="preserve">oversees the search process for all part-time non-tenure stream </w:t>
      </w:r>
      <w:proofErr w:type="gramStart"/>
      <w:r w:rsidR="38F4B884" w:rsidRPr="00081566">
        <w:rPr>
          <w:rFonts w:asciiTheme="minorHAnsi" w:eastAsia="Arial" w:hAnsiTheme="minorHAnsi" w:cstheme="minorHAnsi"/>
          <w:color w:val="244061" w:themeColor="accent1" w:themeShade="80"/>
        </w:rPr>
        <w:t>positions, and</w:t>
      </w:r>
      <w:proofErr w:type="gramEnd"/>
      <w:r w:rsidR="38F4B884" w:rsidRPr="00081566">
        <w:rPr>
          <w:rFonts w:asciiTheme="minorHAnsi" w:eastAsia="Arial" w:hAnsiTheme="minorHAnsi" w:cstheme="minorHAnsi"/>
          <w:color w:val="244061" w:themeColor="accent1" w:themeShade="80"/>
        </w:rPr>
        <w:t xml:space="preserve"> </w:t>
      </w:r>
      <w:r w:rsidR="00087952" w:rsidRPr="00081566">
        <w:rPr>
          <w:rFonts w:asciiTheme="minorHAnsi" w:eastAsia="Arial" w:hAnsiTheme="minorHAnsi" w:cstheme="minorHAnsi"/>
          <w:color w:val="244061" w:themeColor="accent1" w:themeShade="80"/>
        </w:rPr>
        <w:t>must check first with the Associate Dean that the budget for such positions has been approved.</w:t>
      </w:r>
      <w:r w:rsidR="00DC015F" w:rsidRPr="00081566">
        <w:rPr>
          <w:rFonts w:asciiTheme="minorHAnsi" w:eastAsia="Arial" w:hAnsiTheme="minorHAnsi" w:cstheme="minorHAnsi"/>
          <w:color w:val="244061" w:themeColor="accent1" w:themeShade="80"/>
        </w:rPr>
        <w:t xml:space="preserve"> </w:t>
      </w:r>
      <w:r w:rsidR="00DC015F" w:rsidRPr="00081566">
        <w:rPr>
          <w:rFonts w:asciiTheme="minorHAnsi" w:eastAsia="Arial" w:hAnsiTheme="minorHAnsi" w:cstheme="minorHAnsi"/>
        </w:rPr>
        <w:t>If not</w:t>
      </w:r>
      <w:r w:rsidR="50D7C372" w:rsidRPr="00081566">
        <w:rPr>
          <w:rFonts w:asciiTheme="minorHAnsi" w:eastAsia="Arial" w:hAnsiTheme="minorHAnsi" w:cstheme="minorHAnsi"/>
        </w:rPr>
        <w:t>,</w:t>
      </w:r>
      <w:r w:rsidR="00DC015F" w:rsidRPr="00081566">
        <w:rPr>
          <w:rFonts w:asciiTheme="minorHAnsi" w:eastAsia="Arial" w:hAnsiTheme="minorHAnsi" w:cstheme="minorHAnsi"/>
        </w:rPr>
        <w:t xml:space="preserve"> the </w:t>
      </w:r>
      <w:r w:rsidR="748E4F26" w:rsidRPr="00081566">
        <w:rPr>
          <w:rFonts w:asciiTheme="minorHAnsi" w:eastAsia="Arial" w:hAnsiTheme="minorHAnsi" w:cstheme="minorHAnsi"/>
        </w:rPr>
        <w:t>CAL</w:t>
      </w:r>
      <w:r w:rsidR="00D072B4" w:rsidRPr="00081566">
        <w:rPr>
          <w:rFonts w:asciiTheme="minorHAnsi" w:eastAsia="Arial" w:hAnsiTheme="minorHAnsi" w:cstheme="minorHAnsi"/>
        </w:rPr>
        <w:t xml:space="preserve"> </w:t>
      </w:r>
      <w:r w:rsidR="00E616B6" w:rsidRPr="00081566">
        <w:rPr>
          <w:rFonts w:asciiTheme="minorHAnsi" w:eastAsia="Arial" w:hAnsiTheme="minorHAnsi" w:cstheme="minorHAnsi"/>
        </w:rPr>
        <w:t>Dean’s Hiring Request</w:t>
      </w:r>
      <w:r w:rsidR="00D072B4" w:rsidRPr="00081566">
        <w:rPr>
          <w:rFonts w:asciiTheme="minorHAnsi" w:eastAsia="Arial" w:hAnsiTheme="minorHAnsi" w:cstheme="minorHAnsi"/>
        </w:rPr>
        <w:t xml:space="preserve"> Form</w:t>
      </w:r>
      <w:r w:rsidR="00DC015F" w:rsidRPr="00081566">
        <w:rPr>
          <w:rFonts w:asciiTheme="minorHAnsi" w:eastAsia="Arial" w:hAnsiTheme="minorHAnsi" w:cstheme="minorHAnsi"/>
        </w:rPr>
        <w:t xml:space="preserve"> needs to be submitted to the Associate Dean </w:t>
      </w:r>
      <w:r w:rsidR="00A702F3" w:rsidRPr="00081566">
        <w:rPr>
          <w:rFonts w:asciiTheme="minorHAnsi" w:eastAsia="Arial" w:hAnsiTheme="minorHAnsi" w:cstheme="minorHAnsi"/>
        </w:rPr>
        <w:t xml:space="preserve">by the department chair or center/program director </w:t>
      </w:r>
      <w:r w:rsidR="00DC015F" w:rsidRPr="00081566">
        <w:rPr>
          <w:rFonts w:asciiTheme="minorHAnsi" w:eastAsia="Arial" w:hAnsiTheme="minorHAnsi" w:cstheme="minorHAnsi"/>
        </w:rPr>
        <w:t>for review.</w:t>
      </w:r>
    </w:p>
    <w:p w14:paraId="19E14737" w14:textId="6EE64A82" w:rsidR="003526F4" w:rsidRDefault="003526F4" w:rsidP="003526F4">
      <w:pPr>
        <w:tabs>
          <w:tab w:val="right" w:leader="dot" w:pos="10080"/>
        </w:tabs>
        <w:spacing w:afterLines="60" w:after="144"/>
        <w:rPr>
          <w:rFonts w:asciiTheme="minorHAnsi" w:hAnsiTheme="minorHAnsi" w:cstheme="minorHAnsi"/>
          <w:noProof/>
          <w:color w:val="2B579A"/>
          <w:shd w:val="clear" w:color="auto" w:fill="E6E6E6"/>
        </w:rPr>
      </w:pPr>
    </w:p>
    <w:p w14:paraId="135F3093" w14:textId="77777777" w:rsidR="003526F4" w:rsidRDefault="003526F4" w:rsidP="003526F4">
      <w:pPr>
        <w:tabs>
          <w:tab w:val="right" w:leader="dot" w:pos="10080"/>
        </w:tabs>
        <w:spacing w:afterLines="60" w:after="144"/>
        <w:rPr>
          <w:rFonts w:asciiTheme="minorHAnsi" w:hAnsiTheme="minorHAnsi" w:cstheme="minorHAnsi"/>
          <w:noProof/>
          <w:color w:val="2B579A"/>
          <w:shd w:val="clear" w:color="auto" w:fill="E6E6E6"/>
        </w:rPr>
      </w:pPr>
    </w:p>
    <w:p w14:paraId="6E57C015" w14:textId="77777777" w:rsidR="003526F4" w:rsidRDefault="003526F4" w:rsidP="003526F4">
      <w:pPr>
        <w:tabs>
          <w:tab w:val="right" w:leader="dot" w:pos="10080"/>
        </w:tabs>
        <w:spacing w:afterLines="60" w:after="144"/>
        <w:rPr>
          <w:rFonts w:asciiTheme="minorHAnsi" w:hAnsiTheme="minorHAnsi" w:cstheme="minorHAnsi"/>
          <w:noProof/>
          <w:color w:val="2B579A"/>
          <w:shd w:val="clear" w:color="auto" w:fill="E6E6E6"/>
        </w:rPr>
      </w:pPr>
    </w:p>
    <w:p w14:paraId="0130CDED" w14:textId="77777777" w:rsidR="003526F4" w:rsidRDefault="003526F4" w:rsidP="003526F4">
      <w:pPr>
        <w:tabs>
          <w:tab w:val="right" w:leader="dot" w:pos="10080"/>
        </w:tabs>
        <w:spacing w:afterLines="60" w:after="144"/>
        <w:rPr>
          <w:rFonts w:asciiTheme="minorHAnsi" w:hAnsiTheme="minorHAnsi" w:cstheme="minorHAnsi"/>
          <w:noProof/>
          <w:color w:val="2B579A"/>
          <w:shd w:val="clear" w:color="auto" w:fill="E6E6E6"/>
        </w:rPr>
      </w:pPr>
    </w:p>
    <w:p w14:paraId="0CCB70F8" w14:textId="604871B5" w:rsidR="003526F4" w:rsidRDefault="00967A88" w:rsidP="00967A88">
      <w:pPr>
        <w:tabs>
          <w:tab w:val="right" w:leader="dot" w:pos="10080"/>
        </w:tabs>
        <w:spacing w:afterLines="60" w:after="144"/>
        <w:jc w:val="center"/>
        <w:rPr>
          <w:rFonts w:asciiTheme="minorHAnsi" w:hAnsiTheme="minorHAnsi" w:cstheme="minorHAnsi"/>
          <w:noProof/>
          <w:color w:val="2B579A"/>
          <w:shd w:val="clear" w:color="auto" w:fill="E6E6E6"/>
        </w:rPr>
      </w:pPr>
      <w:r w:rsidRPr="00967A88">
        <w:rPr>
          <w:rFonts w:ascii="Segoe UI" w:eastAsia="Times New Roman" w:hAnsi="Segoe UI" w:cs="Segoe UI"/>
          <w:noProof/>
        </w:rPr>
        <w:lastRenderedPageBreak/>
        <w:drawing>
          <wp:inline distT="0" distB="0" distL="0" distR="0" wp14:anchorId="563F2337" wp14:editId="107B8ECC">
            <wp:extent cx="5943600" cy="7674610"/>
            <wp:effectExtent l="19050" t="19050" r="19050" b="21590"/>
            <wp:docPr id="627281766"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81766" name="Picture 1" descr="A diagram of a proces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674610"/>
                    </a:xfrm>
                    <a:prstGeom prst="rect">
                      <a:avLst/>
                    </a:prstGeom>
                    <a:noFill/>
                    <a:ln w="12700">
                      <a:solidFill>
                        <a:schemeClr val="tx1"/>
                      </a:solidFill>
                    </a:ln>
                  </pic:spPr>
                </pic:pic>
              </a:graphicData>
            </a:graphic>
          </wp:inline>
        </w:drawing>
      </w:r>
    </w:p>
    <w:p w14:paraId="010D97AB" w14:textId="07AC66E0" w:rsidR="00B26879" w:rsidRPr="00081566" w:rsidRDefault="00B26879" w:rsidP="00AE421B">
      <w:pPr>
        <w:tabs>
          <w:tab w:val="right" w:leader="dot" w:pos="10080"/>
        </w:tabs>
        <w:spacing w:before="101" w:afterLines="60" w:after="144"/>
        <w:rPr>
          <w:rFonts w:asciiTheme="minorHAnsi" w:eastAsia="Arial" w:hAnsiTheme="minorHAnsi" w:cstheme="minorHAnsi"/>
          <w:b/>
          <w:bCs/>
          <w:color w:val="000000" w:themeColor="text1"/>
          <w:u w:val="single"/>
        </w:rPr>
      </w:pPr>
    </w:p>
    <w:p w14:paraId="1414B18D" w14:textId="2EAD6D80" w:rsidR="00967A88" w:rsidRPr="00967A88" w:rsidRDefault="00967A88" w:rsidP="00967A88">
      <w:pPr>
        <w:spacing w:before="100" w:beforeAutospacing="1" w:after="100" w:afterAutospacing="1"/>
        <w:textAlignment w:val="baseline"/>
        <w:rPr>
          <w:rFonts w:ascii="Segoe UI" w:eastAsia="Times New Roman" w:hAnsi="Segoe UI" w:cs="Segoe UI"/>
        </w:rPr>
      </w:pPr>
      <w:r w:rsidRPr="00081566">
        <w:rPr>
          <w:rFonts w:asciiTheme="minorHAnsi" w:hAnsiTheme="minorHAnsi" w:cstheme="minorHAnsi"/>
          <w:noProof/>
          <w:color w:val="2B579A"/>
          <w:shd w:val="clear" w:color="auto" w:fill="E6E6E6"/>
        </w:rPr>
        <w:lastRenderedPageBreak/>
        <w:drawing>
          <wp:inline distT="0" distB="0" distL="0" distR="0" wp14:anchorId="4E4E9DAB" wp14:editId="5538AF45">
            <wp:extent cx="5827395" cy="7519916"/>
            <wp:effectExtent l="19050" t="19050" r="20955"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952" b="2036"/>
                    <a:stretch/>
                  </pic:blipFill>
                  <pic:spPr bwMode="auto">
                    <a:xfrm>
                      <a:off x="0" y="0"/>
                      <a:ext cx="5827594" cy="752017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A2010E7" w14:textId="19757E6C" w:rsidR="00B16BFC" w:rsidRPr="006F0B4E" w:rsidRDefault="007826C4" w:rsidP="006F0B4E">
      <w:pPr>
        <w:tabs>
          <w:tab w:val="right" w:leader="dot" w:pos="10080"/>
        </w:tabs>
        <w:spacing w:afterLines="60" w:after="144" w:line="276" w:lineRule="auto"/>
        <w:rPr>
          <w:rFonts w:asciiTheme="minorHAnsi" w:eastAsia="Arial" w:hAnsiTheme="minorHAnsi" w:cstheme="minorHAnsi"/>
          <w:b/>
          <w:bCs/>
          <w:color w:val="000000" w:themeColor="text1"/>
          <w:u w:val="single"/>
        </w:rPr>
      </w:pPr>
      <w:r w:rsidRPr="00081566">
        <w:rPr>
          <w:rFonts w:asciiTheme="minorHAnsi" w:hAnsiTheme="minorHAnsi" w:cstheme="minorHAnsi"/>
          <w:noProof/>
          <w:color w:val="2B579A"/>
          <w:shd w:val="clear" w:color="auto" w:fill="E6E6E6"/>
        </w:rPr>
        <w:lastRenderedPageBreak/>
        <w:drawing>
          <wp:inline distT="0" distB="0" distL="0" distR="0" wp14:anchorId="3ACB6B4B" wp14:editId="333E8B4C">
            <wp:extent cx="5943600" cy="7676515"/>
            <wp:effectExtent l="19050" t="19050" r="1905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76515"/>
                    </a:xfrm>
                    <a:prstGeom prst="rect">
                      <a:avLst/>
                    </a:prstGeom>
                    <a:noFill/>
                    <a:ln w="12700">
                      <a:solidFill>
                        <a:schemeClr val="tx1"/>
                      </a:solidFill>
                    </a:ln>
                  </pic:spPr>
                </pic:pic>
              </a:graphicData>
            </a:graphic>
          </wp:inline>
        </w:drawing>
      </w:r>
      <w:r w:rsidRPr="00081566">
        <w:rPr>
          <w:rFonts w:asciiTheme="minorHAnsi" w:hAnsiTheme="minorHAnsi" w:cstheme="minorHAnsi"/>
          <w:noProof/>
          <w:color w:val="2B579A"/>
          <w:shd w:val="clear" w:color="auto" w:fill="E6E6E6"/>
        </w:rPr>
        <w:lastRenderedPageBreak/>
        <w:drawing>
          <wp:inline distT="0" distB="0" distL="0" distR="0" wp14:anchorId="7B92D6C5" wp14:editId="6A112734">
            <wp:extent cx="5943600" cy="7676515"/>
            <wp:effectExtent l="19050" t="19050" r="1905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76515"/>
                    </a:xfrm>
                    <a:prstGeom prst="rect">
                      <a:avLst/>
                    </a:prstGeom>
                    <a:noFill/>
                    <a:ln w="12700">
                      <a:solidFill>
                        <a:schemeClr val="tx1"/>
                      </a:solidFill>
                    </a:ln>
                  </pic:spPr>
                </pic:pic>
              </a:graphicData>
            </a:graphic>
          </wp:inline>
        </w:drawing>
      </w:r>
      <w:r w:rsidR="00F5259B" w:rsidRPr="00081566">
        <w:rPr>
          <w:rFonts w:asciiTheme="minorHAnsi" w:eastAsia="Arial" w:hAnsiTheme="minorHAnsi" w:cstheme="minorHAnsi"/>
          <w:b/>
          <w:bCs/>
          <w:color w:val="000000" w:themeColor="text1"/>
          <w:u w:val="single"/>
        </w:rPr>
        <w:br w:type="page"/>
      </w:r>
      <w:r w:rsidR="00B4352D" w:rsidRPr="00BF7CFB">
        <w:rPr>
          <w:rFonts w:asciiTheme="minorHAnsi" w:eastAsia="Arial" w:hAnsiTheme="minorHAnsi" w:cstheme="minorHAnsi"/>
          <w:b/>
          <w:bCs/>
          <w:color w:val="000000" w:themeColor="text1"/>
        </w:rPr>
        <w:lastRenderedPageBreak/>
        <w:t xml:space="preserve">Phase 1: </w:t>
      </w:r>
      <w:r w:rsidR="01F4B2C8" w:rsidRPr="00BF7CFB">
        <w:rPr>
          <w:rFonts w:asciiTheme="minorHAnsi" w:eastAsia="Arial" w:hAnsiTheme="minorHAnsi" w:cstheme="minorHAnsi"/>
          <w:b/>
          <w:bCs/>
          <w:color w:val="000000" w:themeColor="text1"/>
        </w:rPr>
        <w:t xml:space="preserve">Search Approval Process for </w:t>
      </w:r>
      <w:r w:rsidR="00FE07DA" w:rsidRPr="00BF7CFB">
        <w:rPr>
          <w:rFonts w:asciiTheme="minorHAnsi" w:eastAsia="Arial" w:hAnsiTheme="minorHAnsi" w:cstheme="minorHAnsi"/>
          <w:b/>
          <w:bCs/>
          <w:color w:val="000000" w:themeColor="text1"/>
        </w:rPr>
        <w:t xml:space="preserve">New Full-Time </w:t>
      </w:r>
      <w:r w:rsidR="00E4261C" w:rsidRPr="00BF7CFB">
        <w:rPr>
          <w:rFonts w:asciiTheme="minorHAnsi" w:eastAsia="Arial" w:hAnsiTheme="minorHAnsi" w:cstheme="minorHAnsi"/>
          <w:b/>
          <w:bCs/>
          <w:color w:val="000000" w:themeColor="text1"/>
        </w:rPr>
        <w:t>Fixed Term</w:t>
      </w:r>
      <w:r w:rsidR="01F4B2C8" w:rsidRPr="00BF7CFB">
        <w:rPr>
          <w:rFonts w:asciiTheme="minorHAnsi" w:eastAsia="Arial" w:hAnsiTheme="minorHAnsi" w:cstheme="minorHAnsi"/>
          <w:b/>
          <w:bCs/>
          <w:color w:val="000000" w:themeColor="text1"/>
        </w:rPr>
        <w:t xml:space="preserve"> System Faculty</w:t>
      </w:r>
      <w:r w:rsidR="00E4261C" w:rsidRPr="00BF7CFB">
        <w:rPr>
          <w:rFonts w:asciiTheme="minorHAnsi" w:eastAsia="Arial" w:hAnsiTheme="minorHAnsi" w:cstheme="minorHAnsi"/>
          <w:b/>
          <w:bCs/>
          <w:color w:val="000000" w:themeColor="text1"/>
        </w:rPr>
        <w:t xml:space="preserve">, Academic Specialist, </w:t>
      </w:r>
      <w:r w:rsidR="00CF0077" w:rsidRPr="00BF7CFB">
        <w:rPr>
          <w:rFonts w:asciiTheme="minorHAnsi" w:eastAsia="Arial" w:hAnsiTheme="minorHAnsi" w:cstheme="minorHAnsi"/>
          <w:b/>
          <w:bCs/>
          <w:color w:val="000000" w:themeColor="text1"/>
        </w:rPr>
        <w:t>Research Associate (</w:t>
      </w:r>
      <w:r w:rsidR="00E4261C" w:rsidRPr="00BF7CFB">
        <w:rPr>
          <w:rFonts w:asciiTheme="minorHAnsi" w:eastAsia="Arial" w:hAnsiTheme="minorHAnsi" w:cstheme="minorHAnsi"/>
          <w:b/>
          <w:bCs/>
          <w:color w:val="000000" w:themeColor="text1"/>
        </w:rPr>
        <w:t>Post-Doc</w:t>
      </w:r>
      <w:r w:rsidR="00BB6AEC" w:rsidRPr="00BF7CFB">
        <w:rPr>
          <w:rFonts w:asciiTheme="minorHAnsi" w:eastAsia="Arial" w:hAnsiTheme="minorHAnsi" w:cstheme="minorHAnsi"/>
          <w:b/>
          <w:bCs/>
          <w:color w:val="000000" w:themeColor="text1"/>
        </w:rPr>
        <w:t>/Post-MFA</w:t>
      </w:r>
      <w:r w:rsidR="00CF0077" w:rsidRPr="00BF7CFB">
        <w:rPr>
          <w:rFonts w:asciiTheme="minorHAnsi" w:eastAsia="Arial" w:hAnsiTheme="minorHAnsi" w:cstheme="minorHAnsi"/>
          <w:b/>
          <w:bCs/>
          <w:color w:val="000000" w:themeColor="text1"/>
        </w:rPr>
        <w:t>)</w:t>
      </w:r>
      <w:r w:rsidR="00A324E6" w:rsidRPr="00BF7CFB">
        <w:rPr>
          <w:rFonts w:asciiTheme="minorHAnsi" w:eastAsia="Arial" w:hAnsiTheme="minorHAnsi" w:cstheme="minorHAnsi"/>
          <w:b/>
          <w:bCs/>
          <w:color w:val="000000" w:themeColor="text1"/>
        </w:rPr>
        <w:t xml:space="preserve"> </w:t>
      </w:r>
      <w:r w:rsidR="00C262D9" w:rsidRPr="00BF7CFB">
        <w:rPr>
          <w:rFonts w:asciiTheme="minorHAnsi" w:eastAsia="Arial" w:hAnsiTheme="minorHAnsi" w:cstheme="minorHAnsi"/>
          <w:b/>
          <w:bCs/>
          <w:color w:val="000000" w:themeColor="text1"/>
        </w:rPr>
        <w:t xml:space="preserve">&amp; Pool </w:t>
      </w:r>
      <w:r w:rsidR="00E4261C" w:rsidRPr="00BF7CFB">
        <w:rPr>
          <w:rFonts w:asciiTheme="minorHAnsi" w:eastAsia="Arial" w:hAnsiTheme="minorHAnsi" w:cstheme="minorHAnsi"/>
          <w:b/>
          <w:bCs/>
          <w:color w:val="000000" w:themeColor="text1"/>
        </w:rPr>
        <w:t>Searches</w:t>
      </w:r>
    </w:p>
    <w:p w14:paraId="291B29B7" w14:textId="726797DB" w:rsidR="000E7491" w:rsidRPr="00BF7CFB" w:rsidRDefault="00F256C2" w:rsidP="00AE421B">
      <w:pPr>
        <w:tabs>
          <w:tab w:val="right" w:leader="dot" w:pos="10080"/>
        </w:tabs>
        <w:spacing w:afterLines="60" w:after="144"/>
        <w:rPr>
          <w:rFonts w:asciiTheme="minorHAnsi" w:eastAsia="Times New Roman" w:hAnsiTheme="minorHAnsi" w:cstheme="minorHAnsi"/>
          <w:b/>
          <w:bCs/>
          <w:i/>
          <w:iCs/>
        </w:rPr>
      </w:pPr>
      <w:r w:rsidRPr="00BF7CFB">
        <w:rPr>
          <w:rFonts w:asciiTheme="minorHAnsi" w:eastAsia="Times New Roman" w:hAnsiTheme="minorHAnsi" w:cstheme="minorHAnsi"/>
          <w:b/>
          <w:bCs/>
          <w:i/>
          <w:iCs/>
        </w:rPr>
        <w:t>Approval of Search</w:t>
      </w:r>
    </w:p>
    <w:p w14:paraId="4DF2B93A" w14:textId="58DBBC49" w:rsidR="001F2956" w:rsidRPr="00081566" w:rsidRDefault="001F2956" w:rsidP="00AE421B">
      <w:pPr>
        <w:tabs>
          <w:tab w:val="right" w:leader="dot" w:pos="10080"/>
        </w:tabs>
        <w:spacing w:before="100" w:beforeAutospacing="1" w:afterLines="60" w:after="144"/>
        <w:rPr>
          <w:rFonts w:asciiTheme="minorHAnsi" w:eastAsia="Arial" w:hAnsiTheme="minorHAnsi" w:cstheme="minorHAnsi"/>
          <w:color w:val="548DD4" w:themeColor="text2" w:themeTint="99"/>
        </w:rPr>
      </w:pPr>
      <w:r w:rsidRPr="00081566">
        <w:rPr>
          <w:rFonts w:asciiTheme="minorHAnsi" w:hAnsiTheme="minorHAnsi" w:cstheme="minorHAnsi"/>
        </w:rPr>
        <w:t xml:space="preserve">The Department Chair (potentially in collaboration with other units) </w:t>
      </w:r>
      <w:r w:rsidRPr="00081566">
        <w:rPr>
          <w:rFonts w:asciiTheme="minorHAnsi" w:hAnsiTheme="minorHAnsi" w:cstheme="minorHAnsi"/>
          <w:color w:val="548DD4" w:themeColor="text2" w:themeTint="99"/>
        </w:rPr>
        <w:t xml:space="preserve">submits new position requests to the Dean as part of the </w:t>
      </w:r>
      <w:r w:rsidR="0030277E" w:rsidRPr="00081566">
        <w:rPr>
          <w:rFonts w:asciiTheme="minorHAnsi" w:hAnsiTheme="minorHAnsi" w:cstheme="minorHAnsi"/>
          <w:color w:val="548DD4" w:themeColor="text2" w:themeTint="99"/>
        </w:rPr>
        <w:t xml:space="preserve">yearly </w:t>
      </w:r>
      <w:r w:rsidRPr="00081566">
        <w:rPr>
          <w:rFonts w:asciiTheme="minorHAnsi" w:hAnsiTheme="minorHAnsi" w:cstheme="minorHAnsi"/>
          <w:color w:val="548DD4" w:themeColor="text2" w:themeTint="99"/>
        </w:rPr>
        <w:t>budgeting process</w:t>
      </w:r>
      <w:r w:rsidRPr="00081566">
        <w:rPr>
          <w:rFonts w:asciiTheme="minorHAnsi" w:hAnsiTheme="minorHAnsi" w:cstheme="minorHAnsi"/>
        </w:rPr>
        <w:t xml:space="preserve">. </w:t>
      </w:r>
      <w:r w:rsidR="00216800" w:rsidRPr="00081566">
        <w:rPr>
          <w:rFonts w:asciiTheme="minorHAnsi" w:eastAsia="Times New Roman" w:hAnsiTheme="minorHAnsi" w:cstheme="minorHAnsi"/>
        </w:rPr>
        <w:t>There is a yearly call for new tenure system proposals (typically</w:t>
      </w:r>
      <w:r w:rsidR="006D3517" w:rsidRPr="00081566">
        <w:rPr>
          <w:rFonts w:asciiTheme="minorHAnsi" w:eastAsia="Times New Roman" w:hAnsiTheme="minorHAnsi" w:cstheme="minorHAnsi"/>
        </w:rPr>
        <w:t xml:space="preserve"> early </w:t>
      </w:r>
      <w:r w:rsidR="00216800" w:rsidRPr="00081566">
        <w:rPr>
          <w:rFonts w:asciiTheme="minorHAnsi" w:eastAsia="Times New Roman" w:hAnsiTheme="minorHAnsi" w:cstheme="minorHAnsi"/>
        </w:rPr>
        <w:t xml:space="preserve">spring). Criteria for these requests are provided as part of this process. </w:t>
      </w:r>
      <w:r w:rsidR="00581745" w:rsidRPr="00081566">
        <w:rPr>
          <w:rFonts w:asciiTheme="minorHAnsi" w:hAnsiTheme="minorHAnsi" w:cstheme="minorHAnsi"/>
        </w:rPr>
        <w:t xml:space="preserve">Occasionally a request must be made off-cycle given course staffing needs. If this is the case a </w:t>
      </w:r>
      <w:r w:rsidR="4DDD7D67" w:rsidRPr="00081566">
        <w:rPr>
          <w:rFonts w:asciiTheme="minorHAnsi" w:eastAsia="Arial" w:hAnsiTheme="minorHAnsi" w:cstheme="minorHAnsi"/>
          <w:color w:val="548DD4" w:themeColor="text2" w:themeTint="99"/>
        </w:rPr>
        <w:t>CAL</w:t>
      </w:r>
      <w:r w:rsidR="00581745" w:rsidRPr="00081566">
        <w:rPr>
          <w:rFonts w:asciiTheme="minorHAnsi" w:eastAsia="Arial" w:hAnsiTheme="minorHAnsi" w:cstheme="minorHAnsi"/>
          <w:color w:val="548DD4" w:themeColor="text2" w:themeTint="99"/>
        </w:rPr>
        <w:t xml:space="preserve"> Hiring </w:t>
      </w:r>
      <w:r w:rsidR="001853DE" w:rsidRPr="00081566">
        <w:rPr>
          <w:rFonts w:asciiTheme="minorHAnsi" w:eastAsia="Arial" w:hAnsiTheme="minorHAnsi" w:cstheme="minorHAnsi"/>
          <w:color w:val="548DD4" w:themeColor="text2" w:themeTint="99"/>
        </w:rPr>
        <w:t>Request</w:t>
      </w:r>
      <w:r w:rsidR="00581745" w:rsidRPr="00081566">
        <w:rPr>
          <w:rFonts w:asciiTheme="minorHAnsi" w:eastAsia="Arial" w:hAnsiTheme="minorHAnsi" w:cstheme="minorHAnsi"/>
          <w:color w:val="548DD4" w:themeColor="text2" w:themeTint="99"/>
        </w:rPr>
        <w:t xml:space="preserve"> Form must be submitted with </w:t>
      </w:r>
      <w:r w:rsidR="0084454B" w:rsidRPr="00081566">
        <w:rPr>
          <w:rFonts w:asciiTheme="minorHAnsi" w:eastAsia="Arial" w:hAnsiTheme="minorHAnsi" w:cstheme="minorHAnsi"/>
          <w:color w:val="548DD4" w:themeColor="text2" w:themeTint="99"/>
        </w:rPr>
        <w:t xml:space="preserve">rationale </w:t>
      </w:r>
      <w:r w:rsidR="004559A9" w:rsidRPr="00081566">
        <w:rPr>
          <w:rFonts w:asciiTheme="minorHAnsi" w:eastAsia="Arial" w:hAnsiTheme="minorHAnsi" w:cstheme="minorHAnsi"/>
          <w:color w:val="548DD4" w:themeColor="text2" w:themeTint="99"/>
        </w:rPr>
        <w:t>to the Associate Dean for Academic Personnel and Administration</w:t>
      </w:r>
      <w:r w:rsidR="00E46B55" w:rsidRPr="00081566">
        <w:rPr>
          <w:rFonts w:asciiTheme="minorHAnsi" w:eastAsia="Arial" w:hAnsiTheme="minorHAnsi" w:cstheme="minorHAnsi"/>
          <w:color w:val="548DD4" w:themeColor="text2" w:themeTint="99"/>
        </w:rPr>
        <w:t>/Equity, Justice &amp; Faculty Affairs</w:t>
      </w:r>
      <w:r w:rsidR="004559A9" w:rsidRPr="00081566">
        <w:rPr>
          <w:rFonts w:asciiTheme="minorHAnsi" w:eastAsia="Arial" w:hAnsiTheme="minorHAnsi" w:cstheme="minorHAnsi"/>
          <w:color w:val="548DD4" w:themeColor="text2" w:themeTint="99"/>
        </w:rPr>
        <w:t xml:space="preserve"> for review and Dean’s approval. Rationale should </w:t>
      </w:r>
      <w:r w:rsidR="0084454B" w:rsidRPr="00081566">
        <w:rPr>
          <w:rFonts w:asciiTheme="minorHAnsi" w:eastAsia="Arial" w:hAnsiTheme="minorHAnsi" w:cstheme="minorHAnsi"/>
          <w:color w:val="548DD4" w:themeColor="text2" w:themeTint="99"/>
        </w:rPr>
        <w:t>includ</w:t>
      </w:r>
      <w:r w:rsidR="004559A9" w:rsidRPr="00081566">
        <w:rPr>
          <w:rFonts w:asciiTheme="minorHAnsi" w:eastAsia="Arial" w:hAnsiTheme="minorHAnsi" w:cstheme="minorHAnsi"/>
          <w:color w:val="548DD4" w:themeColor="text2" w:themeTint="99"/>
        </w:rPr>
        <w:t>e</w:t>
      </w:r>
      <w:r w:rsidR="0084454B" w:rsidRPr="00081566">
        <w:rPr>
          <w:rFonts w:asciiTheme="minorHAnsi" w:eastAsia="Arial" w:hAnsiTheme="minorHAnsi" w:cstheme="minorHAnsi"/>
          <w:color w:val="548DD4" w:themeColor="text2" w:themeTint="99"/>
        </w:rPr>
        <w:t xml:space="preserve">: </w:t>
      </w:r>
      <w:r w:rsidR="004559A9" w:rsidRPr="00081566">
        <w:rPr>
          <w:rFonts w:asciiTheme="minorHAnsi" w:eastAsia="Arial" w:hAnsiTheme="minorHAnsi" w:cstheme="minorHAnsi"/>
          <w:color w:val="548DD4" w:themeColor="text2" w:themeTint="99"/>
        </w:rPr>
        <w:t xml:space="preserve">a) title and AY/AN, b) </w:t>
      </w:r>
      <w:r w:rsidR="0084454B" w:rsidRPr="00081566">
        <w:rPr>
          <w:rFonts w:asciiTheme="minorHAnsi" w:eastAsia="Arial" w:hAnsiTheme="minorHAnsi" w:cstheme="minorHAnsi"/>
          <w:color w:val="548DD4" w:themeColor="text2" w:themeTint="99"/>
        </w:rPr>
        <w:t>specific courses to be covered</w:t>
      </w:r>
      <w:r w:rsidR="00623A0E" w:rsidRPr="00081566">
        <w:rPr>
          <w:rFonts w:asciiTheme="minorHAnsi" w:eastAsia="Arial" w:hAnsiTheme="minorHAnsi" w:cstheme="minorHAnsi"/>
          <w:color w:val="548DD4" w:themeColor="text2" w:themeTint="99"/>
        </w:rPr>
        <w:t xml:space="preserve"> and modality</w:t>
      </w:r>
      <w:r w:rsidR="0084454B" w:rsidRPr="00081566">
        <w:rPr>
          <w:rFonts w:asciiTheme="minorHAnsi" w:eastAsia="Arial" w:hAnsiTheme="minorHAnsi" w:cstheme="minorHAnsi"/>
          <w:color w:val="548DD4" w:themeColor="text2" w:themeTint="99"/>
        </w:rPr>
        <w:t xml:space="preserve">, </w:t>
      </w:r>
      <w:r w:rsidR="004559A9" w:rsidRPr="00081566">
        <w:rPr>
          <w:rFonts w:asciiTheme="minorHAnsi" w:eastAsia="Arial" w:hAnsiTheme="minorHAnsi" w:cstheme="minorHAnsi"/>
          <w:color w:val="548DD4" w:themeColor="text2" w:themeTint="99"/>
        </w:rPr>
        <w:t xml:space="preserve">c) </w:t>
      </w:r>
      <w:r w:rsidR="0084454B" w:rsidRPr="00081566">
        <w:rPr>
          <w:rFonts w:asciiTheme="minorHAnsi" w:eastAsia="Arial" w:hAnsiTheme="minorHAnsi" w:cstheme="minorHAnsi"/>
          <w:color w:val="548DD4" w:themeColor="text2" w:themeTint="99"/>
        </w:rPr>
        <w:t xml:space="preserve">course coverage need (enrollment history, student need, etc.), </w:t>
      </w:r>
      <w:r w:rsidR="004559A9" w:rsidRPr="00081566">
        <w:rPr>
          <w:rFonts w:asciiTheme="minorHAnsi" w:eastAsia="Arial" w:hAnsiTheme="minorHAnsi" w:cstheme="minorHAnsi"/>
          <w:color w:val="548DD4" w:themeColor="text2" w:themeTint="99"/>
        </w:rPr>
        <w:t xml:space="preserve">d) </w:t>
      </w:r>
      <w:r w:rsidR="0084454B" w:rsidRPr="00081566">
        <w:rPr>
          <w:rFonts w:asciiTheme="minorHAnsi" w:eastAsia="Arial" w:hAnsiTheme="minorHAnsi" w:cstheme="minorHAnsi"/>
          <w:color w:val="548DD4" w:themeColor="text2" w:themeTint="99"/>
        </w:rPr>
        <w:t>any other workload assignments (explanation of need</w:t>
      </w:r>
      <w:r w:rsidR="004559A9" w:rsidRPr="00081566">
        <w:rPr>
          <w:rFonts w:asciiTheme="minorHAnsi" w:eastAsia="Arial" w:hAnsiTheme="minorHAnsi" w:cstheme="minorHAnsi"/>
          <w:color w:val="548DD4" w:themeColor="text2" w:themeTint="99"/>
        </w:rPr>
        <w:t xml:space="preserve"> and percentage</w:t>
      </w:r>
      <w:r w:rsidR="0084454B" w:rsidRPr="00081566">
        <w:rPr>
          <w:rFonts w:asciiTheme="minorHAnsi" w:eastAsia="Arial" w:hAnsiTheme="minorHAnsi" w:cstheme="minorHAnsi"/>
          <w:color w:val="548DD4" w:themeColor="text2" w:themeTint="99"/>
        </w:rPr>
        <w:t xml:space="preserve">), </w:t>
      </w:r>
      <w:r w:rsidR="004D7968" w:rsidRPr="00081566">
        <w:rPr>
          <w:rFonts w:asciiTheme="minorHAnsi" w:eastAsia="Arial" w:hAnsiTheme="minorHAnsi" w:cstheme="minorHAnsi"/>
          <w:color w:val="548DD4" w:themeColor="text2" w:themeTint="99"/>
        </w:rPr>
        <w:t xml:space="preserve">e) address how the position </w:t>
      </w:r>
      <w:r w:rsidR="00884787" w:rsidRPr="00081566">
        <w:rPr>
          <w:rFonts w:asciiTheme="minorHAnsi" w:eastAsia="Arial" w:hAnsiTheme="minorHAnsi" w:cstheme="minorHAnsi"/>
          <w:color w:val="548DD4" w:themeColor="text2" w:themeTint="99"/>
        </w:rPr>
        <w:t>contributes</w:t>
      </w:r>
      <w:r w:rsidR="004D7968" w:rsidRPr="00081566">
        <w:rPr>
          <w:rFonts w:asciiTheme="minorHAnsi" w:eastAsia="Arial" w:hAnsiTheme="minorHAnsi" w:cstheme="minorHAnsi"/>
          <w:color w:val="548DD4" w:themeColor="text2" w:themeTint="99"/>
        </w:rPr>
        <w:t xml:space="preserve"> to the DEI goals of the department/center and College, </w:t>
      </w:r>
      <w:r w:rsidR="00884787" w:rsidRPr="00081566">
        <w:rPr>
          <w:rFonts w:asciiTheme="minorHAnsi" w:eastAsia="Arial" w:hAnsiTheme="minorHAnsi" w:cstheme="minorHAnsi"/>
          <w:color w:val="548DD4" w:themeColor="text2" w:themeTint="99"/>
        </w:rPr>
        <w:t>f</w:t>
      </w:r>
      <w:r w:rsidR="004559A9" w:rsidRPr="00081566">
        <w:rPr>
          <w:rFonts w:asciiTheme="minorHAnsi" w:eastAsia="Arial" w:hAnsiTheme="minorHAnsi" w:cstheme="minorHAnsi"/>
          <w:color w:val="548DD4" w:themeColor="text2" w:themeTint="99"/>
        </w:rPr>
        <w:t xml:space="preserve">) </w:t>
      </w:r>
      <w:r w:rsidR="0084454B" w:rsidRPr="00081566">
        <w:rPr>
          <w:rFonts w:asciiTheme="minorHAnsi" w:eastAsia="Arial" w:hAnsiTheme="minorHAnsi" w:cstheme="minorHAnsi"/>
          <w:color w:val="548DD4" w:themeColor="text2" w:themeTint="99"/>
        </w:rPr>
        <w:t xml:space="preserve">budget source, </w:t>
      </w:r>
      <w:r w:rsidR="00884787" w:rsidRPr="00081566">
        <w:rPr>
          <w:rFonts w:asciiTheme="minorHAnsi" w:eastAsia="Arial" w:hAnsiTheme="minorHAnsi" w:cstheme="minorHAnsi"/>
          <w:color w:val="548DD4" w:themeColor="text2" w:themeTint="99"/>
        </w:rPr>
        <w:t>g</w:t>
      </w:r>
      <w:r w:rsidR="004559A9" w:rsidRPr="00081566">
        <w:rPr>
          <w:rFonts w:asciiTheme="minorHAnsi" w:eastAsia="Arial" w:hAnsiTheme="minorHAnsi" w:cstheme="minorHAnsi"/>
          <w:color w:val="548DD4" w:themeColor="text2" w:themeTint="99"/>
        </w:rPr>
        <w:t xml:space="preserve">) </w:t>
      </w:r>
      <w:r w:rsidR="00581745" w:rsidRPr="00081566">
        <w:rPr>
          <w:rFonts w:asciiTheme="minorHAnsi" w:eastAsia="Arial" w:hAnsiTheme="minorHAnsi" w:cstheme="minorHAnsi"/>
          <w:color w:val="548DD4" w:themeColor="text2" w:themeTint="99"/>
        </w:rPr>
        <w:t xml:space="preserve">any attached </w:t>
      </w:r>
      <w:r w:rsidR="003B2963" w:rsidRPr="00081566">
        <w:rPr>
          <w:rFonts w:asciiTheme="minorHAnsi" w:eastAsia="Arial" w:hAnsiTheme="minorHAnsi" w:cstheme="minorHAnsi"/>
          <w:color w:val="548DD4" w:themeColor="text2" w:themeTint="99"/>
        </w:rPr>
        <w:t>supporting data</w:t>
      </w:r>
      <w:r w:rsidR="004559A9" w:rsidRPr="00081566">
        <w:rPr>
          <w:rFonts w:asciiTheme="minorHAnsi" w:eastAsia="Arial" w:hAnsiTheme="minorHAnsi" w:cstheme="minorHAnsi"/>
          <w:color w:val="548DD4" w:themeColor="text2" w:themeTint="99"/>
        </w:rPr>
        <w:t xml:space="preserve"> as needed</w:t>
      </w:r>
      <w:r w:rsidR="00581745" w:rsidRPr="00081566">
        <w:rPr>
          <w:rFonts w:asciiTheme="minorHAnsi" w:eastAsia="Arial" w:hAnsiTheme="minorHAnsi" w:cstheme="minorHAnsi"/>
          <w:color w:val="548DD4" w:themeColor="text2" w:themeTint="99"/>
        </w:rPr>
        <w:t xml:space="preserve">. </w:t>
      </w:r>
      <w:r w:rsidR="009B2525" w:rsidRPr="00081566">
        <w:rPr>
          <w:rFonts w:asciiTheme="minorHAnsi" w:eastAsia="Arial" w:hAnsiTheme="minorHAnsi" w:cstheme="minorHAnsi"/>
          <w:color w:val="548DD4" w:themeColor="text2" w:themeTint="99"/>
        </w:rPr>
        <w:t xml:space="preserve">CAL </w:t>
      </w:r>
      <w:r w:rsidR="004559A9" w:rsidRPr="00081566">
        <w:rPr>
          <w:rFonts w:asciiTheme="minorHAnsi" w:eastAsia="Arial" w:hAnsiTheme="minorHAnsi" w:cstheme="minorHAnsi"/>
          <w:color w:val="548DD4" w:themeColor="text2" w:themeTint="99"/>
        </w:rPr>
        <w:t>Teaching workload = 15-17% per course for non-tenure stream faculty and academic specialist positions</w:t>
      </w:r>
      <w:r w:rsidR="274D8BBE" w:rsidRPr="00081566">
        <w:rPr>
          <w:rFonts w:asciiTheme="minorHAnsi" w:eastAsia="Arial" w:hAnsiTheme="minorHAnsi" w:cstheme="minorHAnsi"/>
          <w:color w:val="548DD4" w:themeColor="text2" w:themeTint="99"/>
        </w:rPr>
        <w:t xml:space="preserve"> (e.g., a 1-1 load would be 33.33% for the AY)</w:t>
      </w:r>
      <w:r w:rsidR="004559A9" w:rsidRPr="00081566">
        <w:rPr>
          <w:rFonts w:asciiTheme="minorHAnsi" w:eastAsia="Arial" w:hAnsiTheme="minorHAnsi" w:cstheme="minorHAnsi"/>
          <w:color w:val="548DD4" w:themeColor="text2" w:themeTint="99"/>
        </w:rPr>
        <w:t>.</w:t>
      </w:r>
    </w:p>
    <w:p w14:paraId="2E2BFD06" w14:textId="1B2B1121" w:rsidR="00FE07DA" w:rsidRPr="00BF7CFB" w:rsidRDefault="00FE07DA" w:rsidP="00AE421B">
      <w:pPr>
        <w:tabs>
          <w:tab w:val="right" w:leader="dot" w:pos="10080"/>
        </w:tabs>
        <w:spacing w:before="101" w:afterLines="60" w:after="144"/>
        <w:rPr>
          <w:rFonts w:asciiTheme="minorHAnsi" w:eastAsia="Arial" w:hAnsiTheme="minorHAnsi" w:cstheme="minorHAnsi"/>
          <w:b/>
          <w:bCs/>
          <w:color w:val="000000" w:themeColor="text1"/>
        </w:rPr>
      </w:pPr>
      <w:r w:rsidRPr="00BF7CFB">
        <w:rPr>
          <w:rFonts w:asciiTheme="minorHAnsi" w:eastAsia="Arial" w:hAnsiTheme="minorHAnsi" w:cstheme="minorHAnsi"/>
          <w:b/>
          <w:bCs/>
          <w:color w:val="000000" w:themeColor="text1"/>
        </w:rPr>
        <w:t xml:space="preserve">Search Approval Process for Part-Time Fixed Term System Faculty Pool Searches </w:t>
      </w:r>
      <w:r w:rsidR="069FFE57" w:rsidRPr="00BF7CFB">
        <w:rPr>
          <w:rFonts w:asciiTheme="minorHAnsi" w:eastAsia="Arial" w:hAnsiTheme="minorHAnsi" w:cstheme="minorHAnsi"/>
          <w:b/>
          <w:bCs/>
          <w:color w:val="000000" w:themeColor="text1"/>
        </w:rPr>
        <w:t>and</w:t>
      </w:r>
      <w:r w:rsidRPr="00BF7CFB">
        <w:rPr>
          <w:rFonts w:asciiTheme="minorHAnsi" w:eastAsia="Arial" w:hAnsiTheme="minorHAnsi" w:cstheme="minorHAnsi"/>
          <w:b/>
          <w:bCs/>
          <w:color w:val="000000" w:themeColor="text1"/>
        </w:rPr>
        <w:t xml:space="preserve"> Full-Time Semester Only Searches</w:t>
      </w:r>
    </w:p>
    <w:p w14:paraId="4EACDB5B" w14:textId="6FFF8348" w:rsidR="003B1F37" w:rsidRDefault="00FE07DA" w:rsidP="00F77B53">
      <w:pPr>
        <w:tabs>
          <w:tab w:val="right" w:leader="dot" w:pos="10080"/>
        </w:tabs>
        <w:rPr>
          <w:rFonts w:asciiTheme="minorHAnsi" w:eastAsia="Arial" w:hAnsiTheme="minorHAnsi" w:cstheme="minorHAnsi"/>
          <w:color w:val="000000" w:themeColor="text1"/>
        </w:rPr>
      </w:pPr>
      <w:r w:rsidRPr="00081566">
        <w:rPr>
          <w:rFonts w:asciiTheme="minorHAnsi" w:eastAsia="Arial" w:hAnsiTheme="minorHAnsi" w:cstheme="minorHAnsi"/>
          <w:color w:val="000000" w:themeColor="text1"/>
        </w:rPr>
        <w:t>These searches normally fill courses left uncovered by faculty leaves or other course coverage issues.</w:t>
      </w:r>
      <w:r w:rsidR="00A247E1" w:rsidRPr="00081566">
        <w:rPr>
          <w:rFonts w:asciiTheme="minorHAnsi" w:eastAsia="Arial" w:hAnsiTheme="minorHAnsi" w:cstheme="minorHAnsi"/>
          <w:color w:val="000000" w:themeColor="text1"/>
        </w:rPr>
        <w:t xml:space="preserve"> </w:t>
      </w:r>
      <w:r w:rsidR="00CE3699" w:rsidRPr="00081566">
        <w:rPr>
          <w:rFonts w:asciiTheme="minorHAnsi" w:hAnsiTheme="minorHAnsi" w:cstheme="minorHAnsi"/>
        </w:rPr>
        <w:t xml:space="preserve">If this is the case a </w:t>
      </w:r>
      <w:r w:rsidR="6320B0E9" w:rsidRPr="00081566">
        <w:rPr>
          <w:rFonts w:asciiTheme="minorHAnsi" w:eastAsia="Arial" w:hAnsiTheme="minorHAnsi" w:cstheme="minorHAnsi"/>
          <w:color w:val="548DD4" w:themeColor="text2" w:themeTint="99"/>
        </w:rPr>
        <w:t xml:space="preserve">CAL </w:t>
      </w:r>
      <w:r w:rsidR="000C7CA6" w:rsidRPr="00081566">
        <w:rPr>
          <w:rFonts w:asciiTheme="minorHAnsi" w:eastAsia="Arial" w:hAnsiTheme="minorHAnsi" w:cstheme="minorHAnsi"/>
          <w:color w:val="548DD4" w:themeColor="text2" w:themeTint="99"/>
        </w:rPr>
        <w:t>Dean’s Hiring Request</w:t>
      </w:r>
      <w:r w:rsidR="6320B0E9" w:rsidRPr="00081566">
        <w:rPr>
          <w:rFonts w:asciiTheme="minorHAnsi" w:eastAsia="Arial" w:hAnsiTheme="minorHAnsi" w:cstheme="minorHAnsi"/>
          <w:color w:val="548DD4" w:themeColor="text2" w:themeTint="99"/>
        </w:rPr>
        <w:t xml:space="preserve"> Form</w:t>
      </w:r>
      <w:r w:rsidR="009B2525" w:rsidRPr="00081566">
        <w:rPr>
          <w:rFonts w:asciiTheme="minorHAnsi" w:eastAsia="Arial" w:hAnsiTheme="minorHAnsi" w:cstheme="minorHAnsi"/>
          <w:color w:val="548DD4" w:themeColor="text2" w:themeTint="99"/>
        </w:rPr>
        <w:t xml:space="preserve"> must be submitted with rationale to the Associate Dean for Academic Personnel and Administration</w:t>
      </w:r>
      <w:r w:rsidR="00F27859" w:rsidRPr="00081566">
        <w:rPr>
          <w:rFonts w:asciiTheme="minorHAnsi" w:eastAsia="Arial" w:hAnsiTheme="minorHAnsi" w:cstheme="minorHAnsi"/>
          <w:color w:val="548DD4" w:themeColor="text2" w:themeTint="99"/>
        </w:rPr>
        <w:t>/Equity, Justice &amp; Faculty Affairs</w:t>
      </w:r>
      <w:r w:rsidR="009B2525" w:rsidRPr="00081566">
        <w:rPr>
          <w:rFonts w:asciiTheme="minorHAnsi" w:eastAsia="Arial" w:hAnsiTheme="minorHAnsi" w:cstheme="minorHAnsi"/>
          <w:color w:val="548DD4" w:themeColor="text2" w:themeTint="99"/>
        </w:rPr>
        <w:t xml:space="preserve"> for review and approval. Rationale should </w:t>
      </w:r>
      <w:proofErr w:type="gramStart"/>
      <w:r w:rsidR="009B2525" w:rsidRPr="00081566">
        <w:rPr>
          <w:rFonts w:asciiTheme="minorHAnsi" w:eastAsia="Arial" w:hAnsiTheme="minorHAnsi" w:cstheme="minorHAnsi"/>
          <w:color w:val="548DD4" w:themeColor="text2" w:themeTint="99"/>
        </w:rPr>
        <w:t>include:</w:t>
      </w:r>
      <w:proofErr w:type="gramEnd"/>
      <w:r w:rsidR="009B2525" w:rsidRPr="00081566">
        <w:rPr>
          <w:rFonts w:asciiTheme="minorHAnsi" w:eastAsia="Arial" w:hAnsiTheme="minorHAnsi" w:cstheme="minorHAnsi"/>
          <w:color w:val="548DD4" w:themeColor="text2" w:themeTint="99"/>
        </w:rPr>
        <w:t xml:space="preserve"> a) title and AY/AN, b) specific courses to be covered and modality, c) course coverage need (enrollment history, student need, etc.), e) budget source, f) any attached supporting data as needed. CAL Teaching workload = 15-17% per course for non-tenure stream faculty and academic specialist positions</w:t>
      </w:r>
      <w:r w:rsidR="3EDE4D24" w:rsidRPr="00081566">
        <w:rPr>
          <w:rFonts w:asciiTheme="minorHAnsi" w:eastAsia="Arial" w:hAnsiTheme="minorHAnsi" w:cstheme="minorHAnsi"/>
          <w:color w:val="548DD4" w:themeColor="text2" w:themeTint="99"/>
        </w:rPr>
        <w:t xml:space="preserve"> (e.g., a 1-1 load would be 33.33% for the AY). </w:t>
      </w:r>
      <w:r w:rsidR="00B475EB" w:rsidRPr="00081566">
        <w:rPr>
          <w:rFonts w:asciiTheme="minorHAnsi" w:eastAsia="Arial" w:hAnsiTheme="minorHAnsi" w:cstheme="minorHAnsi"/>
          <w:color w:val="000000" w:themeColor="text1"/>
        </w:rPr>
        <w:t>Every effort should be made to create full-time, 9-month AY</w:t>
      </w:r>
      <w:r w:rsidR="00C262D9" w:rsidRPr="00081566">
        <w:rPr>
          <w:rFonts w:asciiTheme="minorHAnsi" w:eastAsia="Arial" w:hAnsiTheme="minorHAnsi" w:cstheme="minorHAnsi"/>
          <w:color w:val="000000" w:themeColor="text1"/>
        </w:rPr>
        <w:t xml:space="preserve"> </w:t>
      </w:r>
      <w:r w:rsidR="00B475EB" w:rsidRPr="00081566">
        <w:rPr>
          <w:rFonts w:asciiTheme="minorHAnsi" w:eastAsia="Arial" w:hAnsiTheme="minorHAnsi" w:cstheme="minorHAnsi"/>
          <w:color w:val="000000" w:themeColor="text1"/>
        </w:rPr>
        <w:t>positions rather than creating multiple part-time positions.</w:t>
      </w:r>
    </w:p>
    <w:p w14:paraId="6EDFDAF0" w14:textId="77777777" w:rsidR="00F77B53" w:rsidRDefault="00F77B53" w:rsidP="00F77B53">
      <w:pPr>
        <w:tabs>
          <w:tab w:val="right" w:leader="dot" w:pos="10080"/>
        </w:tabs>
        <w:rPr>
          <w:rFonts w:asciiTheme="minorHAnsi" w:eastAsia="Arial" w:hAnsiTheme="minorHAnsi" w:cstheme="minorHAnsi"/>
          <w:color w:val="000000" w:themeColor="text1"/>
        </w:rPr>
      </w:pPr>
    </w:p>
    <w:p w14:paraId="377D5C13" w14:textId="77777777" w:rsidR="00F77B53" w:rsidRDefault="005F3E4B" w:rsidP="00F77B53">
      <w:pPr>
        <w:tabs>
          <w:tab w:val="right" w:leader="dot" w:pos="10080"/>
        </w:tabs>
        <w:rPr>
          <w:rFonts w:asciiTheme="minorHAnsi" w:eastAsia="Times New Roman" w:hAnsiTheme="minorHAnsi" w:cstheme="minorHAnsi"/>
          <w:b/>
        </w:rPr>
      </w:pPr>
      <w:r w:rsidRPr="00BF7CFB">
        <w:rPr>
          <w:rFonts w:asciiTheme="minorHAnsi" w:eastAsia="Times New Roman" w:hAnsiTheme="minorHAnsi" w:cstheme="minorHAnsi"/>
          <w:b/>
        </w:rPr>
        <w:t>S</w:t>
      </w:r>
      <w:r w:rsidR="0013250B" w:rsidRPr="00BF7CFB">
        <w:rPr>
          <w:rFonts w:asciiTheme="minorHAnsi" w:eastAsia="Times New Roman" w:hAnsiTheme="minorHAnsi" w:cstheme="minorHAnsi"/>
          <w:b/>
        </w:rPr>
        <w:t>uggested Search Timeline</w:t>
      </w:r>
    </w:p>
    <w:p w14:paraId="5F70D5C5" w14:textId="1CDF2439" w:rsidR="00A67A2A" w:rsidRPr="00F77B53" w:rsidRDefault="00EA77C4" w:rsidP="00F77B53">
      <w:pPr>
        <w:tabs>
          <w:tab w:val="right" w:leader="dot" w:pos="10080"/>
        </w:tabs>
        <w:rPr>
          <w:rFonts w:asciiTheme="minorHAnsi" w:eastAsia="Times New Roman" w:hAnsiTheme="minorHAnsi" w:cstheme="minorHAnsi"/>
          <w:b/>
        </w:rPr>
      </w:pPr>
      <w:r w:rsidRPr="00BF7CFB">
        <w:rPr>
          <w:rFonts w:asciiTheme="minorHAnsi" w:eastAsia="Times New Roman" w:hAnsiTheme="minorHAnsi" w:cstheme="minorHAnsi"/>
          <w:b/>
        </w:rPr>
        <w:br/>
      </w:r>
      <w:r w:rsidR="00A67A2A" w:rsidRPr="00081566">
        <w:rPr>
          <w:rFonts w:asciiTheme="minorHAnsi" w:eastAsia="Times New Roman" w:hAnsiTheme="minorHAnsi" w:cstheme="minorHAnsi"/>
        </w:rPr>
        <w:t>Note</w:t>
      </w:r>
      <w:r w:rsidR="0030654B" w:rsidRPr="00081566">
        <w:rPr>
          <w:rFonts w:asciiTheme="minorHAnsi" w:eastAsia="Times New Roman" w:hAnsiTheme="minorHAnsi" w:cstheme="minorHAnsi"/>
        </w:rPr>
        <w:t>:</w:t>
      </w:r>
      <w:r w:rsidR="00A67A2A" w:rsidRPr="00081566">
        <w:rPr>
          <w:rFonts w:asciiTheme="minorHAnsi" w:eastAsia="Times New Roman" w:hAnsiTheme="minorHAnsi" w:cstheme="minorHAnsi"/>
        </w:rPr>
        <w:t xml:space="preserve"> this timeline outlines a standard search plan that starts in the fall. The weeks indicated help with planning searches that </w:t>
      </w:r>
      <w:r w:rsidR="005C3ADE" w:rsidRPr="00081566">
        <w:rPr>
          <w:rFonts w:asciiTheme="minorHAnsi" w:eastAsia="Times New Roman" w:hAnsiTheme="minorHAnsi" w:cstheme="minorHAnsi"/>
        </w:rPr>
        <w:t>do not</w:t>
      </w:r>
      <w:r w:rsidR="00A67A2A" w:rsidRPr="00081566">
        <w:rPr>
          <w:rFonts w:asciiTheme="minorHAnsi" w:eastAsia="Times New Roman" w:hAnsiTheme="minorHAnsi" w:cstheme="minorHAnsi"/>
        </w:rPr>
        <w:t xml:space="preserve"> </w:t>
      </w:r>
      <w:r w:rsidR="00557430" w:rsidRPr="00081566">
        <w:rPr>
          <w:rFonts w:asciiTheme="minorHAnsi" w:eastAsia="Times New Roman" w:hAnsiTheme="minorHAnsi" w:cstheme="minorHAnsi"/>
        </w:rPr>
        <w:t>start in August/early September</w:t>
      </w:r>
      <w:r w:rsidR="00A67A2A" w:rsidRPr="00081566">
        <w:rPr>
          <w:rFonts w:asciiTheme="minorHAnsi" w:eastAsia="Times New Roman" w:hAnsiTheme="minorHAnsi" w:cstheme="minorHAnsi"/>
        </w:rPr>
        <w:t>.</w:t>
      </w:r>
      <w:r w:rsidR="31DDDB1A" w:rsidRPr="00081566">
        <w:rPr>
          <w:rFonts w:asciiTheme="minorHAnsi" w:eastAsia="Times New Roman" w:hAnsiTheme="minorHAnsi" w:cstheme="minorHAnsi"/>
        </w:rPr>
        <w:t xml:space="preserve"> </w:t>
      </w:r>
      <w:r w:rsidR="00BB18DC" w:rsidRPr="00081566">
        <w:rPr>
          <w:rFonts w:asciiTheme="minorHAnsi" w:eastAsia="Times New Roman" w:hAnsiTheme="minorHAnsi" w:cstheme="minorHAnsi"/>
        </w:rPr>
        <w:t>This</w:t>
      </w:r>
      <w:r w:rsidR="00BE15C1" w:rsidRPr="00081566">
        <w:rPr>
          <w:rFonts w:asciiTheme="minorHAnsi" w:eastAsia="Times New Roman" w:hAnsiTheme="minorHAnsi" w:cstheme="minorHAnsi"/>
        </w:rPr>
        <w:t xml:space="preserve"> timeline varies much more due to need than the tenure-searches, so this is just an ideal guide with an understanding that it will be adapted to the search need.</w:t>
      </w:r>
      <w:r w:rsidR="00E0638A" w:rsidRPr="00081566">
        <w:rPr>
          <w:rFonts w:asciiTheme="minorHAnsi" w:eastAsia="Times New Roman" w:hAnsiTheme="minorHAnsi" w:cstheme="minorHAnsi"/>
        </w:rPr>
        <w:t xml:space="preserve"> Hopefully, most searches, including part-time pool searches can take place during the academic year</w:t>
      </w:r>
      <w:r w:rsidR="00B12784" w:rsidRPr="00081566">
        <w:rPr>
          <w:rFonts w:asciiTheme="minorHAnsi" w:eastAsia="Times New Roman" w:hAnsiTheme="minorHAnsi" w:cstheme="minorHAnsi"/>
        </w:rPr>
        <w:t>, so that instructors can be hired from an existing pool of vetted candidates over the summer for the following fall as needed.</w:t>
      </w:r>
      <w:r w:rsidR="00423C7A" w:rsidRPr="00081566">
        <w:rPr>
          <w:rFonts w:asciiTheme="minorHAnsi" w:eastAsia="Times New Roman" w:hAnsiTheme="minorHAnsi" w:cstheme="minorHAnsi"/>
        </w:rPr>
        <w:t xml:space="preserve"> </w:t>
      </w:r>
      <w:r w:rsidR="00423C7A" w:rsidRPr="00081566">
        <w:rPr>
          <w:rFonts w:asciiTheme="minorHAnsi" w:eastAsia="Times New Roman" w:hAnsiTheme="minorHAnsi" w:cstheme="minorHAnsi"/>
          <w:b/>
          <w:bCs/>
          <w:u w:val="single"/>
        </w:rPr>
        <w:t xml:space="preserve">This type of search </w:t>
      </w:r>
      <w:r w:rsidR="00B1191E" w:rsidRPr="00081566">
        <w:rPr>
          <w:rFonts w:asciiTheme="minorHAnsi" w:eastAsia="Times New Roman" w:hAnsiTheme="minorHAnsi" w:cstheme="minorHAnsi"/>
          <w:b/>
          <w:bCs/>
          <w:u w:val="single"/>
        </w:rPr>
        <w:t>is</w:t>
      </w:r>
      <w:r w:rsidR="00423C7A" w:rsidRPr="00081566">
        <w:rPr>
          <w:rFonts w:asciiTheme="minorHAnsi" w:eastAsia="Times New Roman" w:hAnsiTheme="minorHAnsi" w:cstheme="minorHAnsi"/>
          <w:b/>
          <w:bCs/>
          <w:u w:val="single"/>
        </w:rPr>
        <w:t xml:space="preserve"> best </w:t>
      </w:r>
      <w:r w:rsidR="00A40D97" w:rsidRPr="00081566">
        <w:rPr>
          <w:rFonts w:asciiTheme="minorHAnsi" w:eastAsia="Times New Roman" w:hAnsiTheme="minorHAnsi" w:cstheme="minorHAnsi"/>
          <w:b/>
          <w:bCs/>
          <w:u w:val="single"/>
        </w:rPr>
        <w:t>started</w:t>
      </w:r>
      <w:r w:rsidR="00B1191E" w:rsidRPr="00081566">
        <w:rPr>
          <w:rFonts w:asciiTheme="minorHAnsi" w:eastAsia="Times New Roman" w:hAnsiTheme="minorHAnsi" w:cstheme="minorHAnsi"/>
          <w:b/>
          <w:bCs/>
          <w:u w:val="single"/>
        </w:rPr>
        <w:t xml:space="preserve"> </w:t>
      </w:r>
      <w:r w:rsidR="007A369F" w:rsidRPr="00081566">
        <w:rPr>
          <w:rFonts w:asciiTheme="minorHAnsi" w:eastAsia="Times New Roman" w:hAnsiTheme="minorHAnsi" w:cstheme="minorHAnsi"/>
          <w:b/>
          <w:bCs/>
          <w:u w:val="single"/>
        </w:rPr>
        <w:t>early to mid</w:t>
      </w:r>
      <w:r w:rsidR="00AB5060" w:rsidRPr="00081566">
        <w:rPr>
          <w:rFonts w:asciiTheme="minorHAnsi" w:eastAsia="Times New Roman" w:hAnsiTheme="minorHAnsi" w:cstheme="minorHAnsi"/>
          <w:b/>
          <w:bCs/>
          <w:u w:val="single"/>
        </w:rPr>
        <w:t>-</w:t>
      </w:r>
      <w:r w:rsidR="00A40D97" w:rsidRPr="00081566">
        <w:rPr>
          <w:rFonts w:asciiTheme="minorHAnsi" w:eastAsia="Times New Roman" w:hAnsiTheme="minorHAnsi" w:cstheme="minorHAnsi"/>
          <w:b/>
          <w:bCs/>
          <w:u w:val="single"/>
        </w:rPr>
        <w:t>spring semester</w:t>
      </w:r>
      <w:r w:rsidR="002013A6" w:rsidRPr="00081566">
        <w:rPr>
          <w:rFonts w:asciiTheme="minorHAnsi" w:eastAsia="Times New Roman" w:hAnsiTheme="minorHAnsi" w:cstheme="minorHAnsi"/>
        </w:rPr>
        <w:t xml:space="preserve">. </w:t>
      </w:r>
      <w:r w:rsidR="00EA2B78" w:rsidRPr="00081566">
        <w:rPr>
          <w:rFonts w:asciiTheme="minorHAnsi" w:eastAsia="Times New Roman" w:hAnsiTheme="minorHAnsi" w:cstheme="minorHAnsi"/>
        </w:rPr>
        <w:t>See appendices.</w:t>
      </w:r>
    </w:p>
    <w:p w14:paraId="0BBF5D49" w14:textId="682B199D" w:rsidR="001E64B0" w:rsidRPr="00081566" w:rsidRDefault="008C16B4" w:rsidP="00AE421B">
      <w:pPr>
        <w:tabs>
          <w:tab w:val="right" w:leader="dot" w:pos="10080"/>
        </w:tabs>
        <w:spacing w:before="100" w:beforeAutospacing="1" w:afterLines="60" w:after="144"/>
        <w:rPr>
          <w:rFonts w:asciiTheme="minorHAnsi" w:eastAsia="Times New Roman" w:hAnsiTheme="minorHAnsi" w:cstheme="minorHAnsi"/>
          <w:color w:val="4F81BD" w:themeColor="accent1"/>
        </w:rPr>
      </w:pPr>
      <w:r w:rsidRPr="00081566">
        <w:rPr>
          <w:rFonts w:asciiTheme="minorHAnsi" w:eastAsia="Times New Roman" w:hAnsiTheme="minorHAnsi" w:cstheme="minorHAnsi"/>
          <w:b/>
          <w:bCs/>
        </w:rPr>
        <w:t>Yearly</w:t>
      </w:r>
      <w:r w:rsidR="00502FD4" w:rsidRPr="00081566">
        <w:rPr>
          <w:rFonts w:asciiTheme="minorHAnsi" w:eastAsia="Times New Roman" w:hAnsiTheme="minorHAnsi" w:cstheme="minorHAnsi"/>
          <w:b/>
          <w:bCs/>
        </w:rPr>
        <w:t xml:space="preserve"> budget request</w:t>
      </w:r>
      <w:r w:rsidR="005E0823" w:rsidRPr="00081566">
        <w:rPr>
          <w:rFonts w:asciiTheme="minorHAnsi" w:eastAsia="Times New Roman" w:hAnsiTheme="minorHAnsi" w:cstheme="minorHAnsi"/>
          <w:b/>
          <w:bCs/>
        </w:rPr>
        <w:t xml:space="preserve"> (typically </w:t>
      </w:r>
      <w:r w:rsidR="00D51110" w:rsidRPr="00081566">
        <w:rPr>
          <w:rFonts w:asciiTheme="minorHAnsi" w:eastAsia="Times New Roman" w:hAnsiTheme="minorHAnsi" w:cstheme="minorHAnsi"/>
          <w:b/>
          <w:bCs/>
        </w:rPr>
        <w:t xml:space="preserve">early </w:t>
      </w:r>
      <w:r w:rsidR="005E0823" w:rsidRPr="00081566">
        <w:rPr>
          <w:rFonts w:asciiTheme="minorHAnsi" w:eastAsia="Times New Roman" w:hAnsiTheme="minorHAnsi" w:cstheme="minorHAnsi"/>
          <w:b/>
          <w:bCs/>
        </w:rPr>
        <w:t>spring)</w:t>
      </w:r>
      <w:r w:rsidR="001E64B0" w:rsidRPr="00081566">
        <w:rPr>
          <w:rFonts w:asciiTheme="minorHAnsi" w:eastAsia="Times New Roman" w:hAnsiTheme="minorHAnsi" w:cstheme="minorHAnsi"/>
          <w:b/>
          <w:bCs/>
        </w:rPr>
        <w:t>:</w:t>
      </w:r>
      <w:r w:rsidR="001E64B0" w:rsidRPr="00081566">
        <w:rPr>
          <w:rFonts w:asciiTheme="minorHAnsi" w:eastAsia="Times New Roman" w:hAnsiTheme="minorHAnsi" w:cstheme="minorHAnsi"/>
        </w:rPr>
        <w:t xml:space="preserve"> Department submits position requests</w:t>
      </w:r>
      <w:r w:rsidR="00BE15C1" w:rsidRPr="00081566">
        <w:rPr>
          <w:rFonts w:asciiTheme="minorHAnsi" w:eastAsia="Times New Roman" w:hAnsiTheme="minorHAnsi" w:cstheme="minorHAnsi"/>
        </w:rPr>
        <w:t xml:space="preserve"> for full-time</w:t>
      </w:r>
      <w:r w:rsidR="004628A4" w:rsidRPr="00081566">
        <w:rPr>
          <w:rFonts w:asciiTheme="minorHAnsi" w:eastAsia="Times New Roman" w:hAnsiTheme="minorHAnsi" w:cstheme="minorHAnsi"/>
        </w:rPr>
        <w:t xml:space="preserve">, 9-month </w:t>
      </w:r>
      <w:r w:rsidR="00BD6C53" w:rsidRPr="00081566">
        <w:rPr>
          <w:rFonts w:asciiTheme="minorHAnsi" w:eastAsia="Times New Roman" w:hAnsiTheme="minorHAnsi" w:cstheme="minorHAnsi"/>
        </w:rPr>
        <w:t>(</w:t>
      </w:r>
      <w:r w:rsidR="004628A4" w:rsidRPr="00081566">
        <w:rPr>
          <w:rFonts w:asciiTheme="minorHAnsi" w:eastAsia="Times New Roman" w:hAnsiTheme="minorHAnsi" w:cstheme="minorHAnsi"/>
        </w:rPr>
        <w:t>AY</w:t>
      </w:r>
      <w:r w:rsidR="00BD6C53" w:rsidRPr="00081566">
        <w:rPr>
          <w:rFonts w:asciiTheme="minorHAnsi" w:eastAsia="Times New Roman" w:hAnsiTheme="minorHAnsi" w:cstheme="minorHAnsi"/>
        </w:rPr>
        <w:t>)</w:t>
      </w:r>
      <w:r w:rsidR="00BE15C1" w:rsidRPr="00081566">
        <w:rPr>
          <w:rFonts w:asciiTheme="minorHAnsi" w:eastAsia="Times New Roman" w:hAnsiTheme="minorHAnsi" w:cstheme="minorHAnsi"/>
        </w:rPr>
        <w:t xml:space="preserve"> </w:t>
      </w:r>
      <w:r w:rsidR="00392E71" w:rsidRPr="00081566">
        <w:rPr>
          <w:rFonts w:asciiTheme="minorHAnsi" w:eastAsia="Times New Roman" w:hAnsiTheme="minorHAnsi" w:cstheme="minorHAnsi"/>
        </w:rPr>
        <w:t xml:space="preserve">or 12-month </w:t>
      </w:r>
      <w:r w:rsidR="00BD6C53" w:rsidRPr="00081566">
        <w:rPr>
          <w:rFonts w:asciiTheme="minorHAnsi" w:eastAsia="Times New Roman" w:hAnsiTheme="minorHAnsi" w:cstheme="minorHAnsi"/>
        </w:rPr>
        <w:t>(</w:t>
      </w:r>
      <w:r w:rsidR="00392E71" w:rsidRPr="00081566">
        <w:rPr>
          <w:rFonts w:asciiTheme="minorHAnsi" w:eastAsia="Times New Roman" w:hAnsiTheme="minorHAnsi" w:cstheme="minorHAnsi"/>
        </w:rPr>
        <w:t>AN</w:t>
      </w:r>
      <w:r w:rsidR="00BD6C53" w:rsidRPr="00081566">
        <w:rPr>
          <w:rFonts w:asciiTheme="minorHAnsi" w:eastAsia="Times New Roman" w:hAnsiTheme="minorHAnsi" w:cstheme="minorHAnsi"/>
        </w:rPr>
        <w:t>)</w:t>
      </w:r>
      <w:r w:rsidR="00392E71" w:rsidRPr="00081566">
        <w:rPr>
          <w:rFonts w:asciiTheme="minorHAnsi" w:eastAsia="Times New Roman" w:hAnsiTheme="minorHAnsi" w:cstheme="minorHAnsi"/>
        </w:rPr>
        <w:t xml:space="preserve"> </w:t>
      </w:r>
      <w:r w:rsidR="00BE15C1" w:rsidRPr="00081566">
        <w:rPr>
          <w:rFonts w:asciiTheme="minorHAnsi" w:eastAsia="Times New Roman" w:hAnsiTheme="minorHAnsi" w:cstheme="minorHAnsi"/>
        </w:rPr>
        <w:t>fixed-term system, academic specialists, and</w:t>
      </w:r>
      <w:r w:rsidR="00661AC7" w:rsidRPr="00081566">
        <w:rPr>
          <w:rFonts w:asciiTheme="minorHAnsi" w:eastAsia="Times New Roman" w:hAnsiTheme="minorHAnsi" w:cstheme="minorHAnsi"/>
        </w:rPr>
        <w:t xml:space="preserve"> </w:t>
      </w:r>
      <w:r w:rsidR="00661AC7" w:rsidRPr="00081566">
        <w:rPr>
          <w:rFonts w:asciiTheme="minorHAnsi" w:eastAsia="Arial" w:hAnsiTheme="minorHAnsi" w:cstheme="minorHAnsi"/>
          <w:color w:val="000000" w:themeColor="text1"/>
          <w:u w:val="single"/>
        </w:rPr>
        <w:t>Research Associate (Post-Doc</w:t>
      </w:r>
      <w:r w:rsidR="004B63D0" w:rsidRPr="00081566">
        <w:rPr>
          <w:rFonts w:asciiTheme="minorHAnsi" w:eastAsia="Arial" w:hAnsiTheme="minorHAnsi" w:cstheme="minorHAnsi"/>
          <w:color w:val="000000" w:themeColor="text1"/>
          <w:u w:val="single"/>
        </w:rPr>
        <w:t>/Post-MFA</w:t>
      </w:r>
      <w:r w:rsidR="00661AC7" w:rsidRPr="00081566">
        <w:rPr>
          <w:rFonts w:asciiTheme="minorHAnsi" w:eastAsia="Arial" w:hAnsiTheme="minorHAnsi" w:cstheme="minorHAnsi"/>
          <w:color w:val="000000" w:themeColor="text1"/>
          <w:u w:val="single"/>
        </w:rPr>
        <w:t>)</w:t>
      </w:r>
      <w:r w:rsidR="00BE15C1" w:rsidRPr="00081566">
        <w:rPr>
          <w:rFonts w:asciiTheme="minorHAnsi" w:eastAsia="Times New Roman" w:hAnsiTheme="minorHAnsi" w:cstheme="minorHAnsi"/>
        </w:rPr>
        <w:t xml:space="preserve">. Otherwise, this is done as needed along with the part-time </w:t>
      </w:r>
      <w:r w:rsidR="00BE15C1" w:rsidRPr="00081566">
        <w:rPr>
          <w:rFonts w:asciiTheme="minorHAnsi" w:eastAsia="Times New Roman" w:hAnsiTheme="minorHAnsi" w:cstheme="minorHAnsi"/>
        </w:rPr>
        <w:lastRenderedPageBreak/>
        <w:t>positions</w:t>
      </w:r>
      <w:r w:rsidRPr="00081566">
        <w:rPr>
          <w:rFonts w:asciiTheme="minorHAnsi" w:eastAsia="Times New Roman" w:hAnsiTheme="minorHAnsi" w:cstheme="minorHAnsi"/>
          <w:color w:val="4F81BD" w:themeColor="accent1"/>
        </w:rPr>
        <w:t>.</w:t>
      </w:r>
      <w:r w:rsidR="31DDDB1A" w:rsidRPr="00081566">
        <w:rPr>
          <w:rFonts w:asciiTheme="minorHAnsi" w:eastAsia="Times New Roman" w:hAnsiTheme="minorHAnsi" w:cstheme="minorHAnsi"/>
          <w:color w:val="4F81BD" w:themeColor="accent1"/>
        </w:rPr>
        <w:t xml:space="preserve"> </w:t>
      </w:r>
      <w:r w:rsidR="00387962" w:rsidRPr="00081566">
        <w:rPr>
          <w:rFonts w:asciiTheme="minorHAnsi" w:eastAsia="Times New Roman" w:hAnsiTheme="minorHAnsi" w:cstheme="minorHAnsi"/>
          <w:b/>
          <w:bCs/>
          <w:color w:val="4F81BD" w:themeColor="accent1"/>
          <w:u w:val="single"/>
        </w:rPr>
        <w:t xml:space="preserve">Please </w:t>
      </w:r>
      <w:proofErr w:type="gramStart"/>
      <w:r w:rsidR="00387962" w:rsidRPr="00081566">
        <w:rPr>
          <w:rFonts w:asciiTheme="minorHAnsi" w:eastAsia="Times New Roman" w:hAnsiTheme="minorHAnsi" w:cstheme="minorHAnsi"/>
          <w:b/>
          <w:bCs/>
          <w:color w:val="4F81BD" w:themeColor="accent1"/>
          <w:u w:val="single"/>
        </w:rPr>
        <w:t>plan ahead</w:t>
      </w:r>
      <w:proofErr w:type="gramEnd"/>
      <w:r w:rsidR="00387962" w:rsidRPr="00081566">
        <w:rPr>
          <w:rFonts w:asciiTheme="minorHAnsi" w:eastAsia="Times New Roman" w:hAnsiTheme="minorHAnsi" w:cstheme="minorHAnsi"/>
          <w:b/>
          <w:bCs/>
          <w:color w:val="4F81BD" w:themeColor="accent1"/>
          <w:u w:val="single"/>
        </w:rPr>
        <w:t xml:space="preserve"> make sure that such </w:t>
      </w:r>
      <w:proofErr w:type="gramStart"/>
      <w:r w:rsidR="00387962" w:rsidRPr="00081566">
        <w:rPr>
          <w:rFonts w:asciiTheme="minorHAnsi" w:eastAsia="Times New Roman" w:hAnsiTheme="minorHAnsi" w:cstheme="minorHAnsi"/>
          <w:b/>
          <w:bCs/>
          <w:color w:val="4F81BD" w:themeColor="accent1"/>
          <w:u w:val="single"/>
        </w:rPr>
        <w:t>searches are</w:t>
      </w:r>
      <w:proofErr w:type="gramEnd"/>
      <w:r w:rsidR="00387962" w:rsidRPr="00081566">
        <w:rPr>
          <w:rFonts w:asciiTheme="minorHAnsi" w:eastAsia="Times New Roman" w:hAnsiTheme="minorHAnsi" w:cstheme="minorHAnsi"/>
          <w:b/>
          <w:bCs/>
          <w:color w:val="4F81BD" w:themeColor="accent1"/>
          <w:u w:val="single"/>
        </w:rPr>
        <w:t xml:space="preserve"> done in the spring </w:t>
      </w:r>
      <w:r w:rsidR="00966F5C" w:rsidRPr="00081566">
        <w:rPr>
          <w:rFonts w:asciiTheme="minorHAnsi" w:eastAsia="Times New Roman" w:hAnsiTheme="minorHAnsi" w:cstheme="minorHAnsi"/>
          <w:b/>
          <w:bCs/>
          <w:color w:val="4F81BD" w:themeColor="accent1"/>
          <w:u w:val="single"/>
        </w:rPr>
        <w:t xml:space="preserve">at the latest </w:t>
      </w:r>
      <w:r w:rsidR="00387962" w:rsidRPr="00081566">
        <w:rPr>
          <w:rFonts w:asciiTheme="minorHAnsi" w:eastAsia="Times New Roman" w:hAnsiTheme="minorHAnsi" w:cstheme="minorHAnsi"/>
          <w:b/>
          <w:bCs/>
          <w:color w:val="4F81BD" w:themeColor="accent1"/>
          <w:u w:val="single"/>
        </w:rPr>
        <w:t>and not in the summer if at all possible.</w:t>
      </w:r>
      <w:r w:rsidR="00387962" w:rsidRPr="00081566">
        <w:rPr>
          <w:rFonts w:asciiTheme="minorHAnsi" w:eastAsia="Times New Roman" w:hAnsiTheme="minorHAnsi" w:cstheme="minorHAnsi"/>
          <w:color w:val="4F81BD" w:themeColor="accent1"/>
        </w:rPr>
        <w:t xml:space="preserve"> </w:t>
      </w:r>
    </w:p>
    <w:p w14:paraId="07A5AAC6" w14:textId="3B9D7DB5" w:rsidR="005F3E4B" w:rsidRPr="00081566" w:rsidRDefault="005F3E4B" w:rsidP="00AE421B">
      <w:pPr>
        <w:pStyle w:val="ListParagraph"/>
        <w:numPr>
          <w:ilvl w:val="0"/>
          <w:numId w:val="13"/>
        </w:numPr>
        <w:tabs>
          <w:tab w:val="right" w:leader="dot" w:pos="10080"/>
        </w:tabs>
        <w:spacing w:before="100" w:beforeAutospacing="1" w:afterLines="60" w:after="144"/>
        <w:rPr>
          <w:rFonts w:asciiTheme="minorHAnsi" w:eastAsia="Calibri" w:hAnsiTheme="minorHAnsi" w:cstheme="minorHAnsi"/>
        </w:rPr>
      </w:pPr>
      <w:r w:rsidRPr="00081566">
        <w:rPr>
          <w:rFonts w:asciiTheme="minorHAnsi" w:eastAsia="Times New Roman" w:hAnsiTheme="minorHAnsi" w:cstheme="minorHAnsi"/>
          <w:b/>
          <w:bCs/>
        </w:rPr>
        <w:t>Spring/Summer</w:t>
      </w:r>
      <w:r w:rsidRPr="00081566">
        <w:rPr>
          <w:rFonts w:asciiTheme="minorHAnsi" w:eastAsia="Times New Roman" w:hAnsiTheme="minorHAnsi" w:cstheme="minorHAnsi"/>
        </w:rPr>
        <w:t>: Dean’s Office notifies units of search approvals</w:t>
      </w:r>
      <w:r w:rsidR="00051D8A" w:rsidRPr="00081566">
        <w:rPr>
          <w:rFonts w:asciiTheme="minorHAnsi" w:eastAsia="Times New Roman" w:hAnsiTheme="minorHAnsi" w:cstheme="minorHAnsi"/>
        </w:rPr>
        <w:t xml:space="preserve"> – again time depends on </w:t>
      </w:r>
      <w:proofErr w:type="gramStart"/>
      <w:r w:rsidR="00051D8A" w:rsidRPr="00081566">
        <w:rPr>
          <w:rFonts w:asciiTheme="minorHAnsi" w:eastAsia="Times New Roman" w:hAnsiTheme="minorHAnsi" w:cstheme="minorHAnsi"/>
        </w:rPr>
        <w:t>particular searc</w:t>
      </w:r>
      <w:r w:rsidR="00BB48BA" w:rsidRPr="00081566">
        <w:rPr>
          <w:rFonts w:asciiTheme="minorHAnsi" w:eastAsia="Times New Roman" w:hAnsiTheme="minorHAnsi" w:cstheme="minorHAnsi"/>
        </w:rPr>
        <w:t>h</w:t>
      </w:r>
      <w:proofErr w:type="gramEnd"/>
      <w:r w:rsidR="00051D8A" w:rsidRPr="00081566">
        <w:rPr>
          <w:rFonts w:asciiTheme="minorHAnsi" w:eastAsia="Times New Roman" w:hAnsiTheme="minorHAnsi" w:cstheme="minorHAnsi"/>
        </w:rPr>
        <w:t>.</w:t>
      </w:r>
    </w:p>
    <w:p w14:paraId="28865B22" w14:textId="3C4075E9" w:rsidR="005F3E4B" w:rsidRPr="00081566" w:rsidRDefault="005F3E4B" w:rsidP="00AE421B">
      <w:pPr>
        <w:pStyle w:val="ListParagraph"/>
        <w:numPr>
          <w:ilvl w:val="0"/>
          <w:numId w:val="13"/>
        </w:numPr>
        <w:tabs>
          <w:tab w:val="right" w:leader="dot" w:pos="10080"/>
        </w:tabs>
        <w:spacing w:before="100" w:beforeAutospacing="1" w:afterLines="60" w:after="144"/>
        <w:rPr>
          <w:rFonts w:asciiTheme="minorHAnsi" w:eastAsia="Calibri" w:hAnsiTheme="minorHAnsi" w:cstheme="minorHAnsi"/>
          <w:b/>
          <w:bCs/>
        </w:rPr>
      </w:pPr>
      <w:r w:rsidRPr="00081566">
        <w:rPr>
          <w:rFonts w:asciiTheme="minorHAnsi" w:eastAsia="Times New Roman" w:hAnsiTheme="minorHAnsi" w:cstheme="minorHAnsi"/>
          <w:b/>
          <w:bCs/>
        </w:rPr>
        <w:t>August/early September</w:t>
      </w:r>
      <w:r w:rsidRPr="00081566">
        <w:rPr>
          <w:rFonts w:asciiTheme="minorHAnsi" w:eastAsia="Times New Roman" w:hAnsiTheme="minorHAnsi" w:cstheme="minorHAnsi"/>
        </w:rPr>
        <w:t xml:space="preserve">: </w:t>
      </w:r>
      <w:r w:rsidR="0030654B" w:rsidRPr="00081566">
        <w:rPr>
          <w:rFonts w:asciiTheme="minorHAnsi" w:eastAsia="Times New Roman" w:hAnsiTheme="minorHAnsi" w:cstheme="minorHAnsi"/>
        </w:rPr>
        <w:t>Search committee receives c</w:t>
      </w:r>
      <w:r w:rsidR="00051D8A" w:rsidRPr="00081566">
        <w:rPr>
          <w:rFonts w:asciiTheme="minorHAnsi" w:eastAsia="Times New Roman" w:hAnsiTheme="minorHAnsi" w:cstheme="minorHAnsi"/>
        </w:rPr>
        <w:t>harge</w:t>
      </w:r>
      <w:r w:rsidR="0030654B" w:rsidRPr="00081566">
        <w:rPr>
          <w:rFonts w:asciiTheme="minorHAnsi" w:eastAsia="Times New Roman" w:hAnsiTheme="minorHAnsi" w:cstheme="minorHAnsi"/>
        </w:rPr>
        <w:t>/</w:t>
      </w:r>
      <w:r w:rsidR="00372555" w:rsidRPr="00081566">
        <w:rPr>
          <w:rFonts w:asciiTheme="minorHAnsi" w:eastAsia="Times New Roman" w:hAnsiTheme="minorHAnsi" w:cstheme="minorHAnsi"/>
          <w:color w:val="548DD4" w:themeColor="text2" w:themeTint="99"/>
        </w:rPr>
        <w:t>affirmative action training</w:t>
      </w:r>
      <w:r w:rsidR="00372555" w:rsidRPr="00081566">
        <w:rPr>
          <w:rFonts w:asciiTheme="minorHAnsi" w:eastAsia="Times New Roman" w:hAnsiTheme="minorHAnsi" w:cstheme="minorHAnsi"/>
        </w:rPr>
        <w:t>/</w:t>
      </w:r>
      <w:r w:rsidR="00BB2C36" w:rsidRPr="00081566">
        <w:rPr>
          <w:rFonts w:asciiTheme="minorHAnsi" w:eastAsia="Times New Roman" w:hAnsiTheme="minorHAnsi" w:cstheme="minorHAnsi"/>
        </w:rPr>
        <w:t xml:space="preserve">finalize </w:t>
      </w:r>
      <w:r w:rsidR="0030654B" w:rsidRPr="00081566">
        <w:rPr>
          <w:rFonts w:asciiTheme="minorHAnsi" w:eastAsia="Times New Roman" w:hAnsiTheme="minorHAnsi" w:cstheme="minorHAnsi"/>
        </w:rPr>
        <w:t>job description/p</w:t>
      </w:r>
      <w:r w:rsidRPr="00081566">
        <w:rPr>
          <w:rFonts w:asciiTheme="minorHAnsi" w:eastAsia="Times New Roman" w:hAnsiTheme="minorHAnsi" w:cstheme="minorHAnsi"/>
        </w:rPr>
        <w:t xml:space="preserve">ost position. </w:t>
      </w:r>
      <w:r w:rsidR="00D0047C" w:rsidRPr="00081566">
        <w:rPr>
          <w:rFonts w:asciiTheme="minorHAnsi" w:eastAsia="Times New Roman" w:hAnsiTheme="minorHAnsi" w:cstheme="minorHAnsi"/>
        </w:rPr>
        <w:t>Guidance on setting a</w:t>
      </w:r>
      <w:r w:rsidR="007C563E" w:rsidRPr="00081566">
        <w:rPr>
          <w:rFonts w:asciiTheme="minorHAnsi" w:eastAsia="Times New Roman" w:hAnsiTheme="minorHAnsi" w:cstheme="minorHAnsi"/>
        </w:rPr>
        <w:t>n initial</w:t>
      </w:r>
      <w:r w:rsidR="00D0047C" w:rsidRPr="00081566">
        <w:rPr>
          <w:rFonts w:asciiTheme="minorHAnsi" w:eastAsia="Times New Roman" w:hAnsiTheme="minorHAnsi" w:cstheme="minorHAnsi"/>
        </w:rPr>
        <w:t xml:space="preserve"> r</w:t>
      </w:r>
      <w:r w:rsidR="009F083D" w:rsidRPr="00081566">
        <w:rPr>
          <w:rFonts w:asciiTheme="minorHAnsi" w:eastAsia="Times New Roman" w:hAnsiTheme="minorHAnsi" w:cstheme="minorHAnsi"/>
        </w:rPr>
        <w:t>eview date for applications</w:t>
      </w:r>
      <w:r w:rsidR="20E48069" w:rsidRPr="00081566">
        <w:rPr>
          <w:rFonts w:asciiTheme="minorHAnsi" w:eastAsia="Times New Roman" w:hAnsiTheme="minorHAnsi" w:cstheme="minorHAnsi"/>
        </w:rPr>
        <w:t>—</w:t>
      </w:r>
      <w:r w:rsidR="009F083D" w:rsidRPr="00081566">
        <w:rPr>
          <w:rFonts w:asciiTheme="minorHAnsi" w:eastAsia="Times New Roman" w:hAnsiTheme="minorHAnsi" w:cstheme="minorHAnsi"/>
        </w:rPr>
        <w:t>a</w:t>
      </w:r>
      <w:r w:rsidRPr="00081566">
        <w:rPr>
          <w:rFonts w:asciiTheme="minorHAnsi" w:eastAsia="Times New Roman" w:hAnsiTheme="minorHAnsi" w:cstheme="minorHAnsi"/>
        </w:rPr>
        <w:t>llow 2 weeks for College/</w:t>
      </w:r>
      <w:r w:rsidR="456FC1FD" w:rsidRPr="00081566">
        <w:rPr>
          <w:rFonts w:asciiTheme="minorHAnsi" w:eastAsia="Times New Roman" w:hAnsiTheme="minorHAnsi" w:cstheme="minorHAnsi"/>
        </w:rPr>
        <w:t>FASA</w:t>
      </w:r>
      <w:r w:rsidRPr="00081566">
        <w:rPr>
          <w:rFonts w:asciiTheme="minorHAnsi" w:eastAsia="Times New Roman" w:hAnsiTheme="minorHAnsi" w:cstheme="minorHAnsi"/>
        </w:rPr>
        <w:t>/</w:t>
      </w:r>
      <w:r w:rsidR="009516CA" w:rsidRPr="00081566">
        <w:rPr>
          <w:rFonts w:asciiTheme="minorHAnsi" w:eastAsia="Times New Roman" w:hAnsiTheme="minorHAnsi" w:cstheme="minorHAnsi"/>
        </w:rPr>
        <w:t>C</w:t>
      </w:r>
      <w:r w:rsidRPr="00081566">
        <w:rPr>
          <w:rFonts w:asciiTheme="minorHAnsi" w:eastAsia="Times New Roman" w:hAnsiTheme="minorHAnsi" w:cstheme="minorHAnsi"/>
        </w:rPr>
        <w:t>HR</w:t>
      </w:r>
      <w:r w:rsidR="00181C8E" w:rsidRPr="00081566">
        <w:rPr>
          <w:rFonts w:asciiTheme="minorHAnsi" w:eastAsia="Times New Roman" w:hAnsiTheme="minorHAnsi" w:cstheme="minorHAnsi"/>
        </w:rPr>
        <w:t>/</w:t>
      </w:r>
      <w:r w:rsidR="42D31A0F" w:rsidRPr="00081566">
        <w:rPr>
          <w:rFonts w:asciiTheme="minorHAnsi" w:eastAsia="Times New Roman" w:hAnsiTheme="minorHAnsi" w:cstheme="minorHAnsi"/>
        </w:rPr>
        <w:t>IDI</w:t>
      </w:r>
      <w:r w:rsidRPr="00081566">
        <w:rPr>
          <w:rFonts w:asciiTheme="minorHAnsi" w:eastAsia="Times New Roman" w:hAnsiTheme="minorHAnsi" w:cstheme="minorHAnsi"/>
        </w:rPr>
        <w:t xml:space="preserve"> a</w:t>
      </w:r>
      <w:r w:rsidR="007C563E" w:rsidRPr="00081566">
        <w:rPr>
          <w:rFonts w:asciiTheme="minorHAnsi" w:eastAsia="Times New Roman" w:hAnsiTheme="minorHAnsi" w:cstheme="minorHAnsi"/>
        </w:rPr>
        <w:t xml:space="preserve">pproval and then </w:t>
      </w:r>
      <w:r w:rsidR="00085A80" w:rsidRPr="00081566">
        <w:rPr>
          <w:rFonts w:asciiTheme="minorHAnsi" w:eastAsia="Times New Roman" w:hAnsiTheme="minorHAnsi" w:cstheme="minorHAnsi"/>
        </w:rPr>
        <w:t>2</w:t>
      </w:r>
      <w:r w:rsidR="259943AB" w:rsidRPr="00081566">
        <w:rPr>
          <w:rFonts w:asciiTheme="minorHAnsi" w:eastAsia="Times New Roman" w:hAnsiTheme="minorHAnsi" w:cstheme="minorHAnsi"/>
        </w:rPr>
        <w:t>–</w:t>
      </w:r>
      <w:r w:rsidR="007C563E" w:rsidRPr="00081566">
        <w:rPr>
          <w:rFonts w:asciiTheme="minorHAnsi" w:eastAsia="Times New Roman" w:hAnsiTheme="minorHAnsi" w:cstheme="minorHAnsi"/>
        </w:rPr>
        <w:t xml:space="preserve">5 additional </w:t>
      </w:r>
      <w:r w:rsidRPr="00081566">
        <w:rPr>
          <w:rFonts w:asciiTheme="minorHAnsi" w:eastAsia="Times New Roman" w:hAnsiTheme="minorHAnsi" w:cstheme="minorHAnsi"/>
        </w:rPr>
        <w:t xml:space="preserve">weeks for candidates to apply. </w:t>
      </w:r>
      <w:r w:rsidR="00C92A8A" w:rsidRPr="00081566">
        <w:rPr>
          <w:rFonts w:asciiTheme="minorHAnsi" w:eastAsia="Times New Roman" w:hAnsiTheme="minorHAnsi" w:cstheme="minorHAnsi"/>
        </w:rPr>
        <w:t xml:space="preserve">Note: </w:t>
      </w:r>
      <w:proofErr w:type="gramStart"/>
      <w:r w:rsidR="00C92A8A" w:rsidRPr="00081566">
        <w:rPr>
          <w:rFonts w:asciiTheme="minorHAnsi" w:eastAsia="Times New Roman" w:hAnsiTheme="minorHAnsi" w:cstheme="minorHAnsi"/>
        </w:rPr>
        <w:t>O</w:t>
      </w:r>
      <w:r w:rsidR="003B71CA" w:rsidRPr="00081566">
        <w:rPr>
          <w:rFonts w:asciiTheme="minorHAnsi" w:eastAsia="Times New Roman" w:hAnsiTheme="minorHAnsi" w:cstheme="minorHAnsi"/>
        </w:rPr>
        <w:t>nce in a while</w:t>
      </w:r>
      <w:proofErr w:type="gramEnd"/>
      <w:r w:rsidR="238D8C59" w:rsidRPr="00081566">
        <w:rPr>
          <w:rFonts w:asciiTheme="minorHAnsi" w:eastAsia="Times New Roman" w:hAnsiTheme="minorHAnsi" w:cstheme="minorHAnsi"/>
        </w:rPr>
        <w:t>,</w:t>
      </w:r>
      <w:r w:rsidR="003B71CA" w:rsidRPr="00081566">
        <w:rPr>
          <w:rFonts w:asciiTheme="minorHAnsi" w:eastAsia="Times New Roman" w:hAnsiTheme="minorHAnsi" w:cstheme="minorHAnsi"/>
        </w:rPr>
        <w:t xml:space="preserve"> </w:t>
      </w:r>
      <w:r w:rsidR="009516CA" w:rsidRPr="00081566">
        <w:rPr>
          <w:rFonts w:asciiTheme="minorHAnsi" w:eastAsia="Times New Roman" w:hAnsiTheme="minorHAnsi" w:cstheme="minorHAnsi"/>
        </w:rPr>
        <w:t>C</w:t>
      </w:r>
      <w:r w:rsidR="003B71CA" w:rsidRPr="00081566">
        <w:rPr>
          <w:rFonts w:asciiTheme="minorHAnsi" w:eastAsia="Times New Roman" w:hAnsiTheme="minorHAnsi" w:cstheme="minorHAnsi"/>
        </w:rPr>
        <w:t>HR takes an additional week to approve these</w:t>
      </w:r>
      <w:r w:rsidR="00C92A8A" w:rsidRPr="00081566">
        <w:rPr>
          <w:rFonts w:asciiTheme="minorHAnsi" w:eastAsia="Times New Roman" w:hAnsiTheme="minorHAnsi" w:cstheme="minorHAnsi"/>
        </w:rPr>
        <w:t xml:space="preserve"> (</w:t>
      </w:r>
      <w:r w:rsidR="001A088F" w:rsidRPr="00081566">
        <w:rPr>
          <w:rFonts w:asciiTheme="minorHAnsi" w:eastAsia="Times New Roman" w:hAnsiTheme="minorHAnsi" w:cstheme="minorHAnsi"/>
        </w:rPr>
        <w:t>happens more in the spring</w:t>
      </w:r>
      <w:r w:rsidR="00C92A8A" w:rsidRPr="00081566">
        <w:rPr>
          <w:rFonts w:asciiTheme="minorHAnsi" w:eastAsia="Times New Roman" w:hAnsiTheme="minorHAnsi" w:cstheme="minorHAnsi"/>
        </w:rPr>
        <w:t>)</w:t>
      </w:r>
      <w:r w:rsidR="003B71CA" w:rsidRPr="00081566">
        <w:rPr>
          <w:rFonts w:asciiTheme="minorHAnsi" w:eastAsia="Times New Roman" w:hAnsiTheme="minorHAnsi" w:cstheme="minorHAnsi"/>
        </w:rPr>
        <w:t xml:space="preserve">, which is why the date </w:t>
      </w:r>
      <w:r w:rsidR="001A088F" w:rsidRPr="00081566">
        <w:rPr>
          <w:rFonts w:asciiTheme="minorHAnsi" w:eastAsia="Times New Roman" w:hAnsiTheme="minorHAnsi" w:cstheme="minorHAnsi"/>
        </w:rPr>
        <w:t xml:space="preserve">a total of </w:t>
      </w:r>
      <w:r w:rsidR="003B71CA" w:rsidRPr="00081566">
        <w:rPr>
          <w:rFonts w:asciiTheme="minorHAnsi" w:eastAsia="Times New Roman" w:hAnsiTheme="minorHAnsi" w:cstheme="minorHAnsi"/>
        </w:rPr>
        <w:t>7 weeks out</w:t>
      </w:r>
      <w:r w:rsidR="005A752F" w:rsidRPr="00081566">
        <w:rPr>
          <w:rFonts w:asciiTheme="minorHAnsi" w:eastAsia="Times New Roman" w:hAnsiTheme="minorHAnsi" w:cstheme="minorHAnsi"/>
        </w:rPr>
        <w:t xml:space="preserve"> </w:t>
      </w:r>
      <w:r w:rsidR="00343A73" w:rsidRPr="00081566">
        <w:rPr>
          <w:rFonts w:asciiTheme="minorHAnsi" w:eastAsia="Times New Roman" w:hAnsiTheme="minorHAnsi" w:cstheme="minorHAnsi"/>
        </w:rPr>
        <w:t>may be</w:t>
      </w:r>
      <w:r w:rsidR="005A752F" w:rsidRPr="00081566">
        <w:rPr>
          <w:rFonts w:asciiTheme="minorHAnsi" w:eastAsia="Times New Roman" w:hAnsiTheme="minorHAnsi" w:cstheme="minorHAnsi"/>
        </w:rPr>
        <w:t xml:space="preserve"> suggested</w:t>
      </w:r>
      <w:r w:rsidR="00A91286" w:rsidRPr="00081566">
        <w:rPr>
          <w:rFonts w:asciiTheme="minorHAnsi" w:eastAsia="Times New Roman" w:hAnsiTheme="minorHAnsi" w:cstheme="minorHAnsi"/>
        </w:rPr>
        <w:t xml:space="preserve"> to recruit the best, most diverse pool of applicants</w:t>
      </w:r>
      <w:r w:rsidR="005A752F" w:rsidRPr="00081566">
        <w:rPr>
          <w:rFonts w:asciiTheme="minorHAnsi" w:eastAsia="Times New Roman" w:hAnsiTheme="minorHAnsi" w:cstheme="minorHAnsi"/>
        </w:rPr>
        <w:t>.</w:t>
      </w:r>
      <w:r w:rsidR="003B71CA" w:rsidRPr="00081566">
        <w:rPr>
          <w:rFonts w:asciiTheme="minorHAnsi" w:eastAsia="Times New Roman" w:hAnsiTheme="minorHAnsi" w:cstheme="minorHAnsi"/>
        </w:rPr>
        <w:t xml:space="preserve"> </w:t>
      </w:r>
      <w:r w:rsidR="00C35B90" w:rsidRPr="00081566">
        <w:rPr>
          <w:rFonts w:asciiTheme="minorHAnsi" w:eastAsia="Times New Roman" w:hAnsiTheme="minorHAnsi" w:cstheme="minorHAnsi"/>
        </w:rPr>
        <w:t>Also note that some part-time pool searches might just wait the 2-week minimum before reviewing</w:t>
      </w:r>
      <w:r w:rsidR="00D27044" w:rsidRPr="00081566">
        <w:rPr>
          <w:rFonts w:asciiTheme="minorHAnsi" w:eastAsia="Times New Roman" w:hAnsiTheme="minorHAnsi" w:cstheme="minorHAnsi"/>
        </w:rPr>
        <w:t>.</w:t>
      </w:r>
    </w:p>
    <w:p w14:paraId="5E3D92F9" w14:textId="08403183" w:rsidR="005F3E4B" w:rsidRPr="00081566" w:rsidRDefault="005F3E4B" w:rsidP="00AE421B">
      <w:pPr>
        <w:pStyle w:val="ListParagraph"/>
        <w:numPr>
          <w:ilvl w:val="0"/>
          <w:numId w:val="13"/>
        </w:numPr>
        <w:tabs>
          <w:tab w:val="right" w:leader="dot" w:pos="10080"/>
        </w:tabs>
        <w:spacing w:before="100" w:beforeAutospacing="1" w:afterLines="60" w:after="144"/>
        <w:rPr>
          <w:rFonts w:asciiTheme="minorHAnsi" w:eastAsia="Calibri" w:hAnsiTheme="minorHAnsi" w:cstheme="minorHAnsi"/>
          <w:b/>
          <w:bCs/>
        </w:rPr>
      </w:pPr>
      <w:r w:rsidRPr="00081566">
        <w:rPr>
          <w:rFonts w:asciiTheme="minorHAnsi" w:eastAsia="Times New Roman" w:hAnsiTheme="minorHAnsi" w:cstheme="minorHAnsi"/>
          <w:b/>
          <w:bCs/>
        </w:rPr>
        <w:t xml:space="preserve">October/early November </w:t>
      </w:r>
      <w:r w:rsidRPr="00081566">
        <w:rPr>
          <w:rFonts w:asciiTheme="minorHAnsi" w:eastAsia="Times New Roman" w:hAnsiTheme="minorHAnsi" w:cstheme="minorHAnsi"/>
        </w:rPr>
        <w:t>(allow ca. 2 weeks): Review a</w:t>
      </w:r>
      <w:r w:rsidR="000F5F9D" w:rsidRPr="00081566">
        <w:rPr>
          <w:rFonts w:asciiTheme="minorHAnsi" w:eastAsia="Times New Roman" w:hAnsiTheme="minorHAnsi" w:cstheme="minorHAnsi"/>
        </w:rPr>
        <w:t xml:space="preserve">pplications &amp; make the </w:t>
      </w:r>
      <w:proofErr w:type="gramStart"/>
      <w:r w:rsidR="000F5F9D" w:rsidRPr="00081566">
        <w:rPr>
          <w:rFonts w:asciiTheme="minorHAnsi" w:eastAsia="Times New Roman" w:hAnsiTheme="minorHAnsi" w:cstheme="minorHAnsi"/>
        </w:rPr>
        <w:t>first round</w:t>
      </w:r>
      <w:proofErr w:type="gramEnd"/>
      <w:r w:rsidR="322414E3" w:rsidRPr="00081566">
        <w:rPr>
          <w:rFonts w:asciiTheme="minorHAnsi" w:eastAsia="Times New Roman" w:hAnsiTheme="minorHAnsi" w:cstheme="minorHAnsi"/>
        </w:rPr>
        <w:t xml:space="preserve"> recommendation</w:t>
      </w:r>
      <w:r w:rsidRPr="00081566">
        <w:rPr>
          <w:rFonts w:asciiTheme="minorHAnsi" w:eastAsia="Times New Roman" w:hAnsiTheme="minorHAnsi" w:cstheme="minorHAnsi"/>
        </w:rPr>
        <w:t>.</w:t>
      </w:r>
    </w:p>
    <w:p w14:paraId="32719440" w14:textId="50B5CC74" w:rsidR="005F3E4B" w:rsidRPr="00081566" w:rsidRDefault="005F3E4B" w:rsidP="00AE421B">
      <w:pPr>
        <w:pStyle w:val="ListParagraph"/>
        <w:numPr>
          <w:ilvl w:val="0"/>
          <w:numId w:val="13"/>
        </w:numPr>
        <w:tabs>
          <w:tab w:val="right" w:leader="dot" w:pos="10080"/>
        </w:tabs>
        <w:spacing w:before="100" w:beforeAutospacing="1" w:afterLines="60" w:after="144"/>
        <w:rPr>
          <w:rFonts w:asciiTheme="minorHAnsi" w:eastAsia="Calibri" w:hAnsiTheme="minorHAnsi" w:cstheme="minorHAnsi"/>
          <w:b/>
          <w:bCs/>
        </w:rPr>
      </w:pPr>
      <w:r w:rsidRPr="00081566">
        <w:rPr>
          <w:rFonts w:asciiTheme="minorHAnsi" w:eastAsia="Times New Roman" w:hAnsiTheme="minorHAnsi" w:cstheme="minorHAnsi"/>
          <w:b/>
          <w:bCs/>
        </w:rPr>
        <w:t xml:space="preserve">November/early December </w:t>
      </w:r>
      <w:r w:rsidRPr="00081566">
        <w:rPr>
          <w:rFonts w:asciiTheme="minorHAnsi" w:eastAsia="Times New Roman" w:hAnsiTheme="minorHAnsi" w:cstheme="minorHAnsi"/>
        </w:rPr>
        <w:t>(</w:t>
      </w:r>
      <w:r w:rsidR="001A088F" w:rsidRPr="00081566">
        <w:rPr>
          <w:rFonts w:asciiTheme="minorHAnsi" w:eastAsia="Times New Roman" w:hAnsiTheme="minorHAnsi" w:cstheme="minorHAnsi"/>
        </w:rPr>
        <w:t>allow</w:t>
      </w:r>
      <w:r w:rsidRPr="00081566">
        <w:rPr>
          <w:rFonts w:asciiTheme="minorHAnsi" w:eastAsia="Times New Roman" w:hAnsiTheme="minorHAnsi" w:cstheme="minorHAnsi"/>
        </w:rPr>
        <w:t xml:space="preserve"> </w:t>
      </w:r>
      <w:r w:rsidR="001A088F" w:rsidRPr="00081566">
        <w:rPr>
          <w:rFonts w:asciiTheme="minorHAnsi" w:eastAsia="Times New Roman" w:hAnsiTheme="minorHAnsi" w:cstheme="minorHAnsi"/>
        </w:rPr>
        <w:t>3</w:t>
      </w:r>
      <w:r w:rsidR="7E38B316" w:rsidRPr="00081566">
        <w:rPr>
          <w:rFonts w:asciiTheme="minorHAnsi" w:eastAsia="Times New Roman" w:hAnsiTheme="minorHAnsi" w:cstheme="minorHAnsi"/>
        </w:rPr>
        <w:t>–</w:t>
      </w:r>
      <w:r w:rsidR="001A088F" w:rsidRPr="00081566">
        <w:rPr>
          <w:rFonts w:asciiTheme="minorHAnsi" w:eastAsia="Times New Roman" w:hAnsiTheme="minorHAnsi" w:cstheme="minorHAnsi"/>
        </w:rPr>
        <w:t>4</w:t>
      </w:r>
      <w:r w:rsidRPr="00081566">
        <w:rPr>
          <w:rFonts w:asciiTheme="minorHAnsi" w:eastAsia="Times New Roman" w:hAnsiTheme="minorHAnsi" w:cstheme="minorHAnsi"/>
        </w:rPr>
        <w:t xml:space="preserve"> weeks): </w:t>
      </w:r>
      <w:r w:rsidR="001A088F" w:rsidRPr="00081566">
        <w:rPr>
          <w:rFonts w:asciiTheme="minorHAnsi" w:eastAsia="Times New Roman" w:hAnsiTheme="minorHAnsi" w:cstheme="minorHAnsi"/>
        </w:rPr>
        <w:t>College approval</w:t>
      </w:r>
      <w:r w:rsidR="00D27044" w:rsidRPr="00081566">
        <w:rPr>
          <w:rFonts w:asciiTheme="minorHAnsi" w:eastAsia="Times New Roman" w:hAnsiTheme="minorHAnsi" w:cstheme="minorHAnsi"/>
        </w:rPr>
        <w:t xml:space="preserve"> and </w:t>
      </w:r>
      <w:r w:rsidR="4B016765" w:rsidRPr="00081566">
        <w:rPr>
          <w:rFonts w:asciiTheme="minorHAnsi" w:eastAsia="Times New Roman" w:hAnsiTheme="minorHAnsi" w:cstheme="minorHAnsi"/>
        </w:rPr>
        <w:t>IDI</w:t>
      </w:r>
      <w:r w:rsidR="00D27044" w:rsidRPr="00081566">
        <w:rPr>
          <w:rFonts w:asciiTheme="minorHAnsi" w:eastAsia="Times New Roman" w:hAnsiTheme="minorHAnsi" w:cstheme="minorHAnsi"/>
        </w:rPr>
        <w:t xml:space="preserve"> approval if only one set of interviews will take place</w:t>
      </w:r>
      <w:r w:rsidR="001A088F" w:rsidRPr="00081566">
        <w:rPr>
          <w:rFonts w:asciiTheme="minorHAnsi" w:eastAsia="Times New Roman" w:hAnsiTheme="minorHAnsi" w:cstheme="minorHAnsi"/>
        </w:rPr>
        <w:t xml:space="preserve">, </w:t>
      </w:r>
      <w:r w:rsidRPr="00081566">
        <w:rPr>
          <w:rFonts w:asciiTheme="minorHAnsi" w:eastAsia="Times New Roman" w:hAnsiTheme="minorHAnsi" w:cstheme="minorHAnsi"/>
        </w:rPr>
        <w:t>Zoom interviews</w:t>
      </w:r>
      <w:r w:rsidR="4D5E06B2" w:rsidRPr="00081566">
        <w:rPr>
          <w:rFonts w:asciiTheme="minorHAnsi" w:eastAsia="Times New Roman" w:hAnsiTheme="minorHAnsi" w:cstheme="minorHAnsi"/>
        </w:rPr>
        <w:t>, reference checks,</w:t>
      </w:r>
      <w:r w:rsidRPr="00081566">
        <w:rPr>
          <w:rFonts w:asciiTheme="minorHAnsi" w:eastAsia="Times New Roman" w:hAnsiTheme="minorHAnsi" w:cstheme="minorHAnsi"/>
        </w:rPr>
        <w:t xml:space="preserve"> and </w:t>
      </w:r>
      <w:r w:rsidR="00D27044" w:rsidRPr="00081566">
        <w:rPr>
          <w:rFonts w:asciiTheme="minorHAnsi" w:eastAsia="Times New Roman" w:hAnsiTheme="minorHAnsi" w:cstheme="minorHAnsi"/>
        </w:rPr>
        <w:t>final</w:t>
      </w:r>
      <w:r w:rsidRPr="00081566">
        <w:rPr>
          <w:rFonts w:asciiTheme="minorHAnsi" w:eastAsia="Times New Roman" w:hAnsiTheme="minorHAnsi" w:cstheme="minorHAnsi"/>
        </w:rPr>
        <w:t xml:space="preserve"> </w:t>
      </w:r>
      <w:r w:rsidR="00D27044" w:rsidRPr="00081566">
        <w:rPr>
          <w:rFonts w:asciiTheme="minorHAnsi" w:eastAsia="Times New Roman" w:hAnsiTheme="minorHAnsi" w:cstheme="minorHAnsi"/>
        </w:rPr>
        <w:t xml:space="preserve">review </w:t>
      </w:r>
      <w:r w:rsidR="2A6FB329" w:rsidRPr="00081566">
        <w:rPr>
          <w:rFonts w:asciiTheme="minorHAnsi" w:eastAsia="Times New Roman" w:hAnsiTheme="minorHAnsi" w:cstheme="minorHAnsi"/>
        </w:rPr>
        <w:t xml:space="preserve">with </w:t>
      </w:r>
      <w:r w:rsidR="00D27044" w:rsidRPr="00081566">
        <w:rPr>
          <w:rFonts w:asciiTheme="minorHAnsi" w:eastAsia="Times New Roman" w:hAnsiTheme="minorHAnsi" w:cstheme="minorHAnsi"/>
        </w:rPr>
        <w:t>candidate recommendation.</w:t>
      </w:r>
    </w:p>
    <w:p w14:paraId="6BE1566D" w14:textId="4B096369" w:rsidR="005F3E4B" w:rsidRPr="00081566" w:rsidRDefault="005F3E4B" w:rsidP="00AE421B">
      <w:pPr>
        <w:pStyle w:val="ListParagraph"/>
        <w:numPr>
          <w:ilvl w:val="0"/>
          <w:numId w:val="13"/>
        </w:numPr>
        <w:tabs>
          <w:tab w:val="right" w:leader="dot" w:pos="10080"/>
        </w:tabs>
        <w:spacing w:before="100" w:beforeAutospacing="1" w:afterLines="60" w:after="144"/>
        <w:rPr>
          <w:rFonts w:asciiTheme="minorHAnsi" w:eastAsia="Calibri" w:hAnsiTheme="minorHAnsi" w:cstheme="minorHAnsi"/>
          <w:b/>
          <w:bCs/>
        </w:rPr>
      </w:pPr>
      <w:r w:rsidRPr="00081566">
        <w:rPr>
          <w:rFonts w:asciiTheme="minorHAnsi" w:eastAsia="Times New Roman" w:hAnsiTheme="minorHAnsi" w:cstheme="minorHAnsi"/>
          <w:b/>
          <w:bCs/>
        </w:rPr>
        <w:t>February/early March:</w:t>
      </w:r>
      <w:r w:rsidRPr="00081566">
        <w:rPr>
          <w:rFonts w:asciiTheme="minorHAnsi" w:eastAsia="Times New Roman" w:hAnsiTheme="minorHAnsi" w:cstheme="minorHAnsi"/>
        </w:rPr>
        <w:t xml:space="preserve"> </w:t>
      </w:r>
      <w:r w:rsidR="00F168C2" w:rsidRPr="00081566">
        <w:rPr>
          <w:rFonts w:asciiTheme="minorHAnsi" w:eastAsia="Times New Roman" w:hAnsiTheme="minorHAnsi" w:cstheme="minorHAnsi"/>
        </w:rPr>
        <w:t xml:space="preserve">(allow 3 weeks): </w:t>
      </w:r>
      <w:r w:rsidR="001F009F" w:rsidRPr="00081566">
        <w:rPr>
          <w:rFonts w:asciiTheme="minorHAnsi" w:eastAsia="Times New Roman" w:hAnsiTheme="minorHAnsi" w:cstheme="minorHAnsi"/>
        </w:rPr>
        <w:t>College approva</w:t>
      </w:r>
      <w:r w:rsidR="00D27044" w:rsidRPr="00081566">
        <w:rPr>
          <w:rFonts w:asciiTheme="minorHAnsi" w:eastAsia="Times New Roman" w:hAnsiTheme="minorHAnsi" w:cstheme="minorHAnsi"/>
        </w:rPr>
        <w:t>l</w:t>
      </w:r>
      <w:r w:rsidRPr="00081566">
        <w:rPr>
          <w:rFonts w:asciiTheme="minorHAnsi" w:eastAsia="Times New Roman" w:hAnsiTheme="minorHAnsi" w:cstheme="minorHAnsi"/>
        </w:rPr>
        <w:t>, offer</w:t>
      </w:r>
      <w:r w:rsidR="00F03867" w:rsidRPr="00081566">
        <w:rPr>
          <w:rFonts w:asciiTheme="minorHAnsi" w:eastAsia="Times New Roman" w:hAnsiTheme="minorHAnsi" w:cstheme="minorHAnsi"/>
        </w:rPr>
        <w:t xml:space="preserve"> negotiations</w:t>
      </w:r>
      <w:r w:rsidR="642590CF" w:rsidRPr="00081566">
        <w:rPr>
          <w:rFonts w:asciiTheme="minorHAnsi" w:eastAsia="Times New Roman" w:hAnsiTheme="minorHAnsi" w:cstheme="minorHAnsi"/>
        </w:rPr>
        <w:t>,</w:t>
      </w:r>
      <w:r w:rsidR="00F168C2" w:rsidRPr="00081566">
        <w:rPr>
          <w:rFonts w:asciiTheme="minorHAnsi" w:eastAsia="Times New Roman" w:hAnsiTheme="minorHAnsi" w:cstheme="minorHAnsi"/>
        </w:rPr>
        <w:t xml:space="preserve"> and signed offer letter. The offer letter should give the candidate at least one week to sign the contract.</w:t>
      </w:r>
    </w:p>
    <w:p w14:paraId="4E05CF85" w14:textId="23DEBD1B" w:rsidR="002A4092" w:rsidRPr="00081566" w:rsidRDefault="00EA77C4" w:rsidP="00AE421B">
      <w:pPr>
        <w:tabs>
          <w:tab w:val="right" w:leader="dot" w:pos="10080"/>
        </w:tabs>
        <w:spacing w:afterLines="60" w:after="144" w:line="276" w:lineRule="auto"/>
        <w:rPr>
          <w:rFonts w:asciiTheme="minorHAnsi" w:eastAsia="Times New Roman" w:hAnsiTheme="minorHAnsi" w:cstheme="minorHAnsi"/>
          <w:b/>
        </w:rPr>
      </w:pPr>
      <w:r w:rsidRPr="00081566">
        <w:rPr>
          <w:rFonts w:asciiTheme="minorHAnsi" w:eastAsia="Times New Roman" w:hAnsiTheme="minorHAnsi" w:cstheme="minorHAnsi"/>
          <w:b/>
        </w:rPr>
        <w:br w:type="page"/>
      </w:r>
      <w:r w:rsidR="01F4B2C8" w:rsidRPr="00081566">
        <w:rPr>
          <w:rFonts w:asciiTheme="minorHAnsi" w:eastAsia="Arial" w:hAnsiTheme="minorHAnsi" w:cstheme="minorHAnsi"/>
          <w:b/>
          <w:bCs/>
          <w:u w:val="single"/>
        </w:rPr>
        <w:lastRenderedPageBreak/>
        <w:t>Creating the Search Committee and Posting the Position</w:t>
      </w:r>
    </w:p>
    <w:p w14:paraId="37CF676C" w14:textId="19433CE8" w:rsidR="00F718F6" w:rsidRPr="00081566" w:rsidRDefault="00F718F6" w:rsidP="00AE421B">
      <w:pPr>
        <w:tabs>
          <w:tab w:val="right" w:leader="dot" w:pos="9749"/>
          <w:tab w:val="right" w:leader="dot" w:pos="10080"/>
        </w:tabs>
        <w:kinsoku w:val="0"/>
        <w:overflowPunct w:val="0"/>
        <w:spacing w:before="99" w:afterLines="60" w:after="144"/>
        <w:rPr>
          <w:rFonts w:asciiTheme="minorHAnsi" w:eastAsia="Arial" w:hAnsiTheme="minorHAnsi" w:cstheme="minorHAnsi"/>
          <w:b/>
        </w:rPr>
      </w:pPr>
      <w:r w:rsidRPr="00081566">
        <w:rPr>
          <w:rFonts w:asciiTheme="minorHAnsi" w:eastAsia="Arial" w:hAnsiTheme="minorHAnsi" w:cstheme="minorHAnsi"/>
          <w:b/>
          <w:color w:val="000000"/>
        </w:rPr>
        <w:t>A</w:t>
      </w:r>
      <w:r w:rsidRPr="00081566">
        <w:rPr>
          <w:rFonts w:asciiTheme="minorHAnsi" w:eastAsia="Arial" w:hAnsiTheme="minorHAnsi" w:cstheme="minorHAnsi"/>
          <w:b/>
          <w:i/>
          <w:color w:val="000000"/>
        </w:rPr>
        <w:t>.</w:t>
      </w:r>
      <w:r w:rsidRPr="00081566">
        <w:rPr>
          <w:rFonts w:asciiTheme="minorHAnsi" w:eastAsia="Arial" w:hAnsiTheme="minorHAnsi" w:cstheme="minorHAnsi"/>
          <w:b/>
          <w:bCs/>
          <w:i/>
          <w:iCs/>
          <w:spacing w:val="-1"/>
        </w:rPr>
        <w:t xml:space="preserve"> Search Committee Information</w:t>
      </w:r>
    </w:p>
    <w:p w14:paraId="32B52BE3" w14:textId="1A41579A" w:rsidR="00F718F6" w:rsidRPr="00081566" w:rsidRDefault="009A6D05" w:rsidP="00AE421B">
      <w:pPr>
        <w:tabs>
          <w:tab w:val="right" w:leader="dot" w:pos="9749"/>
          <w:tab w:val="right" w:leader="dot" w:pos="10080"/>
        </w:tabs>
        <w:kinsoku w:val="0"/>
        <w:overflowPunct w:val="0"/>
        <w:spacing w:before="99" w:afterLines="60" w:after="144"/>
        <w:rPr>
          <w:rFonts w:asciiTheme="minorHAnsi" w:eastAsia="Arial" w:hAnsiTheme="minorHAnsi" w:cstheme="minorHAnsi"/>
        </w:rPr>
      </w:pPr>
      <w:r w:rsidRPr="00081566">
        <w:rPr>
          <w:rFonts w:asciiTheme="minorHAnsi" w:eastAsia="Arial,Times New Roman" w:hAnsiTheme="minorHAnsi" w:cstheme="minorHAnsi"/>
        </w:rPr>
        <w:t>____</w:t>
      </w:r>
      <w:r w:rsidRPr="00081566">
        <w:rPr>
          <w:rFonts w:asciiTheme="minorHAnsi" w:eastAsia="Arial" w:hAnsiTheme="minorHAnsi" w:cstheme="minorHAnsi"/>
        </w:rPr>
        <w:t>1.</w:t>
      </w:r>
      <w:r w:rsidRPr="00081566">
        <w:rPr>
          <w:rFonts w:asciiTheme="minorHAnsi" w:eastAsia="Arial,Times New Roman" w:hAnsiTheme="minorHAnsi" w:cstheme="minorHAnsi"/>
        </w:rPr>
        <w:t xml:space="preserve"> </w:t>
      </w:r>
      <w:r w:rsidR="01F4B2C8" w:rsidRPr="00081566">
        <w:rPr>
          <w:rFonts w:asciiTheme="minorHAnsi" w:eastAsia="Arial" w:hAnsiTheme="minorHAnsi" w:cstheme="minorHAnsi"/>
          <w:b/>
        </w:rPr>
        <w:t>Search Committee Composition</w:t>
      </w:r>
      <w:r w:rsidR="00F718F6" w:rsidRPr="00081566">
        <w:rPr>
          <w:rFonts w:asciiTheme="minorHAnsi" w:eastAsia="Arial" w:hAnsiTheme="minorHAnsi" w:cstheme="minorHAnsi"/>
        </w:rPr>
        <w:t xml:space="preserve"> </w:t>
      </w:r>
    </w:p>
    <w:p w14:paraId="1B17666A" w14:textId="0BA6902C" w:rsidR="00C554AF" w:rsidRPr="00081566" w:rsidRDefault="00F718F6" w:rsidP="00AE421B">
      <w:pPr>
        <w:tabs>
          <w:tab w:val="right" w:leader="dot" w:pos="9749"/>
          <w:tab w:val="right" w:leader="dot" w:pos="10080"/>
        </w:tabs>
        <w:kinsoku w:val="0"/>
        <w:overflowPunct w:val="0"/>
        <w:spacing w:before="99" w:afterLines="60" w:after="144"/>
        <w:rPr>
          <w:rFonts w:asciiTheme="minorHAnsi" w:eastAsia="Arial" w:hAnsiTheme="minorHAnsi" w:cstheme="minorHAnsi"/>
        </w:rPr>
      </w:pPr>
      <w:r w:rsidRPr="00081566">
        <w:rPr>
          <w:rFonts w:asciiTheme="minorHAnsi" w:hAnsiTheme="minorHAnsi" w:cstheme="minorHAnsi"/>
        </w:rPr>
        <w:br/>
      </w:r>
      <w:r w:rsidR="00C554AF" w:rsidRPr="00081566">
        <w:rPr>
          <w:rFonts w:asciiTheme="minorHAnsi" w:eastAsia="Arial" w:hAnsiTheme="minorHAnsi" w:cstheme="minorHAnsi"/>
        </w:rPr>
        <w:t xml:space="preserve">Note: </w:t>
      </w:r>
      <w:r w:rsidR="007C2C51" w:rsidRPr="00081566">
        <w:rPr>
          <w:rFonts w:asciiTheme="minorHAnsi" w:eastAsia="Arial" w:hAnsiTheme="minorHAnsi" w:cstheme="minorHAnsi"/>
        </w:rPr>
        <w:t>It is recommended that committees range from 3</w:t>
      </w:r>
      <w:r w:rsidR="48C9C531" w:rsidRPr="00081566">
        <w:rPr>
          <w:rFonts w:asciiTheme="minorHAnsi" w:eastAsia="Arial" w:hAnsiTheme="minorHAnsi" w:cstheme="minorHAnsi"/>
        </w:rPr>
        <w:t>–</w:t>
      </w:r>
      <w:r w:rsidR="007C2C51" w:rsidRPr="00081566">
        <w:rPr>
          <w:rFonts w:asciiTheme="minorHAnsi" w:eastAsia="Arial" w:hAnsiTheme="minorHAnsi" w:cstheme="minorHAnsi"/>
        </w:rPr>
        <w:t>5 facul</w:t>
      </w:r>
      <w:r w:rsidR="008D4F26" w:rsidRPr="00081566">
        <w:rPr>
          <w:rFonts w:asciiTheme="minorHAnsi" w:eastAsia="Arial" w:hAnsiTheme="minorHAnsi" w:cstheme="minorHAnsi"/>
        </w:rPr>
        <w:t>ty members for non-tenure system</w:t>
      </w:r>
      <w:r w:rsidR="007C2C51" w:rsidRPr="00081566">
        <w:rPr>
          <w:rFonts w:asciiTheme="minorHAnsi" w:eastAsia="Arial" w:hAnsiTheme="minorHAnsi" w:cstheme="minorHAnsi"/>
        </w:rPr>
        <w:t xml:space="preserve"> searches, and that the committee include one fixed-term system faculty member or academic staff as a voting member</w:t>
      </w:r>
      <w:r w:rsidR="00736EDC" w:rsidRPr="00081566">
        <w:rPr>
          <w:rFonts w:asciiTheme="minorHAnsi" w:eastAsia="Arial" w:hAnsiTheme="minorHAnsi" w:cstheme="minorHAnsi"/>
        </w:rPr>
        <w:t xml:space="preserve"> whenever possible</w:t>
      </w:r>
      <w:r w:rsidR="007C2C51" w:rsidRPr="00081566">
        <w:rPr>
          <w:rFonts w:asciiTheme="minorHAnsi" w:eastAsia="Arial" w:hAnsiTheme="minorHAnsi" w:cstheme="minorHAnsi"/>
        </w:rPr>
        <w:t xml:space="preserve">. Note that </w:t>
      </w:r>
      <w:r w:rsidR="0058611D" w:rsidRPr="00081566">
        <w:rPr>
          <w:rFonts w:asciiTheme="minorHAnsi" w:eastAsia="Arial" w:hAnsiTheme="minorHAnsi" w:cstheme="minorHAnsi"/>
        </w:rPr>
        <w:t>Department C</w:t>
      </w:r>
      <w:r w:rsidR="007C2C51" w:rsidRPr="00081566">
        <w:rPr>
          <w:rFonts w:asciiTheme="minorHAnsi" w:eastAsia="Arial" w:hAnsiTheme="minorHAnsi" w:cstheme="minorHAnsi"/>
        </w:rPr>
        <w:t xml:space="preserve">hairs should try to choose full-time, fixed-term system faculty </w:t>
      </w:r>
      <w:r w:rsidR="009135DC" w:rsidRPr="00081566">
        <w:rPr>
          <w:rFonts w:asciiTheme="minorHAnsi" w:eastAsia="Arial" w:hAnsiTheme="minorHAnsi" w:cstheme="minorHAnsi"/>
        </w:rPr>
        <w:t>who have a portion of service in their contract (</w:t>
      </w:r>
      <w:r w:rsidR="17BD62EB" w:rsidRPr="00081566">
        <w:rPr>
          <w:rFonts w:asciiTheme="minorHAnsi" w:eastAsia="Arial" w:hAnsiTheme="minorHAnsi" w:cstheme="minorHAnsi"/>
        </w:rPr>
        <w:t>e.g.,</w:t>
      </w:r>
      <w:r w:rsidR="009135DC" w:rsidRPr="00081566">
        <w:rPr>
          <w:rFonts w:asciiTheme="minorHAnsi" w:eastAsia="Arial" w:hAnsiTheme="minorHAnsi" w:cstheme="minorHAnsi"/>
        </w:rPr>
        <w:t xml:space="preserve"> 90% teaching/10% service) </w:t>
      </w:r>
      <w:r w:rsidR="007C2C51" w:rsidRPr="00081566">
        <w:rPr>
          <w:rFonts w:asciiTheme="minorHAnsi" w:eastAsia="Arial" w:hAnsiTheme="minorHAnsi" w:cstheme="minorHAnsi"/>
        </w:rPr>
        <w:t xml:space="preserve">workload </w:t>
      </w:r>
      <w:r w:rsidR="00572FC1" w:rsidRPr="00081566">
        <w:rPr>
          <w:rFonts w:asciiTheme="minorHAnsi" w:eastAsia="Arial" w:hAnsiTheme="minorHAnsi" w:cstheme="minorHAnsi"/>
        </w:rPr>
        <w:t xml:space="preserve">or academic specialists </w:t>
      </w:r>
      <w:r w:rsidR="007C2C51" w:rsidRPr="00081566">
        <w:rPr>
          <w:rFonts w:asciiTheme="minorHAnsi" w:eastAsia="Arial" w:hAnsiTheme="minorHAnsi" w:cstheme="minorHAnsi"/>
        </w:rPr>
        <w:t xml:space="preserve">for this </w:t>
      </w:r>
      <w:r w:rsidR="00E61DAA" w:rsidRPr="00081566">
        <w:rPr>
          <w:rFonts w:asciiTheme="minorHAnsi" w:eastAsia="Arial" w:hAnsiTheme="minorHAnsi" w:cstheme="minorHAnsi"/>
        </w:rPr>
        <w:t>role</w:t>
      </w:r>
      <w:r w:rsidR="00386C14" w:rsidRPr="00081566">
        <w:rPr>
          <w:rFonts w:asciiTheme="minorHAnsi" w:eastAsia="Arial" w:hAnsiTheme="minorHAnsi" w:cstheme="minorHAnsi"/>
        </w:rPr>
        <w:t xml:space="preserve"> when possible. </w:t>
      </w:r>
      <w:r w:rsidR="00451DD1" w:rsidRPr="00081566">
        <w:rPr>
          <w:rFonts w:asciiTheme="minorHAnsi" w:eastAsia="Arial" w:hAnsiTheme="minorHAnsi" w:cstheme="minorHAnsi"/>
        </w:rPr>
        <w:t xml:space="preserve">While the </w:t>
      </w:r>
      <w:r w:rsidR="008670F6" w:rsidRPr="00081566">
        <w:rPr>
          <w:rFonts w:asciiTheme="minorHAnsi" w:eastAsia="Arial" w:hAnsiTheme="minorHAnsi" w:cstheme="minorHAnsi"/>
        </w:rPr>
        <w:t>Department C</w:t>
      </w:r>
      <w:r w:rsidR="00451DD1" w:rsidRPr="00081566">
        <w:rPr>
          <w:rFonts w:asciiTheme="minorHAnsi" w:eastAsia="Arial" w:hAnsiTheme="minorHAnsi" w:cstheme="minorHAnsi"/>
        </w:rPr>
        <w:t>hair should not normally serve on the selection committee, there are occasions, particularly in the summer, where this might be necessary.</w:t>
      </w:r>
      <w:r w:rsidR="0059022A" w:rsidRPr="00081566">
        <w:rPr>
          <w:rFonts w:asciiTheme="minorHAnsi" w:eastAsia="Arial" w:hAnsiTheme="minorHAnsi" w:cstheme="minorHAnsi"/>
        </w:rPr>
        <w:t xml:space="preserve"> But it is to be</w:t>
      </w:r>
      <w:r w:rsidR="00904305" w:rsidRPr="00081566">
        <w:rPr>
          <w:rFonts w:asciiTheme="minorHAnsi" w:eastAsia="Arial" w:hAnsiTheme="minorHAnsi" w:cstheme="minorHAnsi"/>
        </w:rPr>
        <w:t xml:space="preserve"> avoided so that the preference for faculty review of candidates remains intact.</w:t>
      </w:r>
      <w:r w:rsidR="00BB48BA" w:rsidRPr="00081566">
        <w:rPr>
          <w:rFonts w:asciiTheme="minorHAnsi" w:eastAsia="Arial" w:hAnsiTheme="minorHAnsi" w:cstheme="minorHAnsi"/>
        </w:rPr>
        <w:t xml:space="preserve"> </w:t>
      </w:r>
      <w:r w:rsidR="009C473E" w:rsidRPr="00081566">
        <w:rPr>
          <w:rFonts w:asciiTheme="minorHAnsi" w:eastAsia="Arial" w:hAnsiTheme="minorHAnsi" w:cstheme="minorHAnsi"/>
        </w:rPr>
        <w:t xml:space="preserve">It is also possible to just have </w:t>
      </w:r>
      <w:r w:rsidR="005C3ADE" w:rsidRPr="00081566">
        <w:rPr>
          <w:rFonts w:asciiTheme="minorHAnsi" w:eastAsia="Arial" w:hAnsiTheme="minorHAnsi" w:cstheme="minorHAnsi"/>
        </w:rPr>
        <w:t>two</w:t>
      </w:r>
      <w:r w:rsidR="009C473E" w:rsidRPr="00081566">
        <w:rPr>
          <w:rFonts w:asciiTheme="minorHAnsi" w:eastAsia="Arial" w:hAnsiTheme="minorHAnsi" w:cstheme="minorHAnsi"/>
        </w:rPr>
        <w:t xml:space="preserve"> search committee members for a part-time pool search if </w:t>
      </w:r>
      <w:proofErr w:type="gramStart"/>
      <w:r w:rsidR="009C473E" w:rsidRPr="00081566">
        <w:rPr>
          <w:rFonts w:asciiTheme="minorHAnsi" w:eastAsia="Arial" w:hAnsiTheme="minorHAnsi" w:cstheme="minorHAnsi"/>
        </w:rPr>
        <w:t>absolutely necessary</w:t>
      </w:r>
      <w:proofErr w:type="gramEnd"/>
      <w:r w:rsidR="009C473E" w:rsidRPr="00081566">
        <w:rPr>
          <w:rFonts w:asciiTheme="minorHAnsi" w:eastAsia="Arial" w:hAnsiTheme="minorHAnsi" w:cstheme="minorHAnsi"/>
        </w:rPr>
        <w:t xml:space="preserve">, but again this should be avoided. </w:t>
      </w:r>
      <w:r w:rsidR="00BB48BA" w:rsidRPr="00081566">
        <w:rPr>
          <w:rFonts w:asciiTheme="minorHAnsi" w:eastAsia="Arial" w:hAnsiTheme="minorHAnsi" w:cstheme="minorHAnsi"/>
        </w:rPr>
        <w:t xml:space="preserve">Occasionally a search committee member must drop out for a variety of reasons, this change and their replacement </w:t>
      </w:r>
      <w:proofErr w:type="gramStart"/>
      <w:r w:rsidR="00BB48BA" w:rsidRPr="00081566">
        <w:rPr>
          <w:rFonts w:asciiTheme="minorHAnsi" w:eastAsia="Arial" w:hAnsiTheme="minorHAnsi" w:cstheme="minorHAnsi"/>
        </w:rPr>
        <w:t>needs</w:t>
      </w:r>
      <w:proofErr w:type="gramEnd"/>
      <w:r w:rsidR="00BB48BA" w:rsidRPr="00081566">
        <w:rPr>
          <w:rFonts w:asciiTheme="minorHAnsi" w:eastAsia="Arial" w:hAnsiTheme="minorHAnsi" w:cstheme="minorHAnsi"/>
        </w:rPr>
        <w:t xml:space="preserve"> to be documented in the </w:t>
      </w:r>
      <w:proofErr w:type="spellStart"/>
      <w:r w:rsidR="00BB48BA" w:rsidRPr="00081566">
        <w:rPr>
          <w:rFonts w:asciiTheme="minorHAnsi" w:eastAsia="Arial" w:hAnsiTheme="minorHAnsi" w:cstheme="minorHAnsi"/>
        </w:rPr>
        <w:t>PageUp</w:t>
      </w:r>
      <w:proofErr w:type="spellEnd"/>
      <w:r w:rsidR="00BB48BA" w:rsidRPr="00081566">
        <w:rPr>
          <w:rFonts w:asciiTheme="minorHAnsi" w:eastAsia="Arial" w:hAnsiTheme="minorHAnsi" w:cstheme="minorHAnsi"/>
        </w:rPr>
        <w:t xml:space="preserve"> System.</w:t>
      </w:r>
    </w:p>
    <w:p w14:paraId="4F9F7715" w14:textId="31B580B5" w:rsidR="00E60FA3" w:rsidRPr="00081566" w:rsidRDefault="00F718F6" w:rsidP="00AE421B">
      <w:pPr>
        <w:tabs>
          <w:tab w:val="right" w:leader="dot" w:pos="9749"/>
          <w:tab w:val="right" w:leader="dot" w:pos="10080"/>
        </w:tabs>
        <w:kinsoku w:val="0"/>
        <w:overflowPunct w:val="0"/>
        <w:spacing w:before="99" w:afterLines="60" w:after="144"/>
        <w:rPr>
          <w:rFonts w:asciiTheme="minorHAnsi" w:eastAsia="Arial" w:hAnsiTheme="minorHAnsi" w:cstheme="minorHAnsi"/>
        </w:rPr>
      </w:pPr>
      <w:r w:rsidRPr="00081566">
        <w:rPr>
          <w:rFonts w:asciiTheme="minorHAnsi" w:eastAsia="Arial" w:hAnsiTheme="minorHAnsi" w:cstheme="minorHAnsi"/>
        </w:rPr>
        <w:t xml:space="preserve">Refer to the unit bylaws and the </w:t>
      </w:r>
      <w:r w:rsidR="00A96AF8" w:rsidRPr="00081566">
        <w:rPr>
          <w:rFonts w:asciiTheme="minorHAnsi" w:eastAsia="Arial" w:hAnsiTheme="minorHAnsi" w:cstheme="minorHAnsi"/>
          <w:i/>
        </w:rPr>
        <w:t>Handbook for Faculty Resources with Special Reference to Affir</w:t>
      </w:r>
      <w:r w:rsidR="00F773EA" w:rsidRPr="00081566">
        <w:rPr>
          <w:rFonts w:asciiTheme="minorHAnsi" w:eastAsia="Arial" w:hAnsiTheme="minorHAnsi" w:cstheme="minorHAnsi"/>
          <w:i/>
        </w:rPr>
        <w:t>mative Action</w:t>
      </w:r>
    </w:p>
    <w:p w14:paraId="33A843AF" w14:textId="17AFE875" w:rsidR="00E60FA3" w:rsidRPr="00081566" w:rsidRDefault="00000000" w:rsidP="00AE421B">
      <w:pPr>
        <w:tabs>
          <w:tab w:val="right" w:leader="dot" w:pos="9749"/>
          <w:tab w:val="right" w:leader="dot" w:pos="10080"/>
        </w:tabs>
        <w:kinsoku w:val="0"/>
        <w:overflowPunct w:val="0"/>
        <w:spacing w:before="99" w:afterLines="60" w:after="144"/>
        <w:rPr>
          <w:rFonts w:asciiTheme="minorHAnsi" w:eastAsia="Times New Roman" w:hAnsiTheme="minorHAnsi" w:cstheme="minorHAnsi"/>
        </w:rPr>
      </w:pPr>
      <w:hyperlink r:id="rId18" w:history="1">
        <w:r w:rsidR="00E60FA3" w:rsidRPr="00081566">
          <w:rPr>
            <w:rStyle w:val="Hyperlink"/>
            <w:rFonts w:asciiTheme="minorHAnsi" w:eastAsia="Times New Roman" w:hAnsiTheme="minorHAnsi" w:cstheme="minorHAnsi"/>
          </w:rPr>
          <w:t>https://www.hr.msu.edu/policies-procedures/faculty-academic-staff/affirmative-action/search_committee.html</w:t>
        </w:r>
      </w:hyperlink>
    </w:p>
    <w:p w14:paraId="1F631CDF" w14:textId="77777777" w:rsidR="00836F98" w:rsidRPr="00081566" w:rsidRDefault="00836F98" w:rsidP="00AE421B">
      <w:pPr>
        <w:tabs>
          <w:tab w:val="right" w:leader="dot" w:pos="9749"/>
          <w:tab w:val="right" w:leader="dot" w:pos="10080"/>
        </w:tabs>
        <w:kinsoku w:val="0"/>
        <w:overflowPunct w:val="0"/>
        <w:spacing w:before="99" w:afterLines="60" w:after="144"/>
        <w:rPr>
          <w:rFonts w:asciiTheme="minorHAnsi" w:eastAsia="Times New Roman" w:hAnsiTheme="minorHAnsi" w:cstheme="minorHAnsi"/>
        </w:rPr>
      </w:pPr>
    </w:p>
    <w:p w14:paraId="239894AC" w14:textId="3FD966C7" w:rsidR="00803F25" w:rsidRPr="00081566" w:rsidRDefault="009A6D05" w:rsidP="00AE421B">
      <w:pPr>
        <w:tabs>
          <w:tab w:val="right" w:leader="dot" w:pos="9749"/>
          <w:tab w:val="right" w:leader="dot" w:pos="10080"/>
        </w:tabs>
        <w:kinsoku w:val="0"/>
        <w:overflowPunct w:val="0"/>
        <w:spacing w:before="99" w:afterLines="60" w:after="144"/>
        <w:rPr>
          <w:rFonts w:asciiTheme="minorHAnsi" w:eastAsia="Arial" w:hAnsiTheme="minorHAnsi" w:cstheme="minorHAnsi"/>
        </w:rPr>
      </w:pPr>
      <w:r w:rsidRPr="00081566">
        <w:rPr>
          <w:rFonts w:asciiTheme="minorHAnsi" w:eastAsia="Arial,Times New Roman" w:hAnsiTheme="minorHAnsi" w:cstheme="minorHAnsi"/>
        </w:rPr>
        <w:t>____</w:t>
      </w:r>
      <w:r w:rsidRPr="00081566">
        <w:rPr>
          <w:rFonts w:asciiTheme="minorHAnsi" w:eastAsia="Arial" w:hAnsiTheme="minorHAnsi" w:cstheme="minorHAnsi"/>
        </w:rPr>
        <w:t>2.</w:t>
      </w:r>
      <w:r w:rsidRPr="00081566">
        <w:rPr>
          <w:rFonts w:asciiTheme="minorHAnsi" w:eastAsia="Arial,Times New Roman" w:hAnsiTheme="minorHAnsi" w:cstheme="minorHAnsi"/>
        </w:rPr>
        <w:t xml:space="preserve"> </w:t>
      </w:r>
      <w:r w:rsidR="00803F25" w:rsidRPr="00081566">
        <w:rPr>
          <w:rFonts w:asciiTheme="minorHAnsi" w:eastAsia="Arial" w:hAnsiTheme="minorHAnsi" w:cstheme="minorHAnsi"/>
          <w:b/>
        </w:rPr>
        <w:t>Search Committee Toolkit</w:t>
      </w:r>
    </w:p>
    <w:p w14:paraId="0B71EDA6" w14:textId="16BA2DCE" w:rsidR="00E60FA3" w:rsidRPr="00081566" w:rsidRDefault="00803F25" w:rsidP="00AE421B">
      <w:pPr>
        <w:tabs>
          <w:tab w:val="right" w:leader="dot" w:pos="9749"/>
          <w:tab w:val="right" w:leader="dot" w:pos="10080"/>
        </w:tabs>
        <w:kinsoku w:val="0"/>
        <w:overflowPunct w:val="0"/>
        <w:spacing w:before="99" w:afterLines="60" w:after="144"/>
        <w:rPr>
          <w:rFonts w:asciiTheme="minorHAnsi" w:eastAsia="Arial,Times New Roman" w:hAnsiTheme="minorHAnsi" w:cstheme="minorHAnsi"/>
        </w:rPr>
      </w:pPr>
      <w:r w:rsidRPr="00081566">
        <w:rPr>
          <w:rFonts w:asciiTheme="minorHAnsi" w:eastAsia="Arial" w:hAnsiTheme="minorHAnsi" w:cstheme="minorHAnsi"/>
        </w:rPr>
        <w:t xml:space="preserve">Refer to the </w:t>
      </w:r>
      <w:r w:rsidR="01F4B2C8" w:rsidRPr="00081566">
        <w:rPr>
          <w:rFonts w:asciiTheme="minorHAnsi" w:eastAsia="Arial" w:hAnsiTheme="minorHAnsi" w:cstheme="minorHAnsi"/>
          <w:i/>
          <w:iCs/>
        </w:rPr>
        <w:t>MSU Search Committee Toolkit</w:t>
      </w:r>
      <w:r w:rsidR="01F4B2C8" w:rsidRPr="00081566">
        <w:rPr>
          <w:rFonts w:asciiTheme="minorHAnsi" w:eastAsia="Arial,Times New Roman" w:hAnsiTheme="minorHAnsi" w:cstheme="minorHAnsi"/>
        </w:rPr>
        <w:t xml:space="preserve"> </w:t>
      </w:r>
      <w:r w:rsidR="01F4B2C8" w:rsidRPr="00081566">
        <w:rPr>
          <w:rFonts w:asciiTheme="minorHAnsi" w:eastAsia="Arial" w:hAnsiTheme="minorHAnsi" w:cstheme="minorHAnsi"/>
        </w:rPr>
        <w:t>Sections 1</w:t>
      </w:r>
      <w:r w:rsidR="6FB5EE3C" w:rsidRPr="00081566">
        <w:rPr>
          <w:rFonts w:asciiTheme="minorHAnsi" w:eastAsia="Arial" w:hAnsiTheme="minorHAnsi" w:cstheme="minorHAnsi"/>
        </w:rPr>
        <w:t>–</w:t>
      </w:r>
      <w:r w:rsidR="01F4B2C8" w:rsidRPr="00081566">
        <w:rPr>
          <w:rFonts w:asciiTheme="minorHAnsi" w:eastAsia="Arial" w:hAnsiTheme="minorHAnsi" w:cstheme="minorHAnsi"/>
        </w:rPr>
        <w:t>4</w:t>
      </w:r>
    </w:p>
    <w:p w14:paraId="060CB9D2" w14:textId="77777777" w:rsidR="000343D1" w:rsidRPr="00081566" w:rsidRDefault="00000000" w:rsidP="00AE421B">
      <w:pPr>
        <w:tabs>
          <w:tab w:val="right" w:leader="dot" w:pos="10080"/>
        </w:tabs>
        <w:spacing w:afterLines="60" w:after="144"/>
        <w:ind w:left="2160" w:hanging="2160"/>
        <w:rPr>
          <w:rStyle w:val="Hyperlink"/>
          <w:rFonts w:asciiTheme="minorHAnsi" w:hAnsiTheme="minorHAnsi" w:cstheme="minorHAnsi"/>
        </w:rPr>
      </w:pPr>
      <w:hyperlink r:id="rId19" w:history="1">
        <w:r w:rsidR="000343D1" w:rsidRPr="00081566">
          <w:rPr>
            <w:rStyle w:val="Hyperlink"/>
            <w:rFonts w:asciiTheme="minorHAnsi" w:hAnsiTheme="minorHAnsi" w:cstheme="minorHAnsi"/>
          </w:rPr>
          <w:t>https://inclusion.msu.edu/_assets/documents/hiring/FacultySearchToolkit-final.pdf</w:t>
        </w:r>
      </w:hyperlink>
    </w:p>
    <w:p w14:paraId="7E08C07A" w14:textId="6CFA5D9A" w:rsidR="00372555" w:rsidRPr="00081566" w:rsidRDefault="00904DDB"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xml:space="preserve">Note: if the unit advisory committee writes the job description for the </w:t>
      </w:r>
      <w:r w:rsidR="00CC2212" w:rsidRPr="00081566">
        <w:rPr>
          <w:rFonts w:asciiTheme="minorHAnsi" w:eastAsia="Times New Roman" w:hAnsiTheme="minorHAnsi" w:cstheme="minorHAnsi"/>
        </w:rPr>
        <w:t>S</w:t>
      </w:r>
      <w:r w:rsidRPr="00081566">
        <w:rPr>
          <w:rFonts w:asciiTheme="minorHAnsi" w:eastAsia="Times New Roman" w:hAnsiTheme="minorHAnsi" w:cstheme="minorHAnsi"/>
        </w:rPr>
        <w:t xml:space="preserve">earch </w:t>
      </w:r>
      <w:r w:rsidR="00CC2212" w:rsidRPr="00081566">
        <w:rPr>
          <w:rFonts w:asciiTheme="minorHAnsi" w:eastAsia="Times New Roman" w:hAnsiTheme="minorHAnsi" w:cstheme="minorHAnsi"/>
        </w:rPr>
        <w:t>C</w:t>
      </w:r>
      <w:r w:rsidRPr="00081566">
        <w:rPr>
          <w:rFonts w:asciiTheme="minorHAnsi" w:eastAsia="Times New Roman" w:hAnsiTheme="minorHAnsi" w:cstheme="minorHAnsi"/>
        </w:rPr>
        <w:t xml:space="preserve">ommittee, it is important that they </w:t>
      </w:r>
      <w:r w:rsidR="00855C2C" w:rsidRPr="00081566">
        <w:rPr>
          <w:rFonts w:asciiTheme="minorHAnsi" w:eastAsia="Times New Roman" w:hAnsiTheme="minorHAnsi" w:cstheme="minorHAnsi"/>
        </w:rPr>
        <w:t xml:space="preserve">consider the procedures </w:t>
      </w:r>
      <w:r w:rsidRPr="00081566">
        <w:rPr>
          <w:rFonts w:asciiTheme="minorHAnsi" w:eastAsia="Times New Roman" w:hAnsiTheme="minorHAnsi" w:cstheme="minorHAnsi"/>
        </w:rPr>
        <w:t xml:space="preserve">outlined in the </w:t>
      </w:r>
      <w:r w:rsidRPr="00081566">
        <w:rPr>
          <w:rFonts w:asciiTheme="minorHAnsi" w:eastAsia="Times New Roman" w:hAnsiTheme="minorHAnsi" w:cstheme="minorHAnsi"/>
          <w:i/>
          <w:iCs/>
        </w:rPr>
        <w:t>MSU Search Committee Toolkit</w:t>
      </w:r>
      <w:r w:rsidRPr="00081566">
        <w:rPr>
          <w:rFonts w:asciiTheme="minorHAnsi" w:eastAsia="Times New Roman" w:hAnsiTheme="minorHAnsi" w:cstheme="minorHAnsi"/>
        </w:rPr>
        <w:t xml:space="preserve"> and Affirmative Action as well.</w:t>
      </w:r>
    </w:p>
    <w:p w14:paraId="21F0D78F" w14:textId="08D79A9D" w:rsidR="00372555" w:rsidRPr="00081566" w:rsidRDefault="00372555" w:rsidP="00AE421B">
      <w:pPr>
        <w:tabs>
          <w:tab w:val="right" w:leader="dot" w:pos="10080"/>
        </w:tabs>
        <w:spacing w:afterLines="60" w:after="144"/>
        <w:rPr>
          <w:rFonts w:asciiTheme="minorHAnsi" w:eastAsia="Arial" w:hAnsiTheme="minorHAnsi" w:cstheme="minorHAnsi"/>
          <w:b/>
          <w:bCs/>
          <w:color w:val="0070C0"/>
        </w:rPr>
      </w:pPr>
      <w:r w:rsidRPr="00081566">
        <w:rPr>
          <w:rFonts w:asciiTheme="minorHAnsi" w:eastAsia="Arial,Times New Roman" w:hAnsiTheme="minorHAnsi" w:cstheme="minorHAnsi"/>
          <w:color w:val="548DD4" w:themeColor="text2" w:themeTint="99"/>
        </w:rPr>
        <w:t>____</w:t>
      </w:r>
      <w:r w:rsidRPr="00081566">
        <w:rPr>
          <w:rFonts w:asciiTheme="minorHAnsi" w:eastAsia="Arial" w:hAnsiTheme="minorHAnsi" w:cstheme="minorHAnsi"/>
          <w:color w:val="548DD4" w:themeColor="text2" w:themeTint="99"/>
        </w:rPr>
        <w:t>3.</w:t>
      </w:r>
      <w:r w:rsidRPr="00081566">
        <w:rPr>
          <w:rFonts w:asciiTheme="minorHAnsi" w:eastAsia="Arial,Times New Roman" w:hAnsiTheme="minorHAnsi" w:cstheme="minorHAnsi"/>
          <w:color w:val="548DD4" w:themeColor="text2" w:themeTint="99"/>
        </w:rPr>
        <w:t xml:space="preserve"> </w:t>
      </w:r>
      <w:r w:rsidRPr="00081566">
        <w:rPr>
          <w:rFonts w:asciiTheme="minorHAnsi" w:eastAsia="Arial" w:hAnsiTheme="minorHAnsi" w:cstheme="minorHAnsi"/>
          <w:b/>
          <w:bCs/>
          <w:color w:val="548DD4" w:themeColor="text2" w:themeTint="99"/>
        </w:rPr>
        <w:t>Meeting with Associate Dean for Academic Personnel and Administration</w:t>
      </w:r>
      <w:r w:rsidR="00F14F66" w:rsidRPr="00081566">
        <w:rPr>
          <w:rFonts w:asciiTheme="minorHAnsi" w:eastAsia="Arial" w:hAnsiTheme="minorHAnsi" w:cstheme="minorHAnsi"/>
          <w:b/>
          <w:bCs/>
          <w:color w:val="0070C0"/>
        </w:rPr>
        <w:t>/</w:t>
      </w:r>
      <w:r w:rsidR="00C40E6B" w:rsidRPr="00081566">
        <w:rPr>
          <w:rFonts w:asciiTheme="minorHAnsi" w:eastAsia="Arial" w:hAnsiTheme="minorHAnsi" w:cstheme="minorHAnsi"/>
          <w:b/>
          <w:bCs/>
          <w:color w:val="0070C0"/>
        </w:rPr>
        <w:t xml:space="preserve"> </w:t>
      </w:r>
      <w:r w:rsidR="00F14F66" w:rsidRPr="00081566">
        <w:rPr>
          <w:rFonts w:asciiTheme="minorHAnsi" w:eastAsia="Arial" w:hAnsiTheme="minorHAnsi" w:cstheme="minorHAnsi"/>
          <w:b/>
          <w:bCs/>
          <w:color w:val="0070C0"/>
        </w:rPr>
        <w:t>AD for Equity, Justice, &amp; Faculty Affairs (once appointed)</w:t>
      </w:r>
      <w:r w:rsidR="00F14F66" w:rsidRPr="00081566">
        <w:rPr>
          <w:rFonts w:asciiTheme="minorHAnsi" w:eastAsia="Arial" w:hAnsiTheme="minorHAnsi" w:cstheme="minorHAnsi"/>
          <w:b/>
          <w:bCs/>
        </w:rPr>
        <w:t xml:space="preserve"> </w:t>
      </w:r>
      <w:r w:rsidRPr="00081566">
        <w:rPr>
          <w:rFonts w:asciiTheme="minorHAnsi" w:eastAsia="Arial" w:hAnsiTheme="minorHAnsi" w:cstheme="minorHAnsi"/>
          <w:b/>
          <w:bCs/>
          <w:color w:val="548DD4" w:themeColor="text2" w:themeTint="99"/>
        </w:rPr>
        <w:t>at First Search Committee Meeting</w:t>
      </w:r>
    </w:p>
    <w:p w14:paraId="3DB2EE51" w14:textId="67C77442" w:rsidR="00E12A36" w:rsidRPr="00081566" w:rsidRDefault="00372555" w:rsidP="00AE421B">
      <w:pPr>
        <w:tabs>
          <w:tab w:val="right" w:leader="dot" w:pos="10080"/>
        </w:tabs>
        <w:spacing w:afterLines="60" w:after="144"/>
        <w:rPr>
          <w:rFonts w:asciiTheme="minorHAnsi" w:eastAsia="Arial" w:hAnsiTheme="minorHAnsi" w:cstheme="minorHAnsi"/>
          <w:color w:val="548DD4" w:themeColor="text2" w:themeTint="99"/>
        </w:rPr>
      </w:pPr>
      <w:r w:rsidRPr="00081566">
        <w:rPr>
          <w:rFonts w:asciiTheme="minorHAnsi" w:eastAsia="Arial" w:hAnsiTheme="minorHAnsi" w:cstheme="minorHAnsi"/>
          <w:color w:val="548DD4" w:themeColor="text2" w:themeTint="99"/>
        </w:rPr>
        <w:t xml:space="preserve">The Associate Dean must be included in the first meeting of the Search Committee </w:t>
      </w:r>
      <w:r w:rsidR="007B7C79" w:rsidRPr="00081566">
        <w:rPr>
          <w:rFonts w:asciiTheme="minorHAnsi" w:eastAsia="Arial" w:hAnsiTheme="minorHAnsi" w:cstheme="minorHAnsi"/>
          <w:color w:val="548DD4" w:themeColor="text2" w:themeTint="99"/>
        </w:rPr>
        <w:t>for all full-time non-tenure stream searches</w:t>
      </w:r>
      <w:r w:rsidR="00F166FC" w:rsidRPr="00081566">
        <w:rPr>
          <w:rFonts w:asciiTheme="minorHAnsi" w:eastAsia="Arial" w:hAnsiTheme="minorHAnsi" w:cstheme="minorHAnsi"/>
          <w:color w:val="548DD4" w:themeColor="text2" w:themeTint="99"/>
        </w:rPr>
        <w:t xml:space="preserve"> </w:t>
      </w:r>
      <w:r w:rsidRPr="00081566">
        <w:rPr>
          <w:rFonts w:asciiTheme="minorHAnsi" w:eastAsia="Arial" w:hAnsiTheme="minorHAnsi" w:cstheme="minorHAnsi"/>
          <w:color w:val="548DD4" w:themeColor="text2" w:themeTint="99"/>
        </w:rPr>
        <w:t xml:space="preserve">where they will give a presentation on affirmative action best practices and conducting a search as well as an overview of their role in the search process. </w:t>
      </w:r>
      <w:r w:rsidR="001C2A79" w:rsidRPr="00081566">
        <w:rPr>
          <w:rFonts w:asciiTheme="minorHAnsi" w:eastAsia="Arial" w:hAnsiTheme="minorHAnsi" w:cstheme="minorHAnsi"/>
          <w:color w:val="548DD4" w:themeColor="text2" w:themeTint="99"/>
        </w:rPr>
        <w:t xml:space="preserve">The department chair will </w:t>
      </w:r>
      <w:r w:rsidR="004D0CB3" w:rsidRPr="00081566">
        <w:rPr>
          <w:rFonts w:asciiTheme="minorHAnsi" w:eastAsia="Arial" w:hAnsiTheme="minorHAnsi" w:cstheme="minorHAnsi"/>
          <w:color w:val="548DD4" w:themeColor="text2" w:themeTint="99"/>
        </w:rPr>
        <w:t xml:space="preserve">typically </w:t>
      </w:r>
      <w:r w:rsidR="001C2A79" w:rsidRPr="00081566">
        <w:rPr>
          <w:rFonts w:asciiTheme="minorHAnsi" w:eastAsia="Arial" w:hAnsiTheme="minorHAnsi" w:cstheme="minorHAnsi"/>
          <w:color w:val="548DD4" w:themeColor="text2" w:themeTint="99"/>
        </w:rPr>
        <w:t xml:space="preserve">charge the committee first. </w:t>
      </w:r>
    </w:p>
    <w:p w14:paraId="2087983F" w14:textId="77777777" w:rsidR="00E12A36" w:rsidRPr="00081566" w:rsidRDefault="00E12A36" w:rsidP="00AE421B">
      <w:pPr>
        <w:tabs>
          <w:tab w:val="right" w:leader="dot" w:pos="10080"/>
        </w:tabs>
        <w:spacing w:afterLines="60" w:after="144"/>
        <w:rPr>
          <w:rFonts w:asciiTheme="minorHAnsi" w:eastAsia="Times New Roman" w:hAnsiTheme="minorHAnsi" w:cstheme="minorHAnsi"/>
          <w:b/>
          <w:i/>
        </w:rPr>
      </w:pPr>
    </w:p>
    <w:p w14:paraId="0532B5BA" w14:textId="77777777" w:rsidR="00160C2E" w:rsidRDefault="00160C2E" w:rsidP="00AE421B">
      <w:pPr>
        <w:tabs>
          <w:tab w:val="right" w:leader="dot" w:pos="10080"/>
        </w:tabs>
        <w:spacing w:afterLines="60" w:after="144"/>
        <w:rPr>
          <w:rFonts w:asciiTheme="minorHAnsi" w:eastAsia="Arial" w:hAnsiTheme="minorHAnsi" w:cstheme="minorHAnsi"/>
          <w:b/>
          <w:bCs/>
          <w:i/>
          <w:iCs/>
        </w:rPr>
      </w:pPr>
    </w:p>
    <w:p w14:paraId="0B71602B" w14:textId="77777777" w:rsidR="00160C2E" w:rsidRDefault="00160C2E" w:rsidP="00AE421B">
      <w:pPr>
        <w:tabs>
          <w:tab w:val="right" w:leader="dot" w:pos="10080"/>
        </w:tabs>
        <w:spacing w:afterLines="60" w:after="144"/>
        <w:rPr>
          <w:rFonts w:asciiTheme="minorHAnsi" w:eastAsia="Arial" w:hAnsiTheme="minorHAnsi" w:cstheme="minorHAnsi"/>
          <w:b/>
          <w:bCs/>
          <w:i/>
          <w:iCs/>
        </w:rPr>
      </w:pPr>
    </w:p>
    <w:p w14:paraId="4A4234EA" w14:textId="05724297" w:rsidR="00E60FA3" w:rsidRPr="00081566" w:rsidRDefault="00A3396B" w:rsidP="00AE421B">
      <w:pPr>
        <w:tabs>
          <w:tab w:val="right" w:leader="dot" w:pos="10080"/>
        </w:tabs>
        <w:spacing w:afterLines="60" w:after="144"/>
        <w:rPr>
          <w:rFonts w:asciiTheme="minorHAnsi" w:eastAsia="Arial,Times New Roman" w:hAnsiTheme="minorHAnsi" w:cstheme="minorHAnsi"/>
        </w:rPr>
      </w:pPr>
      <w:r w:rsidRPr="00081566">
        <w:rPr>
          <w:rFonts w:asciiTheme="minorHAnsi" w:eastAsia="Arial" w:hAnsiTheme="minorHAnsi" w:cstheme="minorHAnsi"/>
          <w:b/>
          <w:bCs/>
          <w:i/>
          <w:iCs/>
        </w:rPr>
        <w:lastRenderedPageBreak/>
        <w:t xml:space="preserve">B. </w:t>
      </w:r>
      <w:r w:rsidR="01F4B2C8" w:rsidRPr="00081566">
        <w:rPr>
          <w:rFonts w:asciiTheme="minorHAnsi" w:eastAsia="Arial" w:hAnsiTheme="minorHAnsi" w:cstheme="minorHAnsi"/>
          <w:b/>
          <w:bCs/>
          <w:i/>
          <w:iCs/>
        </w:rPr>
        <w:t>Writing the Job Description</w:t>
      </w:r>
    </w:p>
    <w:p w14:paraId="7361A810" w14:textId="7F96A021" w:rsidR="00E60FA3" w:rsidRPr="00081566" w:rsidRDefault="01F4B2C8" w:rsidP="00AE421B">
      <w:pPr>
        <w:tabs>
          <w:tab w:val="right" w:leader="dot" w:pos="10080"/>
        </w:tabs>
        <w:spacing w:afterLines="60" w:after="144"/>
        <w:rPr>
          <w:rFonts w:asciiTheme="minorHAnsi" w:eastAsia="Arial,Times New Roman" w:hAnsiTheme="minorHAnsi" w:cstheme="minorHAnsi"/>
          <w:b/>
          <w:bCs/>
        </w:rPr>
      </w:pPr>
      <w:r w:rsidRPr="00081566">
        <w:rPr>
          <w:rFonts w:asciiTheme="minorHAnsi" w:eastAsia="Arial,Times New Roman" w:hAnsiTheme="minorHAnsi" w:cstheme="minorHAnsi"/>
        </w:rPr>
        <w:t xml:space="preserve"> ____</w:t>
      </w:r>
      <w:r w:rsidRPr="00081566">
        <w:rPr>
          <w:rFonts w:asciiTheme="minorHAnsi" w:eastAsia="Arial" w:hAnsiTheme="minorHAnsi" w:cstheme="minorHAnsi"/>
        </w:rPr>
        <w:t>1.</w:t>
      </w:r>
      <w:r w:rsidRPr="00081566">
        <w:rPr>
          <w:rFonts w:asciiTheme="minorHAnsi" w:eastAsia="Arial,Times New Roman" w:hAnsiTheme="minorHAnsi" w:cstheme="minorHAnsi"/>
        </w:rPr>
        <w:t xml:space="preserve"> </w:t>
      </w:r>
      <w:r w:rsidRPr="00081566">
        <w:rPr>
          <w:rFonts w:asciiTheme="minorHAnsi" w:eastAsia="Arial" w:hAnsiTheme="minorHAnsi" w:cstheme="minorHAnsi"/>
          <w:b/>
          <w:bCs/>
        </w:rPr>
        <w:t xml:space="preserve">Information to include: </w:t>
      </w:r>
    </w:p>
    <w:p w14:paraId="0495A74C" w14:textId="0D86E2D8" w:rsidR="00A77512" w:rsidRPr="00081566" w:rsidRDefault="01F4B2C8"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rPr>
        <w:t xml:space="preserve">See sections 3 and 4 of the MSU Search Committee Toolkit. A specific and concrete position description will have several beneficial effects: </w:t>
      </w:r>
      <w:r w:rsidR="00A77512" w:rsidRPr="00081566">
        <w:rPr>
          <w:rFonts w:asciiTheme="minorHAnsi" w:eastAsia="Arial" w:hAnsiTheme="minorHAnsi" w:cstheme="minorHAnsi"/>
        </w:rPr>
        <w:br/>
      </w:r>
    </w:p>
    <w:p w14:paraId="737A438E" w14:textId="77777777" w:rsidR="00A77512" w:rsidRPr="00081566" w:rsidRDefault="01F4B2C8" w:rsidP="00AE421B">
      <w:pPr>
        <w:pStyle w:val="ListParagraph"/>
        <w:numPr>
          <w:ilvl w:val="0"/>
          <w:numId w:val="17"/>
        </w:num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rPr>
        <w:t xml:space="preserve">it forces the search committee to focus on exactly what it desires in a candidate and to articulate its </w:t>
      </w:r>
      <w:proofErr w:type="gramStart"/>
      <w:r w:rsidRPr="00081566">
        <w:rPr>
          <w:rFonts w:asciiTheme="minorHAnsi" w:eastAsia="Arial" w:hAnsiTheme="minorHAnsi" w:cstheme="minorHAnsi"/>
        </w:rPr>
        <w:t>expectations;</w:t>
      </w:r>
      <w:proofErr w:type="gramEnd"/>
      <w:r w:rsidRPr="00081566">
        <w:rPr>
          <w:rFonts w:asciiTheme="minorHAnsi" w:eastAsia="Arial" w:hAnsiTheme="minorHAnsi" w:cstheme="minorHAnsi"/>
        </w:rPr>
        <w:t xml:space="preserve"> </w:t>
      </w:r>
    </w:p>
    <w:p w14:paraId="79A6F13A" w14:textId="2684F5BD" w:rsidR="00A77512" w:rsidRPr="00081566" w:rsidRDefault="01F4B2C8" w:rsidP="00AE421B">
      <w:pPr>
        <w:pStyle w:val="ListParagraph"/>
        <w:numPr>
          <w:ilvl w:val="0"/>
          <w:numId w:val="17"/>
        </w:num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rPr>
        <w:t>it provides guidelines by which applicants will be evaluated</w:t>
      </w:r>
      <w:r w:rsidR="000370EC" w:rsidRPr="00081566">
        <w:rPr>
          <w:rFonts w:asciiTheme="minorHAnsi" w:eastAsia="Arial" w:hAnsiTheme="minorHAnsi" w:cstheme="minorHAnsi"/>
        </w:rPr>
        <w:t xml:space="preserve"> </w:t>
      </w:r>
      <w:r w:rsidR="00DC5FAB" w:rsidRPr="00081566">
        <w:rPr>
          <w:rFonts w:asciiTheme="minorHAnsi" w:eastAsia="Arial" w:hAnsiTheme="minorHAnsi" w:cstheme="minorHAnsi"/>
        </w:rPr>
        <w:t xml:space="preserve">and for the creation of an evaluation </w:t>
      </w:r>
      <w:proofErr w:type="gramStart"/>
      <w:r w:rsidR="00DC5FAB" w:rsidRPr="00081566">
        <w:rPr>
          <w:rFonts w:asciiTheme="minorHAnsi" w:eastAsia="Arial" w:hAnsiTheme="minorHAnsi" w:cstheme="minorHAnsi"/>
        </w:rPr>
        <w:t>rubric</w:t>
      </w:r>
      <w:r w:rsidR="00E128AC" w:rsidRPr="00081566">
        <w:rPr>
          <w:rFonts w:asciiTheme="minorHAnsi" w:eastAsia="Arial" w:hAnsiTheme="minorHAnsi" w:cstheme="minorHAnsi"/>
        </w:rPr>
        <w:t>;</w:t>
      </w:r>
      <w:proofErr w:type="gramEnd"/>
    </w:p>
    <w:p w14:paraId="3EE5623E" w14:textId="77777777" w:rsidR="00A77512" w:rsidRPr="00081566" w:rsidRDefault="01F4B2C8" w:rsidP="00AE421B">
      <w:pPr>
        <w:pStyle w:val="ListParagraph"/>
        <w:numPr>
          <w:ilvl w:val="0"/>
          <w:numId w:val="17"/>
        </w:num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rPr>
        <w:t xml:space="preserve">and it encourages a self-selection process among potential applicants by allowing them to screen themselves for consideration. </w:t>
      </w:r>
    </w:p>
    <w:p w14:paraId="65472624" w14:textId="7650054B" w:rsidR="00E230DE" w:rsidRPr="00081566" w:rsidRDefault="01F4B2C8"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rPr>
        <w:t xml:space="preserve">A well-conceived and well-written position description will also aid the search committee at the interview stage. Since interview questions must be </w:t>
      </w:r>
      <w:r w:rsidR="005C3ADE" w:rsidRPr="00081566">
        <w:rPr>
          <w:rFonts w:asciiTheme="minorHAnsi" w:eastAsia="Arial" w:hAnsiTheme="minorHAnsi" w:cstheme="minorHAnsi"/>
        </w:rPr>
        <w:t>job-related,</w:t>
      </w:r>
      <w:r w:rsidRPr="00081566">
        <w:rPr>
          <w:rFonts w:asciiTheme="minorHAnsi" w:eastAsia="Arial" w:hAnsiTheme="minorHAnsi" w:cstheme="minorHAnsi"/>
        </w:rPr>
        <w:t xml:space="preserve"> they should flow from the elements of the position description</w:t>
      </w:r>
      <w:r w:rsidR="00875DBB" w:rsidRPr="00081566">
        <w:rPr>
          <w:rFonts w:asciiTheme="minorHAnsi" w:eastAsia="Arial" w:hAnsiTheme="minorHAnsi" w:cstheme="minorHAnsi"/>
        </w:rPr>
        <w:t xml:space="preserve"> that make up the rubric</w:t>
      </w:r>
      <w:r w:rsidRPr="00081566">
        <w:rPr>
          <w:rFonts w:asciiTheme="minorHAnsi" w:eastAsia="Arial" w:hAnsiTheme="minorHAnsi" w:cstheme="minorHAnsi"/>
        </w:rPr>
        <w:t>.</w:t>
      </w:r>
      <w:r w:rsidR="31DDDB1A" w:rsidRPr="00081566">
        <w:rPr>
          <w:rFonts w:asciiTheme="minorHAnsi" w:eastAsia="Arial" w:hAnsiTheme="minorHAnsi" w:cstheme="minorHAnsi"/>
        </w:rPr>
        <w:t xml:space="preserve"> </w:t>
      </w:r>
      <w:r w:rsidRPr="00081566">
        <w:rPr>
          <w:rFonts w:asciiTheme="minorHAnsi" w:eastAsia="Arial" w:hAnsiTheme="minorHAnsi" w:cstheme="minorHAnsi"/>
        </w:rPr>
        <w:t>S</w:t>
      </w:r>
      <w:r w:rsidR="00D81308" w:rsidRPr="00081566">
        <w:rPr>
          <w:rFonts w:asciiTheme="minorHAnsi" w:eastAsia="Arial" w:hAnsiTheme="minorHAnsi" w:cstheme="minorHAnsi"/>
        </w:rPr>
        <w:t>ee the example in the appendix</w:t>
      </w:r>
      <w:r w:rsidRPr="00081566">
        <w:rPr>
          <w:rFonts w:asciiTheme="minorHAnsi" w:eastAsia="Arial" w:hAnsiTheme="minorHAnsi" w:cstheme="minorHAnsi"/>
        </w:rPr>
        <w:t>.</w:t>
      </w:r>
    </w:p>
    <w:p w14:paraId="4230992F" w14:textId="07D09159" w:rsidR="00E60FA3" w:rsidRPr="00081566" w:rsidRDefault="00E230DE" w:rsidP="00AE421B">
      <w:pPr>
        <w:tabs>
          <w:tab w:val="right" w:leader="dot" w:pos="10080"/>
        </w:tabs>
        <w:spacing w:before="100" w:beforeAutospacing="1" w:afterLines="60" w:after="144"/>
        <w:rPr>
          <w:rFonts w:asciiTheme="minorHAnsi" w:eastAsia="Times New Roman" w:hAnsiTheme="minorHAnsi" w:cstheme="minorHAnsi"/>
        </w:rPr>
      </w:pPr>
      <w:r w:rsidRPr="00081566">
        <w:rPr>
          <w:rFonts w:asciiTheme="minorHAnsi" w:eastAsia="Times New Roman" w:hAnsiTheme="minorHAnsi" w:cstheme="minorHAnsi"/>
        </w:rPr>
        <w:t xml:space="preserve">Note: </w:t>
      </w:r>
      <w:r w:rsidR="0093100D" w:rsidRPr="00081566">
        <w:rPr>
          <w:rFonts w:asciiTheme="minorHAnsi" w:eastAsia="Times New Roman" w:hAnsiTheme="minorHAnsi" w:cstheme="minorHAnsi"/>
        </w:rPr>
        <w:t xml:space="preserve">If </w:t>
      </w:r>
      <w:r w:rsidR="0038785C" w:rsidRPr="00081566">
        <w:rPr>
          <w:rFonts w:asciiTheme="minorHAnsi" w:eastAsia="Times New Roman" w:hAnsiTheme="minorHAnsi" w:cstheme="minorHAnsi"/>
        </w:rPr>
        <w:t xml:space="preserve">needed and </w:t>
      </w:r>
      <w:r w:rsidR="0093100D" w:rsidRPr="00081566">
        <w:rPr>
          <w:rFonts w:asciiTheme="minorHAnsi" w:eastAsia="Times New Roman" w:hAnsiTheme="minorHAnsi" w:cstheme="minorHAnsi"/>
        </w:rPr>
        <w:t xml:space="preserve">approved, </w:t>
      </w:r>
      <w:r w:rsidRPr="00081566">
        <w:rPr>
          <w:rFonts w:asciiTheme="minorHAnsi" w:eastAsia="Times New Roman" w:hAnsiTheme="minorHAnsi" w:cstheme="minorHAnsi"/>
        </w:rPr>
        <w:t xml:space="preserve">it is possible to search for several </w:t>
      </w:r>
      <w:r w:rsidR="00F51B62" w:rsidRPr="00081566">
        <w:rPr>
          <w:rFonts w:asciiTheme="minorHAnsi" w:eastAsia="Times New Roman" w:hAnsiTheme="minorHAnsi" w:cstheme="minorHAnsi"/>
        </w:rPr>
        <w:t>identical</w:t>
      </w:r>
      <w:r w:rsidRPr="00081566">
        <w:rPr>
          <w:rFonts w:asciiTheme="minorHAnsi" w:eastAsia="Times New Roman" w:hAnsiTheme="minorHAnsi" w:cstheme="minorHAnsi"/>
        </w:rPr>
        <w:t xml:space="preserve"> full-time positions </w:t>
      </w:r>
      <w:r w:rsidR="00F51B62" w:rsidRPr="00081566">
        <w:rPr>
          <w:rFonts w:asciiTheme="minorHAnsi" w:eastAsia="Times New Roman" w:hAnsiTheme="minorHAnsi" w:cstheme="minorHAnsi"/>
        </w:rPr>
        <w:t xml:space="preserve">with a single job description </w:t>
      </w:r>
      <w:r w:rsidRPr="00081566">
        <w:rPr>
          <w:rFonts w:asciiTheme="minorHAnsi" w:eastAsia="Times New Roman" w:hAnsiTheme="minorHAnsi" w:cstheme="minorHAnsi"/>
        </w:rPr>
        <w:t xml:space="preserve">in a “full-time” pool search. </w:t>
      </w:r>
      <w:r w:rsidR="004451C1" w:rsidRPr="00081566">
        <w:rPr>
          <w:rFonts w:asciiTheme="minorHAnsi" w:eastAsia="Times New Roman" w:hAnsiTheme="minorHAnsi" w:cstheme="minorHAnsi"/>
        </w:rPr>
        <w:t xml:space="preserve">This “full-time” pool search is distinct from the guidelines for </w:t>
      </w:r>
      <w:r w:rsidR="0015790D" w:rsidRPr="00081566">
        <w:rPr>
          <w:rFonts w:asciiTheme="minorHAnsi" w:eastAsia="Times New Roman" w:hAnsiTheme="minorHAnsi" w:cstheme="minorHAnsi"/>
        </w:rPr>
        <w:t>“</w:t>
      </w:r>
      <w:r w:rsidR="004451C1" w:rsidRPr="00081566">
        <w:rPr>
          <w:rFonts w:asciiTheme="minorHAnsi" w:eastAsia="Times New Roman" w:hAnsiTheme="minorHAnsi" w:cstheme="minorHAnsi"/>
        </w:rPr>
        <w:t>part-time</w:t>
      </w:r>
      <w:r w:rsidR="0015790D" w:rsidRPr="00081566">
        <w:rPr>
          <w:rFonts w:asciiTheme="minorHAnsi" w:eastAsia="Times New Roman" w:hAnsiTheme="minorHAnsi" w:cstheme="minorHAnsi"/>
        </w:rPr>
        <w:t>”</w:t>
      </w:r>
      <w:r w:rsidR="004451C1" w:rsidRPr="00081566">
        <w:rPr>
          <w:rFonts w:asciiTheme="minorHAnsi" w:eastAsia="Times New Roman" w:hAnsiTheme="minorHAnsi" w:cstheme="minorHAnsi"/>
        </w:rPr>
        <w:t xml:space="preserve"> pool searches.</w:t>
      </w:r>
    </w:p>
    <w:p w14:paraId="3E6D8194" w14:textId="331DB446" w:rsidR="2F837A51" w:rsidRPr="00081566" w:rsidRDefault="2F837A51" w:rsidP="00AE421B">
      <w:pPr>
        <w:tabs>
          <w:tab w:val="right" w:leader="dot" w:pos="10080"/>
        </w:tabs>
        <w:spacing w:afterLines="60" w:after="144"/>
        <w:rPr>
          <w:rFonts w:asciiTheme="minorHAnsi" w:eastAsia="Arial,Times New Roman" w:hAnsiTheme="minorHAnsi" w:cstheme="minorHAnsi"/>
          <w:b/>
          <w:bCs/>
          <w:i/>
          <w:iCs/>
        </w:rPr>
      </w:pPr>
      <w:r w:rsidRPr="00081566">
        <w:rPr>
          <w:rFonts w:asciiTheme="minorHAnsi" w:eastAsia="Arial" w:hAnsiTheme="minorHAnsi" w:cstheme="minorHAnsi"/>
          <w:b/>
          <w:bCs/>
          <w:i/>
          <w:iCs/>
        </w:rPr>
        <w:t xml:space="preserve">While position descriptions may vary widely, descriptions of academic positions </w:t>
      </w:r>
      <w:r w:rsidR="6E259420" w:rsidRPr="00081566">
        <w:rPr>
          <w:rFonts w:asciiTheme="minorHAnsi" w:eastAsia="Arial" w:hAnsiTheme="minorHAnsi" w:cstheme="minorHAnsi"/>
          <w:b/>
          <w:bCs/>
          <w:i/>
          <w:iCs/>
        </w:rPr>
        <w:t>that</w:t>
      </w:r>
      <w:r w:rsidRPr="00081566">
        <w:rPr>
          <w:rFonts w:asciiTheme="minorHAnsi" w:eastAsia="Arial" w:hAnsiTheme="minorHAnsi" w:cstheme="minorHAnsi"/>
          <w:b/>
          <w:bCs/>
          <w:i/>
          <w:iCs/>
        </w:rPr>
        <w:t xml:space="preserve"> are submitted as part of the position approval process must </w:t>
      </w:r>
      <w:r w:rsidR="48922E9E" w:rsidRPr="00081566">
        <w:rPr>
          <w:rFonts w:asciiTheme="minorHAnsi" w:eastAsia="Arial" w:hAnsiTheme="minorHAnsi" w:cstheme="minorHAnsi"/>
          <w:b/>
          <w:bCs/>
          <w:i/>
          <w:iCs/>
        </w:rPr>
        <w:t>be written on the appropriate search template:</w:t>
      </w:r>
    </w:p>
    <w:p w14:paraId="21EBF5FC" w14:textId="6F29EB24" w:rsidR="48922E9E" w:rsidRPr="00081566" w:rsidRDefault="48922E9E" w:rsidP="00AE421B">
      <w:pPr>
        <w:tabs>
          <w:tab w:val="right" w:leader="dot" w:pos="10080"/>
        </w:tabs>
        <w:spacing w:afterLines="60" w:after="144"/>
        <w:rPr>
          <w:rFonts w:asciiTheme="minorHAnsi" w:eastAsia="Arial" w:hAnsiTheme="minorHAnsi" w:cstheme="minorHAnsi"/>
          <w:b/>
          <w:bCs/>
          <w:i/>
          <w:iCs/>
        </w:rPr>
      </w:pPr>
      <w:r w:rsidRPr="00081566">
        <w:rPr>
          <w:rFonts w:asciiTheme="minorHAnsi" w:eastAsia="Arial,Times New Roman" w:hAnsiTheme="minorHAnsi" w:cstheme="minorHAnsi"/>
          <w:b/>
          <w:bCs/>
          <w:i/>
          <w:iCs/>
        </w:rPr>
        <w:t xml:space="preserve">Part-time pool search template: </w:t>
      </w:r>
      <w:hyperlink r:id="rId20">
        <w:r w:rsidRPr="00081566">
          <w:rPr>
            <w:rStyle w:val="Hyperlink"/>
            <w:rFonts w:asciiTheme="minorHAnsi" w:eastAsia="Arial,Times New Roman" w:hAnsiTheme="minorHAnsi" w:cstheme="minorHAnsi"/>
            <w:i/>
            <w:iCs/>
          </w:rPr>
          <w:t>https://cal.msu.edu/wp-content/uploads/sites/56/2022/09/Fixed-Term-Pool-Search-Part-Time-Template-2023.docx</w:t>
        </w:r>
      </w:hyperlink>
      <w:r w:rsidRPr="00081566">
        <w:rPr>
          <w:rFonts w:asciiTheme="minorHAnsi" w:eastAsia="Arial,Times New Roman" w:hAnsiTheme="minorHAnsi" w:cstheme="minorHAnsi"/>
          <w:i/>
          <w:iCs/>
        </w:rPr>
        <w:t xml:space="preserve"> </w:t>
      </w:r>
    </w:p>
    <w:p w14:paraId="29B90FDB" w14:textId="2D6F8040" w:rsidR="48922E9E" w:rsidRPr="00081566" w:rsidRDefault="48922E9E" w:rsidP="00AE421B">
      <w:pPr>
        <w:tabs>
          <w:tab w:val="right" w:leader="dot" w:pos="10080"/>
        </w:tabs>
        <w:spacing w:afterLines="60" w:after="144"/>
        <w:rPr>
          <w:rFonts w:asciiTheme="minorHAnsi" w:eastAsia="Arial,Times New Roman" w:hAnsiTheme="minorHAnsi" w:cstheme="minorHAnsi"/>
          <w:i/>
          <w:iCs/>
        </w:rPr>
      </w:pPr>
      <w:r w:rsidRPr="00081566">
        <w:rPr>
          <w:rFonts w:asciiTheme="minorHAnsi" w:eastAsia="Arial,Times New Roman" w:hAnsiTheme="minorHAnsi" w:cstheme="minorHAnsi"/>
          <w:b/>
          <w:bCs/>
          <w:i/>
          <w:iCs/>
        </w:rPr>
        <w:t xml:space="preserve">Full-time fixed term template: </w:t>
      </w:r>
      <w:hyperlink r:id="rId21">
        <w:r w:rsidRPr="00081566">
          <w:rPr>
            <w:rStyle w:val="Hyperlink"/>
            <w:rFonts w:asciiTheme="minorHAnsi" w:eastAsia="Arial,Times New Roman" w:hAnsiTheme="minorHAnsi" w:cstheme="minorHAnsi"/>
            <w:i/>
            <w:iCs/>
          </w:rPr>
          <w:t>https://cal.msu.edu/wp-content/uploads/sites/56/2022/09/Fixed-Term-Full-Time-Search-Template-2023.docx</w:t>
        </w:r>
      </w:hyperlink>
      <w:r w:rsidRPr="00081566">
        <w:rPr>
          <w:rFonts w:asciiTheme="minorHAnsi" w:eastAsia="Arial,Times New Roman" w:hAnsiTheme="minorHAnsi" w:cstheme="minorHAnsi"/>
          <w:i/>
          <w:iCs/>
        </w:rPr>
        <w:t xml:space="preserve"> </w:t>
      </w:r>
    </w:p>
    <w:p w14:paraId="7612DAAF" w14:textId="45976CED" w:rsidR="48922E9E" w:rsidRPr="00081566" w:rsidRDefault="48922E9E" w:rsidP="00AE421B">
      <w:pPr>
        <w:tabs>
          <w:tab w:val="right" w:leader="dot" w:pos="10080"/>
        </w:tabs>
        <w:spacing w:afterLines="60" w:after="144"/>
        <w:rPr>
          <w:rFonts w:asciiTheme="minorHAnsi" w:eastAsia="Arial,Times New Roman" w:hAnsiTheme="minorHAnsi" w:cstheme="minorHAnsi"/>
          <w:b/>
          <w:bCs/>
          <w:i/>
          <w:iCs/>
        </w:rPr>
      </w:pPr>
      <w:r w:rsidRPr="00081566">
        <w:rPr>
          <w:rFonts w:asciiTheme="minorHAnsi" w:eastAsia="Arial,Times New Roman" w:hAnsiTheme="minorHAnsi" w:cstheme="minorHAnsi"/>
          <w:b/>
          <w:bCs/>
          <w:i/>
          <w:iCs/>
        </w:rPr>
        <w:t>Specialist Position Description (if applicable):</w:t>
      </w:r>
      <w:r w:rsidR="35E4B23F" w:rsidRPr="00081566">
        <w:rPr>
          <w:rFonts w:asciiTheme="minorHAnsi" w:eastAsia="Arial,Times New Roman" w:hAnsiTheme="minorHAnsi" w:cstheme="minorHAnsi"/>
          <w:b/>
          <w:bCs/>
          <w:i/>
          <w:iCs/>
        </w:rPr>
        <w:t xml:space="preserve"> </w:t>
      </w:r>
      <w:hyperlink r:id="rId22">
        <w:r w:rsidR="35E4B23F" w:rsidRPr="00081566">
          <w:rPr>
            <w:rStyle w:val="Hyperlink"/>
            <w:rFonts w:asciiTheme="minorHAnsi" w:eastAsia="Arial,Times New Roman" w:hAnsiTheme="minorHAnsi" w:cstheme="minorHAnsi"/>
            <w:i/>
            <w:iCs/>
          </w:rPr>
          <w:t>https://hr.msu.edu/ua/forms/documents/SpecPositDesc.pdf</w:t>
        </w:r>
      </w:hyperlink>
      <w:r w:rsidR="35E4B23F" w:rsidRPr="00081566">
        <w:rPr>
          <w:rFonts w:asciiTheme="minorHAnsi" w:eastAsia="Arial,Times New Roman" w:hAnsiTheme="minorHAnsi" w:cstheme="minorHAnsi"/>
          <w:i/>
          <w:iCs/>
        </w:rPr>
        <w:t xml:space="preserve"> </w:t>
      </w:r>
    </w:p>
    <w:p w14:paraId="1BACBDF1" w14:textId="77777777" w:rsidR="00370149" w:rsidRPr="00081566" w:rsidRDefault="00370149" w:rsidP="00AE421B">
      <w:pPr>
        <w:tabs>
          <w:tab w:val="right" w:leader="dot" w:pos="10080"/>
        </w:tabs>
        <w:spacing w:afterLines="60" w:after="144"/>
        <w:rPr>
          <w:rFonts w:asciiTheme="minorHAnsi" w:eastAsia="Arial,Times New Roman" w:hAnsiTheme="minorHAnsi" w:cstheme="minorHAnsi"/>
          <w:b/>
          <w:bCs/>
          <w:u w:val="single"/>
        </w:rPr>
      </w:pPr>
    </w:p>
    <w:p w14:paraId="1F416F0F" w14:textId="12982D62" w:rsidR="00EA77C4" w:rsidRPr="00081566" w:rsidRDefault="0BA72729" w:rsidP="00AE421B">
      <w:pPr>
        <w:tabs>
          <w:tab w:val="right" w:leader="dot" w:pos="10080"/>
        </w:tabs>
        <w:spacing w:afterLines="60" w:after="144"/>
        <w:rPr>
          <w:rFonts w:asciiTheme="minorHAnsi" w:hAnsiTheme="minorHAnsi" w:cstheme="minorHAnsi"/>
        </w:rPr>
      </w:pPr>
      <w:r w:rsidRPr="00081566">
        <w:rPr>
          <w:rFonts w:asciiTheme="minorHAnsi" w:eastAsia="Arial,Times New Roman" w:hAnsiTheme="minorHAnsi" w:cstheme="minorHAnsi"/>
          <w:b/>
          <w:bCs/>
          <w:u w:val="single"/>
        </w:rPr>
        <w:t xml:space="preserve">Note: If the position </w:t>
      </w:r>
      <w:r w:rsidR="56C0BF49" w:rsidRPr="00081566">
        <w:rPr>
          <w:rFonts w:asciiTheme="minorHAnsi" w:eastAsia="Arial,Times New Roman" w:hAnsiTheme="minorHAnsi" w:cstheme="minorHAnsi"/>
          <w:b/>
          <w:bCs/>
          <w:u w:val="single"/>
        </w:rPr>
        <w:t xml:space="preserve">needs to be filled quickly, it is recommended that the 3 letters </w:t>
      </w:r>
      <w:r w:rsidR="3D962F8D" w:rsidRPr="00081566">
        <w:rPr>
          <w:rFonts w:asciiTheme="minorHAnsi" w:eastAsia="Arial,Times New Roman" w:hAnsiTheme="minorHAnsi" w:cstheme="minorHAnsi"/>
          <w:b/>
          <w:bCs/>
          <w:u w:val="single"/>
        </w:rPr>
        <w:t xml:space="preserve">of recommendation </w:t>
      </w:r>
      <w:r w:rsidR="56C0BF49" w:rsidRPr="00081566">
        <w:rPr>
          <w:rFonts w:asciiTheme="minorHAnsi" w:eastAsia="Arial,Times New Roman" w:hAnsiTheme="minorHAnsi" w:cstheme="minorHAnsi"/>
          <w:b/>
          <w:bCs/>
          <w:u w:val="single"/>
        </w:rPr>
        <w:t xml:space="preserve">be solicited from </w:t>
      </w:r>
      <w:r w:rsidR="3D962F8D" w:rsidRPr="00081566">
        <w:rPr>
          <w:rFonts w:asciiTheme="minorHAnsi" w:eastAsia="Arial,Times New Roman" w:hAnsiTheme="minorHAnsi" w:cstheme="minorHAnsi"/>
          <w:b/>
          <w:bCs/>
          <w:u w:val="single"/>
        </w:rPr>
        <w:t>acceptable</w:t>
      </w:r>
      <w:r w:rsidR="449C1FCB" w:rsidRPr="00081566">
        <w:rPr>
          <w:rFonts w:asciiTheme="minorHAnsi" w:eastAsia="Arial,Times New Roman" w:hAnsiTheme="minorHAnsi" w:cstheme="minorHAnsi"/>
          <w:b/>
          <w:bCs/>
          <w:u w:val="single"/>
        </w:rPr>
        <w:t xml:space="preserve"> </w:t>
      </w:r>
      <w:r w:rsidR="56C0BF49" w:rsidRPr="00081566">
        <w:rPr>
          <w:rFonts w:asciiTheme="minorHAnsi" w:eastAsia="Arial,Times New Roman" w:hAnsiTheme="minorHAnsi" w:cstheme="minorHAnsi"/>
          <w:b/>
          <w:bCs/>
          <w:u w:val="single"/>
        </w:rPr>
        <w:t>applicants</w:t>
      </w:r>
      <w:r w:rsidR="3D962F8D" w:rsidRPr="00081566">
        <w:rPr>
          <w:rFonts w:asciiTheme="minorHAnsi" w:eastAsia="Arial,Times New Roman" w:hAnsiTheme="minorHAnsi" w:cstheme="minorHAnsi"/>
          <w:b/>
          <w:bCs/>
          <w:u w:val="single"/>
        </w:rPr>
        <w:t xml:space="preserve"> via </w:t>
      </w:r>
      <w:proofErr w:type="spellStart"/>
      <w:r w:rsidR="3D962F8D" w:rsidRPr="00081566">
        <w:rPr>
          <w:rFonts w:asciiTheme="minorHAnsi" w:eastAsia="Arial,Times New Roman" w:hAnsiTheme="minorHAnsi" w:cstheme="minorHAnsi"/>
          <w:b/>
          <w:bCs/>
          <w:u w:val="single"/>
        </w:rPr>
        <w:t>pageup</w:t>
      </w:r>
      <w:proofErr w:type="spellEnd"/>
      <w:r w:rsidR="3D962F8D" w:rsidRPr="00081566">
        <w:rPr>
          <w:rFonts w:asciiTheme="minorHAnsi" w:eastAsia="Arial,Times New Roman" w:hAnsiTheme="minorHAnsi" w:cstheme="minorHAnsi"/>
          <w:b/>
          <w:bCs/>
          <w:u w:val="single"/>
        </w:rPr>
        <w:t xml:space="preserve"> </w:t>
      </w:r>
      <w:r w:rsidR="56C0BF49" w:rsidRPr="00081566">
        <w:rPr>
          <w:rFonts w:asciiTheme="minorHAnsi" w:eastAsia="Arial,Times New Roman" w:hAnsiTheme="minorHAnsi" w:cstheme="minorHAnsi"/>
          <w:b/>
          <w:bCs/>
          <w:u w:val="single"/>
        </w:rPr>
        <w:t xml:space="preserve">from the start. This is recommended for part-time positions rather than full-time searches, where the timeline is </w:t>
      </w:r>
      <w:proofErr w:type="gramStart"/>
      <w:r w:rsidR="56C0BF49" w:rsidRPr="00081566">
        <w:rPr>
          <w:rFonts w:asciiTheme="minorHAnsi" w:eastAsia="Arial,Times New Roman" w:hAnsiTheme="minorHAnsi" w:cstheme="minorHAnsi"/>
          <w:b/>
          <w:bCs/>
          <w:u w:val="single"/>
        </w:rPr>
        <w:t>longer</w:t>
      </w:r>
      <w:proofErr w:type="gramEnd"/>
      <w:r w:rsidR="56C0BF49" w:rsidRPr="00081566">
        <w:rPr>
          <w:rFonts w:asciiTheme="minorHAnsi" w:eastAsia="Arial,Times New Roman" w:hAnsiTheme="minorHAnsi" w:cstheme="minorHAnsi"/>
          <w:b/>
          <w:bCs/>
          <w:u w:val="single"/>
        </w:rPr>
        <w:t xml:space="preserve"> and letters can </w:t>
      </w:r>
      <w:r w:rsidR="21DD3C8F" w:rsidRPr="00081566">
        <w:rPr>
          <w:rFonts w:asciiTheme="minorHAnsi" w:eastAsia="Arial,Times New Roman" w:hAnsiTheme="minorHAnsi" w:cstheme="minorHAnsi"/>
          <w:b/>
          <w:bCs/>
          <w:u w:val="single"/>
        </w:rPr>
        <w:t>be requested after the first round</w:t>
      </w:r>
      <w:r w:rsidR="56C0BF49" w:rsidRPr="00081566">
        <w:rPr>
          <w:rFonts w:asciiTheme="minorHAnsi" w:eastAsia="Arial,Times New Roman" w:hAnsiTheme="minorHAnsi" w:cstheme="minorHAnsi"/>
          <w:b/>
          <w:bCs/>
          <w:u w:val="single"/>
        </w:rPr>
        <w:t xml:space="preserve">. </w:t>
      </w:r>
    </w:p>
    <w:p w14:paraId="161B62E9" w14:textId="77777777" w:rsidR="00C04DE0" w:rsidRPr="00081566" w:rsidRDefault="00C04DE0" w:rsidP="00AE421B">
      <w:pPr>
        <w:tabs>
          <w:tab w:val="right" w:leader="dot" w:pos="10080"/>
        </w:tabs>
        <w:spacing w:afterLines="60" w:after="144"/>
        <w:rPr>
          <w:rFonts w:asciiTheme="minorHAnsi" w:eastAsia="Arial" w:hAnsiTheme="minorHAnsi" w:cstheme="minorHAnsi"/>
        </w:rPr>
      </w:pPr>
    </w:p>
    <w:p w14:paraId="74589584" w14:textId="303DAB2F" w:rsidR="00C04DE0" w:rsidRDefault="00C04DE0" w:rsidP="00FC0B2A">
      <w:pPr>
        <w:tabs>
          <w:tab w:val="right" w:leader="dot" w:pos="10080"/>
        </w:tabs>
        <w:spacing w:afterLines="60" w:after="144"/>
        <w:rPr>
          <w:rStyle w:val="Hyperlink"/>
          <w:rFonts w:asciiTheme="minorHAnsi" w:eastAsia="Arial" w:hAnsiTheme="minorHAnsi" w:cstheme="minorHAnsi"/>
          <w14:textFill>
            <w14:solidFill>
              <w14:srgbClr w14:val="0000FF">
                <w14:lumMod w14:val="60000"/>
                <w14:lumOff w14:val="40000"/>
              </w14:srgbClr>
            </w14:solidFill>
          </w14:textFill>
        </w:rPr>
      </w:pPr>
      <w:r w:rsidRPr="00081566">
        <w:rPr>
          <w:rFonts w:asciiTheme="minorHAnsi" w:eastAsia="Arial,Times New Roman" w:hAnsiTheme="minorHAnsi" w:cstheme="minorHAnsi"/>
          <w:b/>
          <w:color w:val="000000" w:themeColor="text1"/>
        </w:rPr>
        <w:t xml:space="preserve">Note: </w:t>
      </w:r>
      <w:r w:rsidR="6C341E36" w:rsidRPr="00FC0B2A">
        <w:rPr>
          <w:rFonts w:asciiTheme="minorHAnsi" w:eastAsia="Arial" w:hAnsiTheme="minorHAnsi" w:cstheme="minorHAnsi"/>
          <w:color w:val="548DD4" w:themeColor="text2" w:themeTint="99"/>
        </w:rPr>
        <w:t>Please also see the Guidelines for Evaluating Diversity Statements</w:t>
      </w:r>
      <w:r w:rsidR="6C341E36" w:rsidRPr="00FC0B2A">
        <w:rPr>
          <w:rFonts w:asciiTheme="minorHAnsi" w:eastAsia="Arial" w:hAnsiTheme="minorHAnsi" w:cstheme="minorHAnsi"/>
          <w:b/>
          <w:bCs/>
          <w:color w:val="548DD4" w:themeColor="text2" w:themeTint="99"/>
        </w:rPr>
        <w:t>:</w:t>
      </w:r>
      <w:r w:rsidRPr="00FC0B2A">
        <w:rPr>
          <w:rFonts w:asciiTheme="minorHAnsi" w:eastAsia="Arial" w:hAnsiTheme="minorHAnsi" w:cstheme="minorHAnsi"/>
          <w:b/>
          <w:bCs/>
          <w:color w:val="548DD4" w:themeColor="text2" w:themeTint="99"/>
        </w:rPr>
        <w:br/>
      </w:r>
      <w:hyperlink r:id="rId23" w:history="1">
        <w:r w:rsidR="6C341E36" w:rsidRPr="00FC0B2A">
          <w:rPr>
            <w:rStyle w:val="Hyperlink"/>
            <w:rFonts w:asciiTheme="minorHAnsi" w:eastAsia="Arial" w:hAnsiTheme="minorHAnsi" w:cstheme="minorHAnsi"/>
            <w14:textFill>
              <w14:solidFill>
                <w14:srgbClr w14:val="0000FF">
                  <w14:lumMod w14:val="60000"/>
                  <w14:lumOff w14:val="40000"/>
                </w14:srgbClr>
              </w14:solidFill>
            </w14:textFill>
          </w:rPr>
          <w:t>https://cal.msu.edu/documents/cal-guidelines-for-evaluation-of-diversity-statements/</w:t>
        </w:r>
      </w:hyperlink>
    </w:p>
    <w:p w14:paraId="60902954" w14:textId="77777777" w:rsidR="00FC0B2A" w:rsidRPr="00FC0B2A" w:rsidRDefault="00FC0B2A" w:rsidP="00FC0B2A">
      <w:pPr>
        <w:tabs>
          <w:tab w:val="right" w:leader="dot" w:pos="10080"/>
        </w:tabs>
        <w:spacing w:afterLines="60" w:after="144"/>
        <w:rPr>
          <w:rFonts w:asciiTheme="minorHAnsi" w:eastAsia="Arial,Times New Roman" w:hAnsiTheme="minorHAnsi" w:cstheme="minorHAnsi"/>
          <w:b/>
          <w:color w:val="000000" w:themeColor="text1"/>
        </w:rPr>
      </w:pPr>
    </w:p>
    <w:p w14:paraId="78EF67B8" w14:textId="77777777" w:rsidR="00160795" w:rsidRPr="00081566" w:rsidRDefault="00160795" w:rsidP="00AE421B">
      <w:pPr>
        <w:tabs>
          <w:tab w:val="right" w:leader="dot" w:pos="10080"/>
        </w:tabs>
        <w:spacing w:afterLines="60" w:after="144"/>
        <w:rPr>
          <w:rFonts w:asciiTheme="minorHAnsi" w:eastAsia="Times New Roman" w:hAnsiTheme="minorHAnsi" w:cstheme="minorHAnsi"/>
          <w:b/>
          <w:u w:val="single"/>
        </w:rPr>
      </w:pPr>
    </w:p>
    <w:p w14:paraId="7912B706" w14:textId="4A7C6D69" w:rsidR="00E60FA3" w:rsidRPr="00081566" w:rsidRDefault="004E7F6C" w:rsidP="00AE421B">
      <w:pPr>
        <w:tabs>
          <w:tab w:val="right" w:leader="dot" w:pos="10080"/>
        </w:tabs>
        <w:spacing w:afterLines="60" w:after="144"/>
        <w:rPr>
          <w:rFonts w:asciiTheme="minorHAnsi" w:eastAsia="Arial,Times New Roman" w:hAnsiTheme="minorHAnsi" w:cstheme="minorHAnsi"/>
        </w:rPr>
      </w:pPr>
      <w:r w:rsidRPr="00081566">
        <w:rPr>
          <w:rFonts w:asciiTheme="minorHAnsi" w:eastAsia="Arial" w:hAnsiTheme="minorHAnsi" w:cstheme="minorHAnsi"/>
        </w:rPr>
        <w:lastRenderedPageBreak/>
        <w:t>_____2</w:t>
      </w:r>
      <w:r w:rsidRPr="00081566">
        <w:rPr>
          <w:rFonts w:asciiTheme="minorHAnsi" w:eastAsia="Arial,Times New Roman" w:hAnsiTheme="minorHAnsi" w:cstheme="minorHAnsi"/>
        </w:rPr>
        <w:t>.</w:t>
      </w:r>
      <w:r w:rsidR="31DDDB1A" w:rsidRPr="00081566">
        <w:rPr>
          <w:rFonts w:asciiTheme="minorHAnsi" w:eastAsia="Arial,Times New Roman" w:hAnsiTheme="minorHAnsi" w:cstheme="minorHAnsi"/>
        </w:rPr>
        <w:t xml:space="preserve"> </w:t>
      </w:r>
      <w:r w:rsidR="01F4B2C8" w:rsidRPr="00081566">
        <w:rPr>
          <w:rFonts w:asciiTheme="minorHAnsi" w:eastAsia="Arial" w:hAnsiTheme="minorHAnsi" w:cstheme="minorHAnsi"/>
          <w:b/>
          <w:bCs/>
        </w:rPr>
        <w:t>CAL Diversity Language</w:t>
      </w:r>
    </w:p>
    <w:p w14:paraId="5E04571E" w14:textId="77777777" w:rsidR="00E60FA3" w:rsidRPr="00081566" w:rsidRDefault="00E60FA3" w:rsidP="00AE421B">
      <w:pPr>
        <w:tabs>
          <w:tab w:val="right" w:leader="dot" w:pos="10080"/>
        </w:tabs>
        <w:spacing w:afterLines="60" w:after="144"/>
        <w:rPr>
          <w:rFonts w:asciiTheme="minorHAnsi" w:eastAsia="Times New Roman" w:hAnsiTheme="minorHAnsi" w:cstheme="minorHAnsi"/>
        </w:rPr>
      </w:pPr>
    </w:p>
    <w:p w14:paraId="3D2FA099" w14:textId="58911265" w:rsidR="00931859" w:rsidRPr="00081566" w:rsidRDefault="5A892D30" w:rsidP="00AE421B">
      <w:pPr>
        <w:pStyle w:val="NoSpacing"/>
        <w:tabs>
          <w:tab w:val="right" w:leader="dot" w:pos="10080"/>
        </w:tabs>
        <w:spacing w:afterLines="60" w:after="144"/>
        <w:rPr>
          <w:rFonts w:asciiTheme="minorHAnsi" w:hAnsiTheme="minorHAnsi" w:cstheme="minorHAnsi"/>
          <w:color w:val="365F91" w:themeColor="accent1" w:themeShade="BF"/>
          <w:szCs w:val="24"/>
        </w:rPr>
      </w:pPr>
      <w:r w:rsidRPr="00081566">
        <w:rPr>
          <w:rFonts w:asciiTheme="minorHAnsi" w:hAnsiTheme="minorHAnsi" w:cstheme="minorHAnsi"/>
          <w:color w:val="auto"/>
          <w:szCs w:val="24"/>
        </w:rPr>
        <w:t xml:space="preserve">The College of Arts &amp; Letters recognizes that only an academic and organizational </w:t>
      </w:r>
      <w:r w:rsidR="63DA65AC" w:rsidRPr="00081566">
        <w:rPr>
          <w:rFonts w:asciiTheme="minorHAnsi" w:hAnsiTheme="minorHAnsi" w:cstheme="minorHAnsi"/>
          <w:color w:val="auto"/>
          <w:szCs w:val="24"/>
        </w:rPr>
        <w:t>culture, which</w:t>
      </w:r>
      <w:r w:rsidRPr="00081566">
        <w:rPr>
          <w:rFonts w:asciiTheme="minorHAnsi" w:hAnsiTheme="minorHAnsi" w:cstheme="minorHAnsi"/>
          <w:color w:val="auto"/>
          <w:szCs w:val="24"/>
        </w:rPr>
        <w:t xml:space="preserve"> actively seeks out and strengthens diverse voices and perspectives among its members results in true excellence. We are an equal opportunity</w:t>
      </w:r>
      <w:r w:rsidR="7E652362" w:rsidRPr="00081566">
        <w:rPr>
          <w:rFonts w:asciiTheme="minorHAnsi" w:hAnsiTheme="minorHAnsi" w:cstheme="minorHAnsi"/>
          <w:color w:val="auto"/>
          <w:szCs w:val="24"/>
        </w:rPr>
        <w:t>/</w:t>
      </w:r>
      <w:r w:rsidRPr="00081566">
        <w:rPr>
          <w:rFonts w:asciiTheme="minorHAnsi" w:hAnsiTheme="minorHAnsi" w:cstheme="minorHAnsi"/>
          <w:color w:val="auto"/>
          <w:szCs w:val="24"/>
        </w:rPr>
        <w:t>affirmative action employer. The College of Arts &amp; Letters is particularly interested in candidates of all backgrounds who are committed to the principle that intellectual leadership is achieved through open access and pro-active inclusion</w:t>
      </w:r>
      <w:r w:rsidRPr="00081566">
        <w:rPr>
          <w:rFonts w:asciiTheme="minorHAnsi" w:hAnsiTheme="minorHAnsi" w:cstheme="minorHAnsi"/>
          <w:b/>
          <w:bCs/>
          <w:color w:val="auto"/>
          <w:szCs w:val="24"/>
        </w:rPr>
        <w:t>.</w:t>
      </w:r>
      <w:r w:rsidR="449C1FCB" w:rsidRPr="00081566">
        <w:rPr>
          <w:rFonts w:asciiTheme="minorHAnsi" w:hAnsiTheme="minorHAnsi" w:cstheme="minorHAnsi"/>
          <w:color w:val="auto"/>
          <w:szCs w:val="24"/>
        </w:rPr>
        <w:t xml:space="preserve"> </w:t>
      </w:r>
      <w:r w:rsidR="36C13ECA" w:rsidRPr="00081566">
        <w:rPr>
          <w:rFonts w:asciiTheme="minorHAnsi" w:hAnsiTheme="minorHAnsi" w:cstheme="minorHAnsi"/>
          <w:color w:val="365F91" w:themeColor="accent1" w:themeShade="BF"/>
          <w:szCs w:val="24"/>
        </w:rPr>
        <w:t xml:space="preserve">We particularly welcome applications from women, people of color, LGBTQI individuals, and others who are traditionally underrepresented in the academy. </w:t>
      </w:r>
    </w:p>
    <w:p w14:paraId="719F7189" w14:textId="77777777" w:rsidR="00E60FA3" w:rsidRPr="00081566" w:rsidRDefault="00E60FA3" w:rsidP="00AE421B">
      <w:pPr>
        <w:tabs>
          <w:tab w:val="right" w:leader="dot" w:pos="10080"/>
        </w:tabs>
        <w:spacing w:afterLines="60" w:after="144"/>
        <w:ind w:left="720"/>
        <w:rPr>
          <w:rFonts w:asciiTheme="minorHAnsi" w:eastAsia="Calibri" w:hAnsiTheme="minorHAnsi" w:cstheme="minorHAnsi"/>
        </w:rPr>
      </w:pPr>
    </w:p>
    <w:p w14:paraId="0D7B6515" w14:textId="3C757617" w:rsidR="007432F4" w:rsidRPr="00081566" w:rsidRDefault="01F4B2C8" w:rsidP="00AE421B">
      <w:pPr>
        <w:tabs>
          <w:tab w:val="right" w:leader="dot" w:pos="10080"/>
        </w:tabs>
        <w:spacing w:afterLines="60" w:after="144"/>
        <w:ind w:left="720"/>
        <w:rPr>
          <w:rFonts w:asciiTheme="minorHAnsi" w:eastAsia="Times New Roman" w:hAnsiTheme="minorHAnsi" w:cstheme="minorHAnsi"/>
          <w:color w:val="548DD4" w:themeColor="text2" w:themeTint="99"/>
          <w:lang w:eastAsia="zh-TW"/>
        </w:rPr>
      </w:pPr>
      <w:proofErr w:type="gramStart"/>
      <w:r w:rsidRPr="00081566">
        <w:rPr>
          <w:rFonts w:asciiTheme="minorHAnsi" w:eastAsia="Arial" w:hAnsiTheme="minorHAnsi" w:cstheme="minorHAnsi"/>
          <w:u w:val="single"/>
        </w:rPr>
        <w:t>Plus</w:t>
      </w:r>
      <w:proofErr w:type="gramEnd"/>
      <w:r w:rsidRPr="00081566">
        <w:rPr>
          <w:rFonts w:asciiTheme="minorHAnsi" w:eastAsia="Arial" w:hAnsiTheme="minorHAnsi" w:cstheme="minorHAnsi"/>
          <w:u w:val="single"/>
        </w:rPr>
        <w:t xml:space="preserve"> the department language if you so choose</w:t>
      </w:r>
      <w:r w:rsidRPr="00081566">
        <w:rPr>
          <w:rFonts w:asciiTheme="minorHAnsi" w:eastAsia="Arial" w:hAnsiTheme="minorHAnsi" w:cstheme="minorHAnsi"/>
        </w:rPr>
        <w:t xml:space="preserve"> - The Department has a strong institutional commitment to diversity in all areas and encourages candidates from underrepresented groups. We favor candidates who can contribute to the College of Arts &amp; Letters’ distinctive educational objectives, which promote interdisciplinary perspectives, intercultural understanding, and values diversity and inclusion as essential to achieving excellence.</w:t>
      </w:r>
      <w:r w:rsidR="007432F4" w:rsidRPr="00081566">
        <w:rPr>
          <w:rFonts w:asciiTheme="minorHAnsi" w:eastAsia="Arial" w:hAnsiTheme="minorHAnsi" w:cstheme="minorHAnsi"/>
        </w:rPr>
        <w:t xml:space="preserve"> </w:t>
      </w:r>
    </w:p>
    <w:p w14:paraId="20BC14E2" w14:textId="2D64517D" w:rsidR="000C565A" w:rsidRPr="00081566" w:rsidRDefault="000C565A" w:rsidP="00AE421B">
      <w:pPr>
        <w:tabs>
          <w:tab w:val="right" w:leader="dot" w:pos="10080"/>
        </w:tabs>
        <w:spacing w:afterLines="60" w:after="144"/>
        <w:ind w:left="720"/>
        <w:rPr>
          <w:rFonts w:asciiTheme="minorHAnsi" w:eastAsia="Arial,Calibri" w:hAnsiTheme="minorHAnsi" w:cstheme="minorHAnsi"/>
        </w:rPr>
      </w:pPr>
    </w:p>
    <w:p w14:paraId="6A79DAF8" w14:textId="7C7DBBC8" w:rsidR="000C565A" w:rsidRPr="00081566" w:rsidRDefault="75135813" w:rsidP="00AE421B">
      <w:pPr>
        <w:tabs>
          <w:tab w:val="right" w:leader="dot" w:pos="10080"/>
        </w:tabs>
        <w:spacing w:afterLines="60" w:after="144"/>
        <w:textAlignment w:val="center"/>
        <w:rPr>
          <w:rFonts w:asciiTheme="minorHAnsi" w:eastAsia="Arial" w:hAnsiTheme="minorHAnsi" w:cstheme="minorHAnsi"/>
          <w:b/>
          <w:bCs/>
        </w:rPr>
      </w:pPr>
      <w:r w:rsidRPr="00081566">
        <w:rPr>
          <w:rFonts w:asciiTheme="minorHAnsi" w:eastAsia="Arial" w:hAnsiTheme="minorHAnsi" w:cstheme="minorHAnsi"/>
        </w:rPr>
        <w:t>_____</w:t>
      </w:r>
      <w:r w:rsidR="5D0E1F3E" w:rsidRPr="00081566">
        <w:rPr>
          <w:rFonts w:asciiTheme="minorHAnsi" w:eastAsia="Arial" w:hAnsiTheme="minorHAnsi" w:cstheme="minorHAnsi"/>
        </w:rPr>
        <w:t>3</w:t>
      </w:r>
      <w:r w:rsidRPr="00081566">
        <w:rPr>
          <w:rFonts w:asciiTheme="minorHAnsi" w:eastAsia="Arial,Times New Roman" w:hAnsiTheme="minorHAnsi" w:cstheme="minorHAnsi"/>
        </w:rPr>
        <w:t>.</w:t>
      </w:r>
      <w:r w:rsidR="449C1FCB" w:rsidRPr="00081566">
        <w:rPr>
          <w:rFonts w:asciiTheme="minorHAnsi" w:eastAsia="Arial,Times New Roman" w:hAnsiTheme="minorHAnsi" w:cstheme="minorHAnsi"/>
        </w:rPr>
        <w:t xml:space="preserve"> </w:t>
      </w:r>
      <w:r w:rsidRPr="00081566">
        <w:rPr>
          <w:rFonts w:asciiTheme="minorHAnsi" w:eastAsia="Arial" w:hAnsiTheme="minorHAnsi" w:cstheme="minorHAnsi"/>
          <w:b/>
          <w:bCs/>
        </w:rPr>
        <w:t>Reference Letters</w:t>
      </w:r>
      <w:r w:rsidR="1F07000E" w:rsidRPr="00081566">
        <w:rPr>
          <w:rFonts w:asciiTheme="minorHAnsi" w:eastAsia="Arial" w:hAnsiTheme="minorHAnsi" w:cstheme="minorHAnsi"/>
          <w:b/>
          <w:bCs/>
        </w:rPr>
        <w:t xml:space="preserve"> </w:t>
      </w:r>
      <w:r w:rsidR="000C565A" w:rsidRPr="00081566">
        <w:rPr>
          <w:rFonts w:asciiTheme="minorHAnsi" w:hAnsiTheme="minorHAnsi" w:cstheme="minorHAnsi"/>
        </w:rPr>
        <w:br/>
      </w:r>
    </w:p>
    <w:p w14:paraId="3A42455C" w14:textId="044FE1E4" w:rsidR="00E60FA3" w:rsidRPr="00081566" w:rsidRDefault="5D28B829" w:rsidP="00AE421B">
      <w:pPr>
        <w:tabs>
          <w:tab w:val="right" w:leader="dot" w:pos="10080"/>
        </w:tabs>
        <w:spacing w:afterLines="60" w:after="144"/>
        <w:ind w:left="720"/>
        <w:rPr>
          <w:rFonts w:asciiTheme="minorHAnsi" w:eastAsia="Arial" w:hAnsiTheme="minorHAnsi" w:cstheme="minorHAnsi"/>
          <w:b/>
          <w:bCs/>
          <w:u w:val="single"/>
        </w:rPr>
      </w:pPr>
      <w:r w:rsidRPr="00081566">
        <w:rPr>
          <w:rFonts w:asciiTheme="minorHAnsi" w:eastAsia="Arial" w:hAnsiTheme="minorHAnsi" w:cstheme="minorHAnsi"/>
        </w:rPr>
        <w:t>I</w:t>
      </w:r>
      <w:r w:rsidR="75135813" w:rsidRPr="00081566">
        <w:rPr>
          <w:rFonts w:asciiTheme="minorHAnsi" w:eastAsia="Arial" w:hAnsiTheme="minorHAnsi" w:cstheme="minorHAnsi"/>
        </w:rPr>
        <w:t xml:space="preserve">t is increasingly becoming the norm to request </w:t>
      </w:r>
      <w:r w:rsidRPr="00081566">
        <w:rPr>
          <w:rFonts w:asciiTheme="minorHAnsi" w:eastAsia="Arial" w:hAnsiTheme="minorHAnsi" w:cstheme="minorHAnsi"/>
        </w:rPr>
        <w:t>reference letters</w:t>
      </w:r>
      <w:r w:rsidR="2264B78C" w:rsidRPr="00081566">
        <w:rPr>
          <w:rFonts w:asciiTheme="minorHAnsi" w:eastAsia="Arial" w:hAnsiTheme="minorHAnsi" w:cstheme="minorHAnsi"/>
        </w:rPr>
        <w:t xml:space="preserve"> after the first round</w:t>
      </w:r>
      <w:r w:rsidR="686987A8" w:rsidRPr="00081566">
        <w:rPr>
          <w:rFonts w:asciiTheme="minorHAnsi" w:eastAsia="Arial" w:hAnsiTheme="minorHAnsi" w:cstheme="minorHAnsi"/>
        </w:rPr>
        <w:t xml:space="preserve"> is made</w:t>
      </w:r>
      <w:r w:rsidR="75135813" w:rsidRPr="00081566">
        <w:rPr>
          <w:rFonts w:asciiTheme="minorHAnsi" w:eastAsia="Arial" w:hAnsiTheme="minorHAnsi" w:cstheme="minorHAnsi"/>
        </w:rPr>
        <w:t xml:space="preserve">. </w:t>
      </w:r>
      <w:r w:rsidRPr="00081566">
        <w:rPr>
          <w:rFonts w:asciiTheme="minorHAnsi" w:eastAsia="Arial" w:hAnsiTheme="minorHAnsi" w:cstheme="minorHAnsi"/>
        </w:rPr>
        <w:t xml:space="preserve">The College highly recommends this. </w:t>
      </w:r>
      <w:r w:rsidR="75135813" w:rsidRPr="00081566">
        <w:rPr>
          <w:rFonts w:asciiTheme="minorHAnsi" w:eastAsia="Arial" w:hAnsiTheme="minorHAnsi" w:cstheme="minorHAnsi"/>
        </w:rPr>
        <w:t>If the committee feels strongly about requesting letters from the beginning</w:t>
      </w:r>
      <w:r w:rsidRPr="00081566">
        <w:rPr>
          <w:rFonts w:asciiTheme="minorHAnsi" w:eastAsia="Arial" w:hAnsiTheme="minorHAnsi" w:cstheme="minorHAnsi"/>
        </w:rPr>
        <w:t xml:space="preserve"> this should be indicated in the job description. W</w:t>
      </w:r>
      <w:r w:rsidR="75135813" w:rsidRPr="00081566">
        <w:rPr>
          <w:rFonts w:asciiTheme="minorHAnsi" w:eastAsia="Arial" w:hAnsiTheme="minorHAnsi" w:cstheme="minorHAnsi"/>
        </w:rPr>
        <w:t xml:space="preserve">hether these have all been received </w:t>
      </w:r>
      <w:r w:rsidRPr="00081566">
        <w:rPr>
          <w:rFonts w:asciiTheme="minorHAnsi" w:eastAsia="Arial" w:hAnsiTheme="minorHAnsi" w:cstheme="minorHAnsi"/>
        </w:rPr>
        <w:t xml:space="preserve">in time </w:t>
      </w:r>
      <w:r w:rsidR="78CB3025" w:rsidRPr="00081566">
        <w:rPr>
          <w:rFonts w:asciiTheme="minorHAnsi" w:eastAsia="Arial" w:hAnsiTheme="minorHAnsi" w:cstheme="minorHAnsi"/>
        </w:rPr>
        <w:t>must</w:t>
      </w:r>
      <w:r w:rsidR="75135813" w:rsidRPr="00081566">
        <w:rPr>
          <w:rFonts w:asciiTheme="minorHAnsi" w:eastAsia="Arial" w:hAnsiTheme="minorHAnsi" w:cstheme="minorHAnsi"/>
        </w:rPr>
        <w:t xml:space="preserve"> not be a criterium for </w:t>
      </w:r>
      <w:r w:rsidRPr="00081566">
        <w:rPr>
          <w:rFonts w:asciiTheme="minorHAnsi" w:eastAsia="Arial" w:hAnsiTheme="minorHAnsi" w:cstheme="minorHAnsi"/>
        </w:rPr>
        <w:t>eliminating</w:t>
      </w:r>
      <w:r w:rsidR="0014620A" w:rsidRPr="00081566">
        <w:rPr>
          <w:rFonts w:asciiTheme="minorHAnsi" w:eastAsia="Arial" w:hAnsiTheme="minorHAnsi" w:cstheme="minorHAnsi"/>
        </w:rPr>
        <w:t xml:space="preserve"> </w:t>
      </w:r>
      <w:r w:rsidR="75135813" w:rsidRPr="00081566">
        <w:rPr>
          <w:rFonts w:asciiTheme="minorHAnsi" w:eastAsia="Arial" w:hAnsiTheme="minorHAnsi" w:cstheme="minorHAnsi"/>
        </w:rPr>
        <w:t xml:space="preserve">applicants from the </w:t>
      </w:r>
      <w:r w:rsidR="21DD3C8F" w:rsidRPr="00081566">
        <w:rPr>
          <w:rFonts w:asciiTheme="minorHAnsi" w:eastAsia="Arial" w:hAnsiTheme="minorHAnsi" w:cstheme="minorHAnsi"/>
        </w:rPr>
        <w:t>first round</w:t>
      </w:r>
      <w:r w:rsidRPr="00081566">
        <w:rPr>
          <w:rFonts w:asciiTheme="minorHAnsi" w:eastAsia="Arial" w:hAnsiTheme="minorHAnsi" w:cstheme="minorHAnsi"/>
        </w:rPr>
        <w:t xml:space="preserve">. </w:t>
      </w:r>
      <w:r w:rsidR="75135813" w:rsidRPr="00081566">
        <w:rPr>
          <w:rFonts w:asciiTheme="minorHAnsi" w:eastAsia="Arial" w:hAnsiTheme="minorHAnsi" w:cstheme="minorHAnsi"/>
        </w:rPr>
        <w:t>The committee should allow at least 2 weeks to get letters from the referees. </w:t>
      </w:r>
      <w:r w:rsidR="78D26E7E" w:rsidRPr="00081566">
        <w:rPr>
          <w:rFonts w:asciiTheme="minorHAnsi" w:eastAsia="Arial" w:hAnsiTheme="minorHAnsi" w:cstheme="minorHAnsi"/>
          <w:color w:val="0070C0"/>
        </w:rPr>
        <w:t>No offer should be made without at least two letters</w:t>
      </w:r>
      <w:r w:rsidR="47DC9CF5" w:rsidRPr="00081566">
        <w:rPr>
          <w:rFonts w:asciiTheme="minorHAnsi" w:eastAsia="Arial" w:hAnsiTheme="minorHAnsi" w:cstheme="minorHAnsi"/>
          <w:color w:val="0070C0"/>
        </w:rPr>
        <w:t xml:space="preserve"> given the university requirement to have written documentation</w:t>
      </w:r>
      <w:r w:rsidR="58073792" w:rsidRPr="00081566">
        <w:rPr>
          <w:rFonts w:asciiTheme="minorHAnsi" w:eastAsia="Arial" w:hAnsiTheme="minorHAnsi" w:cstheme="minorHAnsi"/>
          <w:color w:val="0070C0"/>
        </w:rPr>
        <w:t xml:space="preserve"> of references</w:t>
      </w:r>
      <w:r w:rsidR="47DC9CF5" w:rsidRPr="00081566">
        <w:rPr>
          <w:rFonts w:asciiTheme="minorHAnsi" w:eastAsia="Arial" w:hAnsiTheme="minorHAnsi" w:cstheme="minorHAnsi"/>
          <w:color w:val="0070C0"/>
        </w:rPr>
        <w:t xml:space="preserve">. </w:t>
      </w:r>
      <w:r w:rsidR="05D06E93" w:rsidRPr="00081566">
        <w:rPr>
          <w:rFonts w:asciiTheme="minorHAnsi" w:eastAsia="Arial" w:hAnsiTheme="minorHAnsi" w:cstheme="minorHAnsi"/>
          <w:u w:val="single"/>
        </w:rPr>
        <w:t xml:space="preserve">Letters need to be requested through the </w:t>
      </w:r>
      <w:proofErr w:type="spellStart"/>
      <w:r w:rsidR="05D06E93" w:rsidRPr="00081566">
        <w:rPr>
          <w:rFonts w:asciiTheme="minorHAnsi" w:eastAsia="Arial" w:hAnsiTheme="minorHAnsi" w:cstheme="minorHAnsi"/>
          <w:u w:val="single"/>
        </w:rPr>
        <w:t>PageUp</w:t>
      </w:r>
      <w:proofErr w:type="spellEnd"/>
      <w:r w:rsidR="05D06E93" w:rsidRPr="00081566">
        <w:rPr>
          <w:rFonts w:asciiTheme="minorHAnsi" w:eastAsia="Arial" w:hAnsiTheme="minorHAnsi" w:cstheme="minorHAnsi"/>
          <w:u w:val="single"/>
        </w:rPr>
        <w:t xml:space="preserve"> system</w:t>
      </w:r>
      <w:r w:rsidR="1BC6279F" w:rsidRPr="00081566">
        <w:rPr>
          <w:rFonts w:asciiTheme="minorHAnsi" w:eastAsia="Arial" w:hAnsiTheme="minorHAnsi" w:cstheme="minorHAnsi"/>
          <w:u w:val="single"/>
        </w:rPr>
        <w:t xml:space="preserve"> by the</w:t>
      </w:r>
      <w:r w:rsidR="21A05647" w:rsidRPr="00081566">
        <w:rPr>
          <w:rFonts w:asciiTheme="minorHAnsi" w:eastAsia="Arial" w:hAnsiTheme="minorHAnsi" w:cstheme="minorHAnsi"/>
        </w:rPr>
        <w:t xml:space="preserve"> unit HR staffing coordinator</w:t>
      </w:r>
      <w:r w:rsidR="05D06E93" w:rsidRPr="00081566">
        <w:rPr>
          <w:rFonts w:asciiTheme="minorHAnsi" w:eastAsia="Arial" w:hAnsiTheme="minorHAnsi" w:cstheme="minorHAnsi"/>
          <w:u w:val="single"/>
        </w:rPr>
        <w:t xml:space="preserve"> and not be sent directly to the Search Committee Chair</w:t>
      </w:r>
      <w:r w:rsidR="05D06E93" w:rsidRPr="00081566">
        <w:rPr>
          <w:rFonts w:asciiTheme="minorHAnsi" w:eastAsia="Arial" w:hAnsiTheme="minorHAnsi" w:cstheme="minorHAnsi"/>
        </w:rPr>
        <w:t>.</w:t>
      </w:r>
      <w:r w:rsidRPr="00081566">
        <w:rPr>
          <w:rFonts w:asciiTheme="minorHAnsi" w:hAnsiTheme="minorHAnsi" w:cstheme="minorHAnsi"/>
        </w:rPr>
        <w:br/>
      </w:r>
    </w:p>
    <w:p w14:paraId="5D093C7E" w14:textId="006430E5" w:rsidR="00BE04D8" w:rsidRPr="00081566" w:rsidRDefault="2F837A51"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rPr>
        <w:t>_____</w:t>
      </w:r>
      <w:r w:rsidR="11554B5F" w:rsidRPr="00081566">
        <w:rPr>
          <w:rFonts w:asciiTheme="minorHAnsi" w:eastAsia="Arial" w:hAnsiTheme="minorHAnsi" w:cstheme="minorHAnsi"/>
        </w:rPr>
        <w:t>4</w:t>
      </w:r>
      <w:r w:rsidRPr="00081566">
        <w:rPr>
          <w:rFonts w:asciiTheme="minorHAnsi" w:eastAsia="Arial,Times New Roman" w:hAnsiTheme="minorHAnsi" w:cstheme="minorHAnsi"/>
        </w:rPr>
        <w:t>.</w:t>
      </w:r>
      <w:r w:rsidR="449C1FCB" w:rsidRPr="00081566">
        <w:rPr>
          <w:rFonts w:asciiTheme="minorHAnsi" w:eastAsia="Arial,Times New Roman" w:hAnsiTheme="minorHAnsi" w:cstheme="minorHAnsi"/>
        </w:rPr>
        <w:t xml:space="preserve"> </w:t>
      </w:r>
      <w:r w:rsidR="2481C613" w:rsidRPr="00081566">
        <w:rPr>
          <w:rFonts w:asciiTheme="minorHAnsi" w:eastAsia="Arial" w:hAnsiTheme="minorHAnsi" w:cstheme="minorHAnsi"/>
          <w:b/>
          <w:bCs/>
        </w:rPr>
        <w:t>Department Chair</w:t>
      </w:r>
      <w:r w:rsidR="497A3A13" w:rsidRPr="00081566">
        <w:rPr>
          <w:rFonts w:asciiTheme="minorHAnsi" w:eastAsia="Arial" w:hAnsiTheme="minorHAnsi" w:cstheme="minorHAnsi"/>
          <w:b/>
          <w:bCs/>
        </w:rPr>
        <w:t>/Director</w:t>
      </w:r>
      <w:r w:rsidR="2481C613" w:rsidRPr="00081566">
        <w:rPr>
          <w:rFonts w:asciiTheme="minorHAnsi" w:eastAsia="Arial" w:hAnsiTheme="minorHAnsi" w:cstheme="minorHAnsi"/>
          <w:b/>
          <w:bCs/>
        </w:rPr>
        <w:t>: Determining the Salary Range</w:t>
      </w:r>
      <w:r w:rsidR="01F4B2C8" w:rsidRPr="00081566">
        <w:rPr>
          <w:rFonts w:asciiTheme="minorHAnsi" w:hAnsiTheme="minorHAnsi" w:cstheme="minorHAnsi"/>
        </w:rPr>
        <w:br/>
      </w:r>
      <w:r w:rsidR="01F4B2C8" w:rsidRPr="00081566">
        <w:rPr>
          <w:rFonts w:asciiTheme="minorHAnsi" w:hAnsiTheme="minorHAnsi" w:cstheme="minorHAnsi"/>
        </w:rPr>
        <w:br/>
      </w:r>
      <w:r w:rsidR="48DFACFD" w:rsidRPr="00081566">
        <w:rPr>
          <w:rFonts w:asciiTheme="minorHAnsi" w:eastAsia="Arial" w:hAnsiTheme="minorHAnsi" w:cstheme="minorHAnsi"/>
        </w:rPr>
        <w:t>For full-time fixed term faculty and academic specialists (</w:t>
      </w:r>
      <w:r w:rsidR="34BC6C3D" w:rsidRPr="00081566">
        <w:rPr>
          <w:rFonts w:asciiTheme="minorHAnsi" w:eastAsia="Arial" w:hAnsiTheme="minorHAnsi" w:cstheme="minorHAnsi"/>
        </w:rPr>
        <w:t xml:space="preserve">i.e., all 9-month </w:t>
      </w:r>
      <w:r w:rsidR="7163CEFD" w:rsidRPr="00081566">
        <w:rPr>
          <w:rFonts w:asciiTheme="minorHAnsi" w:eastAsia="Arial" w:hAnsiTheme="minorHAnsi" w:cstheme="minorHAnsi"/>
        </w:rPr>
        <w:t>(</w:t>
      </w:r>
      <w:r w:rsidR="13D042C4" w:rsidRPr="00081566">
        <w:rPr>
          <w:rFonts w:asciiTheme="minorHAnsi" w:eastAsia="Arial" w:hAnsiTheme="minorHAnsi" w:cstheme="minorHAnsi"/>
        </w:rPr>
        <w:t>AY</w:t>
      </w:r>
      <w:r w:rsidR="7163CEFD" w:rsidRPr="00081566">
        <w:rPr>
          <w:rFonts w:asciiTheme="minorHAnsi" w:eastAsia="Arial" w:hAnsiTheme="minorHAnsi" w:cstheme="minorHAnsi"/>
        </w:rPr>
        <w:t>)</w:t>
      </w:r>
      <w:r w:rsidR="13D042C4" w:rsidRPr="00081566">
        <w:rPr>
          <w:rFonts w:asciiTheme="minorHAnsi" w:eastAsia="Arial" w:hAnsiTheme="minorHAnsi" w:cstheme="minorHAnsi"/>
        </w:rPr>
        <w:t xml:space="preserve"> </w:t>
      </w:r>
      <w:r w:rsidR="34BC6C3D" w:rsidRPr="00081566">
        <w:rPr>
          <w:rFonts w:asciiTheme="minorHAnsi" w:eastAsia="Arial" w:hAnsiTheme="minorHAnsi" w:cstheme="minorHAnsi"/>
        </w:rPr>
        <w:t xml:space="preserve">and 12-month </w:t>
      </w:r>
      <w:r w:rsidR="7163CEFD" w:rsidRPr="00081566">
        <w:rPr>
          <w:rFonts w:asciiTheme="minorHAnsi" w:eastAsia="Arial" w:hAnsiTheme="minorHAnsi" w:cstheme="minorHAnsi"/>
        </w:rPr>
        <w:t>(</w:t>
      </w:r>
      <w:r w:rsidR="13D042C4" w:rsidRPr="00081566">
        <w:rPr>
          <w:rFonts w:asciiTheme="minorHAnsi" w:eastAsia="Arial" w:hAnsiTheme="minorHAnsi" w:cstheme="minorHAnsi"/>
        </w:rPr>
        <w:t>AN</w:t>
      </w:r>
      <w:r w:rsidR="7163CEFD" w:rsidRPr="00081566">
        <w:rPr>
          <w:rFonts w:asciiTheme="minorHAnsi" w:eastAsia="Arial" w:hAnsiTheme="minorHAnsi" w:cstheme="minorHAnsi"/>
        </w:rPr>
        <w:t>)</w:t>
      </w:r>
      <w:r w:rsidR="48DFACFD" w:rsidRPr="00081566">
        <w:rPr>
          <w:rFonts w:asciiTheme="minorHAnsi" w:eastAsia="Arial" w:hAnsiTheme="minorHAnsi" w:cstheme="minorHAnsi"/>
        </w:rPr>
        <w:t xml:space="preserve"> appointments), the </w:t>
      </w:r>
      <w:r w:rsidR="13D042C4" w:rsidRPr="00081566">
        <w:rPr>
          <w:rFonts w:asciiTheme="minorHAnsi" w:eastAsia="Arial" w:hAnsiTheme="minorHAnsi" w:cstheme="minorHAnsi"/>
        </w:rPr>
        <w:t>Department C</w:t>
      </w:r>
      <w:r w:rsidRPr="00081566">
        <w:rPr>
          <w:rFonts w:asciiTheme="minorHAnsi" w:eastAsia="Arial" w:hAnsiTheme="minorHAnsi" w:cstheme="minorHAnsi"/>
        </w:rPr>
        <w:t>hair/</w:t>
      </w:r>
      <w:r w:rsidR="68BE1972" w:rsidRPr="00081566">
        <w:rPr>
          <w:rFonts w:asciiTheme="minorHAnsi" w:eastAsia="Arial" w:hAnsiTheme="minorHAnsi" w:cstheme="minorHAnsi"/>
        </w:rPr>
        <w:t>D</w:t>
      </w:r>
      <w:r w:rsidR="48DFACFD" w:rsidRPr="00081566">
        <w:rPr>
          <w:rFonts w:asciiTheme="minorHAnsi" w:eastAsia="Arial" w:hAnsiTheme="minorHAnsi" w:cstheme="minorHAnsi"/>
        </w:rPr>
        <w:t>irector</w:t>
      </w:r>
      <w:r w:rsidRPr="00081566">
        <w:rPr>
          <w:rFonts w:asciiTheme="minorHAnsi" w:eastAsia="Arial" w:hAnsiTheme="minorHAnsi" w:cstheme="minorHAnsi"/>
        </w:rPr>
        <w:t xml:space="preserve"> should </w:t>
      </w:r>
      <w:r w:rsidR="48DFACFD" w:rsidRPr="00081566">
        <w:rPr>
          <w:rFonts w:asciiTheme="minorHAnsi" w:eastAsia="Arial" w:hAnsiTheme="minorHAnsi" w:cstheme="minorHAnsi"/>
        </w:rPr>
        <w:t xml:space="preserve">work with their Department or Center/Program </w:t>
      </w:r>
      <w:r w:rsidR="682034EC" w:rsidRPr="00081566">
        <w:rPr>
          <w:rFonts w:asciiTheme="minorHAnsi" w:eastAsia="Arial" w:hAnsiTheme="minorHAnsi" w:cstheme="minorHAnsi"/>
        </w:rPr>
        <w:t>Financial Officer</w:t>
      </w:r>
      <w:r w:rsidR="54ADC380" w:rsidRPr="00081566">
        <w:rPr>
          <w:rFonts w:asciiTheme="minorHAnsi" w:eastAsia="Arial" w:hAnsiTheme="minorHAnsi" w:cstheme="minorHAnsi"/>
        </w:rPr>
        <w:t xml:space="preserve"> (FO)</w:t>
      </w:r>
      <w:r w:rsidR="48DFACFD" w:rsidRPr="00081566">
        <w:rPr>
          <w:rFonts w:asciiTheme="minorHAnsi" w:eastAsia="Arial" w:hAnsiTheme="minorHAnsi" w:cstheme="minorHAnsi"/>
        </w:rPr>
        <w:t xml:space="preserve"> and </w:t>
      </w:r>
      <w:r w:rsidRPr="00081566">
        <w:rPr>
          <w:rFonts w:asciiTheme="minorHAnsi" w:eastAsia="Arial" w:hAnsiTheme="minorHAnsi" w:cstheme="minorHAnsi"/>
        </w:rPr>
        <w:t xml:space="preserve">look at the </w:t>
      </w:r>
      <w:r w:rsidR="68BE1972" w:rsidRPr="00081566">
        <w:rPr>
          <w:rFonts w:asciiTheme="minorHAnsi" w:eastAsia="Arial" w:hAnsiTheme="minorHAnsi" w:cstheme="minorHAnsi"/>
        </w:rPr>
        <w:t>salary cohorts</w:t>
      </w:r>
      <w:r w:rsidR="2481C613" w:rsidRPr="00081566">
        <w:rPr>
          <w:rFonts w:asciiTheme="minorHAnsi" w:eastAsia="Arial,Times New Roman" w:hAnsiTheme="minorHAnsi" w:cstheme="minorHAnsi"/>
        </w:rPr>
        <w:t xml:space="preserve"> </w:t>
      </w:r>
      <w:r w:rsidRPr="00081566">
        <w:rPr>
          <w:rFonts w:asciiTheme="minorHAnsi" w:eastAsia="Arial" w:hAnsiTheme="minorHAnsi" w:cstheme="minorHAnsi"/>
        </w:rPr>
        <w:t>in their departments, in the CAL cohort</w:t>
      </w:r>
      <w:r w:rsidR="47BC202C" w:rsidRPr="00081566">
        <w:rPr>
          <w:rFonts w:asciiTheme="minorHAnsi" w:eastAsia="Arial" w:hAnsiTheme="minorHAnsi" w:cstheme="minorHAnsi"/>
        </w:rPr>
        <w:t>,</w:t>
      </w:r>
      <w:r w:rsidRPr="00081566">
        <w:rPr>
          <w:rFonts w:asciiTheme="minorHAnsi" w:eastAsia="Arial" w:hAnsiTheme="minorHAnsi" w:cstheme="minorHAnsi"/>
        </w:rPr>
        <w:t xml:space="preserve"> </w:t>
      </w:r>
      <w:r w:rsidR="2298810D" w:rsidRPr="00081566">
        <w:rPr>
          <w:rFonts w:asciiTheme="minorHAnsi" w:eastAsia="Arial" w:hAnsiTheme="minorHAnsi" w:cstheme="minorHAnsi"/>
        </w:rPr>
        <w:t xml:space="preserve">in </w:t>
      </w:r>
      <w:r w:rsidR="48DFACFD" w:rsidRPr="00081566">
        <w:rPr>
          <w:rFonts w:asciiTheme="minorHAnsi" w:eastAsia="Arial" w:hAnsiTheme="minorHAnsi" w:cstheme="minorHAnsi"/>
        </w:rPr>
        <w:t xml:space="preserve">the Big Ten </w:t>
      </w:r>
      <w:r w:rsidR="15EEA4DD" w:rsidRPr="00081566">
        <w:rPr>
          <w:rFonts w:asciiTheme="minorHAnsi" w:eastAsia="Arial" w:hAnsiTheme="minorHAnsi" w:cstheme="minorHAnsi"/>
        </w:rPr>
        <w:t xml:space="preserve">or AAU </w:t>
      </w:r>
      <w:r w:rsidR="48DFACFD" w:rsidRPr="00081566">
        <w:rPr>
          <w:rFonts w:asciiTheme="minorHAnsi" w:eastAsia="Arial" w:hAnsiTheme="minorHAnsi" w:cstheme="minorHAnsi"/>
        </w:rPr>
        <w:t xml:space="preserve">salary </w:t>
      </w:r>
      <w:r w:rsidR="47BC202C" w:rsidRPr="00081566">
        <w:rPr>
          <w:rFonts w:asciiTheme="minorHAnsi" w:eastAsia="Arial" w:hAnsiTheme="minorHAnsi" w:cstheme="minorHAnsi"/>
        </w:rPr>
        <w:t>cohort</w:t>
      </w:r>
      <w:r w:rsidR="48DFACFD" w:rsidRPr="00081566">
        <w:rPr>
          <w:rFonts w:asciiTheme="minorHAnsi" w:eastAsia="Arial" w:hAnsiTheme="minorHAnsi" w:cstheme="minorHAnsi"/>
        </w:rPr>
        <w:t xml:space="preserve">, </w:t>
      </w:r>
      <w:r w:rsidR="2298810D" w:rsidRPr="00081566">
        <w:rPr>
          <w:rFonts w:asciiTheme="minorHAnsi" w:eastAsia="Arial" w:hAnsiTheme="minorHAnsi" w:cstheme="minorHAnsi"/>
        </w:rPr>
        <w:t>and at</w:t>
      </w:r>
      <w:r w:rsidR="05A05D64" w:rsidRPr="00081566">
        <w:rPr>
          <w:rFonts w:asciiTheme="minorHAnsi" w:eastAsia="Arial" w:hAnsiTheme="minorHAnsi" w:cstheme="minorHAnsi"/>
        </w:rPr>
        <w:t xml:space="preserve"> </w:t>
      </w:r>
      <w:r w:rsidRPr="00081566">
        <w:rPr>
          <w:rFonts w:asciiTheme="minorHAnsi" w:eastAsia="Arial" w:hAnsiTheme="minorHAnsi" w:cstheme="minorHAnsi"/>
        </w:rPr>
        <w:t>other peer institutions, and suggest a</w:t>
      </w:r>
      <w:r w:rsidR="2481C613" w:rsidRPr="00081566">
        <w:rPr>
          <w:rFonts w:asciiTheme="minorHAnsi" w:eastAsia="Arial,Times New Roman" w:hAnsiTheme="minorHAnsi" w:cstheme="minorHAnsi"/>
        </w:rPr>
        <w:t xml:space="preserve"> </w:t>
      </w:r>
      <w:r w:rsidRPr="00081566">
        <w:rPr>
          <w:rFonts w:asciiTheme="minorHAnsi" w:eastAsia="Arial" w:hAnsiTheme="minorHAnsi" w:cstheme="minorHAnsi"/>
        </w:rPr>
        <w:t xml:space="preserve">salary range to the </w:t>
      </w:r>
      <w:r w:rsidR="48DFACFD" w:rsidRPr="00081566">
        <w:rPr>
          <w:rFonts w:asciiTheme="minorHAnsi" w:eastAsia="Arial" w:hAnsiTheme="minorHAnsi" w:cstheme="minorHAnsi"/>
        </w:rPr>
        <w:t xml:space="preserve">Office of the </w:t>
      </w:r>
      <w:r w:rsidRPr="00081566">
        <w:rPr>
          <w:rFonts w:asciiTheme="minorHAnsi" w:eastAsia="Arial" w:hAnsiTheme="minorHAnsi" w:cstheme="minorHAnsi"/>
        </w:rPr>
        <w:t>Dean for approval.</w:t>
      </w:r>
      <w:r w:rsidR="5ED872A0" w:rsidRPr="00081566">
        <w:rPr>
          <w:rFonts w:asciiTheme="minorHAnsi" w:eastAsia="Arial" w:hAnsiTheme="minorHAnsi" w:cstheme="minorHAnsi"/>
        </w:rPr>
        <w:t xml:space="preserve"> It should be at</w:t>
      </w:r>
      <w:r w:rsidR="431E1E95" w:rsidRPr="00081566">
        <w:rPr>
          <w:rFonts w:asciiTheme="minorHAnsi" w:eastAsia="Arial" w:hAnsiTheme="minorHAnsi" w:cstheme="minorHAnsi"/>
        </w:rPr>
        <w:t xml:space="preserve"> least</w:t>
      </w:r>
      <w:r w:rsidR="5ED872A0" w:rsidRPr="00081566">
        <w:rPr>
          <w:rFonts w:asciiTheme="minorHAnsi" w:eastAsia="Arial" w:hAnsiTheme="minorHAnsi" w:cstheme="minorHAnsi"/>
        </w:rPr>
        <w:t xml:space="preserve"> the minimum </w:t>
      </w:r>
      <w:r w:rsidR="455C96F5" w:rsidRPr="00081566">
        <w:rPr>
          <w:rFonts w:asciiTheme="minorHAnsi" w:eastAsia="Arial" w:hAnsiTheme="minorHAnsi" w:cstheme="minorHAnsi"/>
        </w:rPr>
        <w:t xml:space="preserve">listed </w:t>
      </w:r>
      <w:r w:rsidR="5ED872A0" w:rsidRPr="00081566">
        <w:rPr>
          <w:rFonts w:asciiTheme="minorHAnsi" w:eastAsia="Arial" w:hAnsiTheme="minorHAnsi" w:cstheme="minorHAnsi"/>
        </w:rPr>
        <w:t>in the University</w:t>
      </w:r>
      <w:r w:rsidR="3B124C9C" w:rsidRPr="00081566">
        <w:rPr>
          <w:rFonts w:asciiTheme="minorHAnsi" w:eastAsia="Arial" w:hAnsiTheme="minorHAnsi" w:cstheme="minorHAnsi"/>
        </w:rPr>
        <w:t xml:space="preserve"> and College</w:t>
      </w:r>
      <w:r w:rsidR="5ED872A0" w:rsidRPr="00081566">
        <w:rPr>
          <w:rFonts w:asciiTheme="minorHAnsi" w:eastAsia="Arial" w:hAnsiTheme="minorHAnsi" w:cstheme="minorHAnsi"/>
        </w:rPr>
        <w:t xml:space="preserve"> </w:t>
      </w:r>
      <w:r w:rsidR="2F521F43" w:rsidRPr="00081566">
        <w:rPr>
          <w:rFonts w:asciiTheme="minorHAnsi" w:eastAsia="Arial" w:hAnsiTheme="minorHAnsi" w:cstheme="minorHAnsi"/>
        </w:rPr>
        <w:t xml:space="preserve">minimum salary </w:t>
      </w:r>
      <w:r w:rsidR="5ED872A0" w:rsidRPr="00081566">
        <w:rPr>
          <w:rFonts w:asciiTheme="minorHAnsi" w:eastAsia="Arial" w:hAnsiTheme="minorHAnsi" w:cstheme="minorHAnsi"/>
        </w:rPr>
        <w:t>guidelines.</w:t>
      </w:r>
      <w:r w:rsidR="0A259329" w:rsidRPr="00081566">
        <w:rPr>
          <w:rFonts w:asciiTheme="minorHAnsi" w:eastAsia="Arial" w:hAnsiTheme="minorHAnsi" w:cstheme="minorHAnsi"/>
        </w:rPr>
        <w:t xml:space="preserve"> </w:t>
      </w:r>
      <w:r w:rsidR="0A259329" w:rsidRPr="00081566">
        <w:rPr>
          <w:rFonts w:asciiTheme="minorHAnsi" w:eastAsia="Arial" w:hAnsiTheme="minorHAnsi" w:cstheme="minorHAnsi"/>
          <w:color w:val="1F487C"/>
        </w:rPr>
        <w:t>This should be indicated in and submitted via the Fixed Term Full</w:t>
      </w:r>
      <w:r w:rsidR="720E0F1A" w:rsidRPr="00081566">
        <w:rPr>
          <w:rFonts w:asciiTheme="minorHAnsi" w:eastAsia="Arial" w:hAnsiTheme="minorHAnsi" w:cstheme="minorHAnsi"/>
          <w:color w:val="1F487C"/>
        </w:rPr>
        <w:t xml:space="preserve"> T</w:t>
      </w:r>
      <w:r w:rsidR="0A259329" w:rsidRPr="00081566">
        <w:rPr>
          <w:rFonts w:asciiTheme="minorHAnsi" w:eastAsia="Arial" w:hAnsiTheme="minorHAnsi" w:cstheme="minorHAnsi"/>
          <w:color w:val="1F487C"/>
        </w:rPr>
        <w:t>ime Search Template</w:t>
      </w:r>
      <w:r w:rsidR="529ED53C" w:rsidRPr="00081566">
        <w:rPr>
          <w:rFonts w:asciiTheme="minorHAnsi" w:eastAsia="Arial" w:hAnsiTheme="minorHAnsi" w:cstheme="minorHAnsi"/>
          <w:color w:val="1F487C"/>
        </w:rPr>
        <w:t>.</w:t>
      </w:r>
    </w:p>
    <w:p w14:paraId="3AD29985" w14:textId="77777777" w:rsidR="00BE04D8" w:rsidRPr="00081566" w:rsidRDefault="00BE04D8" w:rsidP="00AE421B">
      <w:pPr>
        <w:tabs>
          <w:tab w:val="right" w:leader="dot" w:pos="10080"/>
        </w:tabs>
        <w:spacing w:afterLines="60" w:after="144"/>
        <w:rPr>
          <w:rFonts w:asciiTheme="minorHAnsi" w:eastAsia="Arial" w:hAnsiTheme="minorHAnsi" w:cstheme="minorHAnsi"/>
        </w:rPr>
      </w:pPr>
    </w:p>
    <w:p w14:paraId="571815B8" w14:textId="0DADECB4" w:rsidR="00BF2AC6" w:rsidRPr="00081566" w:rsidRDefault="00BE04D8"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rPr>
        <w:lastRenderedPageBreak/>
        <w:t>The College has a fixed-term rate chart for</w:t>
      </w:r>
      <w:r w:rsidR="00EA594D" w:rsidRPr="00081566">
        <w:rPr>
          <w:rFonts w:asciiTheme="minorHAnsi" w:eastAsia="Arial" w:hAnsiTheme="minorHAnsi" w:cstheme="minorHAnsi"/>
        </w:rPr>
        <w:t xml:space="preserve"> all other</w:t>
      </w:r>
      <w:r w:rsidRPr="00081566">
        <w:rPr>
          <w:rFonts w:asciiTheme="minorHAnsi" w:eastAsia="Arial" w:hAnsiTheme="minorHAnsi" w:cstheme="minorHAnsi"/>
        </w:rPr>
        <w:t xml:space="preserve"> </w:t>
      </w:r>
      <w:r w:rsidR="00E17BA9" w:rsidRPr="00081566">
        <w:rPr>
          <w:rFonts w:asciiTheme="minorHAnsi" w:eastAsia="Arial" w:hAnsiTheme="minorHAnsi" w:cstheme="minorHAnsi"/>
        </w:rPr>
        <w:t xml:space="preserve">NEW </w:t>
      </w:r>
      <w:r w:rsidR="001D6475" w:rsidRPr="00081566">
        <w:rPr>
          <w:rFonts w:asciiTheme="minorHAnsi" w:eastAsia="Arial" w:hAnsiTheme="minorHAnsi" w:cstheme="minorHAnsi"/>
        </w:rPr>
        <w:t>semester by semester,</w:t>
      </w:r>
      <w:r w:rsidR="0041340F" w:rsidRPr="00081566">
        <w:rPr>
          <w:rFonts w:asciiTheme="minorHAnsi" w:eastAsia="Arial" w:hAnsiTheme="minorHAnsi" w:cstheme="minorHAnsi"/>
        </w:rPr>
        <w:t xml:space="preserve"> </w:t>
      </w:r>
      <w:r w:rsidR="00D57457" w:rsidRPr="00081566">
        <w:rPr>
          <w:rFonts w:asciiTheme="minorHAnsi" w:eastAsia="Arial" w:hAnsiTheme="minorHAnsi" w:cstheme="minorHAnsi"/>
        </w:rPr>
        <w:t xml:space="preserve">hires </w:t>
      </w:r>
      <w:r w:rsidRPr="00081566">
        <w:rPr>
          <w:rFonts w:asciiTheme="minorHAnsi" w:eastAsia="Arial" w:hAnsiTheme="minorHAnsi" w:cstheme="minorHAnsi"/>
        </w:rPr>
        <w:t>which takes the UNTF minimum rates into account.</w:t>
      </w:r>
      <w:r w:rsidR="31DDDB1A" w:rsidRPr="00081566">
        <w:rPr>
          <w:rFonts w:asciiTheme="minorHAnsi" w:eastAsia="Arial" w:hAnsiTheme="minorHAnsi" w:cstheme="minorHAnsi"/>
        </w:rPr>
        <w:t xml:space="preserve"> </w:t>
      </w:r>
      <w:r w:rsidR="0037029E" w:rsidRPr="00081566">
        <w:rPr>
          <w:rFonts w:asciiTheme="minorHAnsi" w:eastAsia="Arial" w:hAnsiTheme="minorHAnsi" w:cstheme="minorHAnsi"/>
        </w:rPr>
        <w:t xml:space="preserve">Please review the CAL salary </w:t>
      </w:r>
      <w:r w:rsidR="006A4EC1" w:rsidRPr="00081566">
        <w:rPr>
          <w:rFonts w:asciiTheme="minorHAnsi" w:eastAsia="Arial" w:hAnsiTheme="minorHAnsi" w:cstheme="minorHAnsi"/>
        </w:rPr>
        <w:t xml:space="preserve">chart </w:t>
      </w:r>
      <w:r w:rsidR="0037029E" w:rsidRPr="00081566">
        <w:rPr>
          <w:rFonts w:asciiTheme="minorHAnsi" w:eastAsia="Arial" w:hAnsiTheme="minorHAnsi" w:cstheme="minorHAnsi"/>
        </w:rPr>
        <w:t>with your FO.</w:t>
      </w:r>
    </w:p>
    <w:p w14:paraId="0B35631B" w14:textId="21B774D1" w:rsidR="00C20898" w:rsidRPr="00081566" w:rsidRDefault="00C20898"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rPr>
        <w:t xml:space="preserve">Please see this link for the MSU minimum salary </w:t>
      </w:r>
      <w:r w:rsidR="00851734" w:rsidRPr="00081566">
        <w:rPr>
          <w:rFonts w:asciiTheme="minorHAnsi" w:eastAsia="Arial" w:hAnsiTheme="minorHAnsi" w:cstheme="minorHAnsi"/>
        </w:rPr>
        <w:t>guidelines:</w:t>
      </w:r>
    </w:p>
    <w:p w14:paraId="1A27A7AD" w14:textId="7A5D6E12" w:rsidR="00C20898" w:rsidRPr="00081566" w:rsidRDefault="00000000" w:rsidP="00AE421B">
      <w:pPr>
        <w:tabs>
          <w:tab w:val="right" w:leader="dot" w:pos="10080"/>
        </w:tabs>
        <w:spacing w:afterLines="60" w:after="144"/>
        <w:rPr>
          <w:rFonts w:asciiTheme="minorHAnsi" w:eastAsia="Arial" w:hAnsiTheme="minorHAnsi" w:cstheme="minorHAnsi"/>
        </w:rPr>
      </w:pPr>
      <w:hyperlink r:id="rId24" w:history="1">
        <w:r w:rsidR="00C20898" w:rsidRPr="00081566">
          <w:rPr>
            <w:rStyle w:val="Hyperlink"/>
            <w:rFonts w:asciiTheme="minorHAnsi" w:eastAsia="Arial" w:hAnsiTheme="minorHAnsi" w:cstheme="minorHAnsi"/>
          </w:rPr>
          <w:t>https://www.hr.msu.edu/ua/recognition/faculty-academic-staff/academic-salary-adjustment.html</w:t>
        </w:r>
      </w:hyperlink>
    </w:p>
    <w:p w14:paraId="04E505D8" w14:textId="705D33DE" w:rsidR="00DA6644" w:rsidRPr="00081566" w:rsidRDefault="00DA6644"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rPr>
        <w:t xml:space="preserve">Please see this link for the current UNTF minimum salary guidelines: </w:t>
      </w:r>
      <w:hyperlink r:id="rId25" w:history="1">
        <w:r w:rsidRPr="00081566">
          <w:rPr>
            <w:rStyle w:val="Hyperlink"/>
            <w:rFonts w:asciiTheme="minorHAnsi" w:eastAsia="Arial" w:hAnsiTheme="minorHAnsi" w:cstheme="minorHAnsi"/>
          </w:rPr>
          <w:t>https://www.hr.msu.edu/ua/recognition/faculty-academic-staff/untf-salary-adjustment.html</w:t>
        </w:r>
      </w:hyperlink>
    </w:p>
    <w:p w14:paraId="4B5DCF5C" w14:textId="77777777" w:rsidR="009C195A" w:rsidRDefault="009C195A" w:rsidP="00AE421B">
      <w:pPr>
        <w:tabs>
          <w:tab w:val="right" w:leader="dot" w:pos="10080"/>
        </w:tabs>
        <w:spacing w:afterLines="60" w:after="144"/>
        <w:rPr>
          <w:rFonts w:asciiTheme="minorHAnsi" w:eastAsia="Arial" w:hAnsiTheme="minorHAnsi" w:cstheme="minorHAnsi"/>
        </w:rPr>
      </w:pPr>
    </w:p>
    <w:p w14:paraId="4D8B8B11" w14:textId="31A61419" w:rsidR="009B69D6" w:rsidRPr="00081566" w:rsidRDefault="553B7F10" w:rsidP="00AE421B">
      <w:pPr>
        <w:tabs>
          <w:tab w:val="right" w:leader="dot" w:pos="10080"/>
        </w:tabs>
        <w:spacing w:afterLines="60" w:after="144"/>
        <w:rPr>
          <w:rFonts w:asciiTheme="minorHAnsi" w:eastAsia="Arial,Times New Roman" w:hAnsiTheme="minorHAnsi" w:cstheme="minorHAnsi"/>
          <w:b/>
          <w:bCs/>
          <w:u w:val="single"/>
        </w:rPr>
      </w:pPr>
      <w:r w:rsidRPr="00081566">
        <w:rPr>
          <w:rFonts w:asciiTheme="minorHAnsi" w:eastAsia="Arial" w:hAnsiTheme="minorHAnsi" w:cstheme="minorHAnsi"/>
        </w:rPr>
        <w:t>_____</w:t>
      </w:r>
      <w:r w:rsidR="154B4B07" w:rsidRPr="00081566">
        <w:rPr>
          <w:rFonts w:asciiTheme="minorHAnsi" w:eastAsia="Arial" w:hAnsiTheme="minorHAnsi" w:cstheme="minorHAnsi"/>
        </w:rPr>
        <w:t>5</w:t>
      </w:r>
      <w:r w:rsidRPr="00081566">
        <w:rPr>
          <w:rFonts w:asciiTheme="minorHAnsi" w:eastAsia="Arial,Times New Roman" w:hAnsiTheme="minorHAnsi" w:cstheme="minorHAnsi"/>
        </w:rPr>
        <w:t>.</w:t>
      </w:r>
      <w:r w:rsidR="449C1FCB" w:rsidRPr="00081566">
        <w:rPr>
          <w:rFonts w:asciiTheme="minorHAnsi" w:eastAsia="Arial,Times New Roman" w:hAnsiTheme="minorHAnsi" w:cstheme="minorHAnsi"/>
        </w:rPr>
        <w:t xml:space="preserve"> </w:t>
      </w:r>
      <w:r w:rsidRPr="00081566">
        <w:rPr>
          <w:rFonts w:asciiTheme="minorHAnsi" w:eastAsia="Arial,Times New Roman" w:hAnsiTheme="minorHAnsi" w:cstheme="minorHAnsi"/>
          <w:b/>
          <w:bCs/>
        </w:rPr>
        <w:t>What Information to Send to the</w:t>
      </w:r>
      <w:r w:rsidRPr="00081566">
        <w:rPr>
          <w:rFonts w:asciiTheme="minorHAnsi" w:eastAsia="Arial,Times New Roman" w:hAnsiTheme="minorHAnsi" w:cstheme="minorHAnsi"/>
        </w:rPr>
        <w:t xml:space="preserve"> </w:t>
      </w:r>
      <w:r w:rsidR="2F837A51" w:rsidRPr="00081566">
        <w:rPr>
          <w:rFonts w:asciiTheme="minorHAnsi" w:eastAsia="Arial" w:hAnsiTheme="minorHAnsi" w:cstheme="minorHAnsi"/>
          <w:b/>
          <w:bCs/>
        </w:rPr>
        <w:t>Dean’s Office</w:t>
      </w:r>
      <w:r w:rsidRPr="00081566">
        <w:rPr>
          <w:rFonts w:asciiTheme="minorHAnsi" w:eastAsia="Arial" w:hAnsiTheme="minorHAnsi" w:cstheme="minorHAnsi"/>
          <w:b/>
          <w:bCs/>
        </w:rPr>
        <w:t xml:space="preserve"> for</w:t>
      </w:r>
      <w:r w:rsidR="2F837A51" w:rsidRPr="00081566">
        <w:rPr>
          <w:rFonts w:asciiTheme="minorHAnsi" w:eastAsia="Arial" w:hAnsiTheme="minorHAnsi" w:cstheme="minorHAnsi"/>
          <w:b/>
          <w:bCs/>
        </w:rPr>
        <w:t xml:space="preserve"> Approval</w:t>
      </w:r>
      <w:r w:rsidR="2F837A51" w:rsidRPr="00081566">
        <w:rPr>
          <w:rFonts w:asciiTheme="minorHAnsi" w:eastAsia="Arial" w:hAnsiTheme="minorHAnsi" w:cstheme="minorHAnsi"/>
          <w:b/>
          <w:bCs/>
          <w:i/>
          <w:iCs/>
          <w:u w:val="single"/>
        </w:rPr>
        <w:t xml:space="preserve"> </w:t>
      </w:r>
    </w:p>
    <w:p w14:paraId="5720AECE" w14:textId="7732EF35" w:rsidR="009B69D6" w:rsidRDefault="01F4B2C8" w:rsidP="00AE421B">
      <w:pPr>
        <w:tabs>
          <w:tab w:val="right" w:leader="dot" w:pos="10080"/>
        </w:tabs>
        <w:spacing w:afterLines="60" w:after="144"/>
        <w:rPr>
          <w:rFonts w:asciiTheme="minorHAnsi" w:eastAsia="Arial,Times New Roman" w:hAnsiTheme="minorHAnsi" w:cstheme="minorHAnsi"/>
        </w:rPr>
      </w:pPr>
      <w:r w:rsidRPr="00081566">
        <w:rPr>
          <w:rFonts w:asciiTheme="minorHAnsi" w:eastAsia="Arial" w:hAnsiTheme="minorHAnsi" w:cstheme="minorHAnsi"/>
        </w:rPr>
        <w:t xml:space="preserve">Submit the following information </w:t>
      </w:r>
      <w:r w:rsidR="00421CBB" w:rsidRPr="00081566">
        <w:rPr>
          <w:rFonts w:asciiTheme="minorHAnsi" w:eastAsia="Arial" w:hAnsiTheme="minorHAnsi" w:cstheme="minorHAnsi"/>
        </w:rPr>
        <w:t>using</w:t>
      </w:r>
      <w:r w:rsidR="00F77231" w:rsidRPr="00081566">
        <w:rPr>
          <w:rFonts w:asciiTheme="minorHAnsi" w:eastAsia="Arial" w:hAnsiTheme="minorHAnsi" w:cstheme="minorHAnsi"/>
        </w:rPr>
        <w:t xml:space="preserve"> the Fixed Term Full Time Search Template</w:t>
      </w:r>
      <w:r w:rsidR="00F77231" w:rsidRPr="00081566">
        <w:rPr>
          <w:rFonts w:asciiTheme="minorHAnsi" w:eastAsia="Arial" w:hAnsiTheme="minorHAnsi" w:cstheme="minorHAnsi"/>
          <w:color w:val="548DD4" w:themeColor="text2" w:themeTint="99"/>
        </w:rPr>
        <w:t xml:space="preserve"> </w:t>
      </w:r>
      <w:r w:rsidR="00F77231" w:rsidRPr="00081566">
        <w:rPr>
          <w:rFonts w:asciiTheme="minorHAnsi" w:eastAsia="Arial" w:hAnsiTheme="minorHAnsi" w:cstheme="minorHAnsi"/>
        </w:rPr>
        <w:t>to</w:t>
      </w:r>
      <w:r w:rsidRPr="00081566">
        <w:rPr>
          <w:rFonts w:asciiTheme="minorHAnsi" w:eastAsia="Arial" w:hAnsiTheme="minorHAnsi" w:cstheme="minorHAnsi"/>
        </w:rPr>
        <w:t xml:space="preserve"> </w:t>
      </w:r>
      <w:r w:rsidR="00572990" w:rsidRPr="00081566">
        <w:rPr>
          <w:rFonts w:asciiTheme="minorHAnsi" w:eastAsia="Arial" w:hAnsiTheme="minorHAnsi" w:cstheme="minorHAnsi"/>
        </w:rPr>
        <w:t xml:space="preserve">Associate Dean </w:t>
      </w:r>
      <w:r w:rsidRPr="00081566">
        <w:rPr>
          <w:rFonts w:asciiTheme="minorHAnsi" w:eastAsia="Arial" w:hAnsiTheme="minorHAnsi" w:cstheme="minorHAnsi"/>
        </w:rPr>
        <w:t xml:space="preserve">Sonja Fritzsche </w:t>
      </w:r>
      <w:r w:rsidRPr="00081566">
        <w:rPr>
          <w:rFonts w:asciiTheme="minorHAnsi" w:eastAsia="Arial,Times New Roman" w:hAnsiTheme="minorHAnsi" w:cstheme="minorHAnsi"/>
        </w:rPr>
        <w:t>(</w:t>
      </w:r>
      <w:hyperlink r:id="rId26">
        <w:r w:rsidRPr="00081566">
          <w:rPr>
            <w:rStyle w:val="Hyperlink"/>
            <w:rFonts w:asciiTheme="minorHAnsi" w:eastAsia="Arial" w:hAnsiTheme="minorHAnsi" w:cstheme="minorHAnsi"/>
          </w:rPr>
          <w:t>fritzsc9@msu.edu</w:t>
        </w:r>
      </w:hyperlink>
      <w:r w:rsidRPr="00081566">
        <w:rPr>
          <w:rFonts w:asciiTheme="minorHAnsi" w:eastAsia="Arial" w:hAnsiTheme="minorHAnsi" w:cstheme="minorHAnsi"/>
        </w:rPr>
        <w:t xml:space="preserve">) and copy </w:t>
      </w:r>
      <w:r w:rsidR="00515C92" w:rsidRPr="00081566">
        <w:rPr>
          <w:rFonts w:asciiTheme="minorHAnsi" w:eastAsia="Arial" w:hAnsiTheme="minorHAnsi" w:cstheme="minorHAnsi"/>
        </w:rPr>
        <w:t>Melissa Staub</w:t>
      </w:r>
      <w:r w:rsidRPr="00081566">
        <w:rPr>
          <w:rFonts w:asciiTheme="minorHAnsi" w:eastAsia="Arial" w:hAnsiTheme="minorHAnsi" w:cstheme="minorHAnsi"/>
        </w:rPr>
        <w:t xml:space="preserve"> (</w:t>
      </w:r>
      <w:r w:rsidR="00782FCF" w:rsidRPr="00081566">
        <w:rPr>
          <w:rFonts w:asciiTheme="minorHAnsi" w:eastAsia="Arial" w:hAnsiTheme="minorHAnsi" w:cstheme="minorHAnsi"/>
        </w:rPr>
        <w:t>staubmel@msu.edu</w:t>
      </w:r>
      <w:r w:rsidRPr="00081566">
        <w:rPr>
          <w:rFonts w:asciiTheme="minorHAnsi" w:eastAsia="Arial,Times New Roman" w:hAnsiTheme="minorHAnsi" w:cstheme="minorHAnsi"/>
        </w:rPr>
        <w:t>)</w:t>
      </w:r>
      <w:r w:rsidR="0005246D" w:rsidRPr="00081566">
        <w:rPr>
          <w:rFonts w:asciiTheme="minorHAnsi" w:eastAsia="Arial,Times New Roman" w:hAnsiTheme="minorHAnsi" w:cstheme="minorHAnsi"/>
        </w:rPr>
        <w:t xml:space="preserve"> and Sarah Jackson</w:t>
      </w:r>
      <w:r w:rsidR="004C2BFE" w:rsidRPr="00081566">
        <w:rPr>
          <w:rFonts w:asciiTheme="minorHAnsi" w:eastAsia="Arial,Times New Roman" w:hAnsiTheme="minorHAnsi" w:cstheme="minorHAnsi"/>
        </w:rPr>
        <w:t xml:space="preserve"> (</w:t>
      </w:r>
      <w:hyperlink r:id="rId27" w:history="1">
        <w:r w:rsidR="006F0B4E" w:rsidRPr="008C118A">
          <w:rPr>
            <w:rStyle w:val="Hyperlink"/>
            <w:rFonts w:asciiTheme="minorHAnsi" w:eastAsia="Arial,Times New Roman" w:hAnsiTheme="minorHAnsi" w:cstheme="minorHAnsi"/>
          </w:rPr>
          <w:t>jacks835@msu.edu</w:t>
        </w:r>
      </w:hyperlink>
      <w:r w:rsidR="004C2BFE" w:rsidRPr="00081566">
        <w:rPr>
          <w:rFonts w:asciiTheme="minorHAnsi" w:eastAsia="Arial,Times New Roman" w:hAnsiTheme="minorHAnsi" w:cstheme="minorHAnsi"/>
        </w:rPr>
        <w:t>).</w:t>
      </w:r>
    </w:p>
    <w:p w14:paraId="63B2F3DC" w14:textId="3669D824" w:rsidR="009B69D6" w:rsidRPr="00081566" w:rsidRDefault="009B69D6" w:rsidP="00AE421B">
      <w:pPr>
        <w:pStyle w:val="ListParagraph"/>
        <w:numPr>
          <w:ilvl w:val="0"/>
          <w:numId w:val="20"/>
        </w:numPr>
        <w:tabs>
          <w:tab w:val="right" w:leader="dot" w:pos="10080"/>
        </w:tabs>
        <w:spacing w:afterLines="60" w:after="144"/>
        <w:rPr>
          <w:rFonts w:asciiTheme="minorHAnsi" w:eastAsia="Arial,Times New Roman" w:hAnsiTheme="minorHAnsi" w:cstheme="minorHAnsi"/>
        </w:rPr>
      </w:pPr>
      <w:r w:rsidRPr="00081566">
        <w:rPr>
          <w:rFonts w:asciiTheme="minorHAnsi" w:eastAsia="Arial" w:hAnsiTheme="minorHAnsi" w:cstheme="minorHAnsi"/>
        </w:rPr>
        <w:t xml:space="preserve">Position description </w:t>
      </w:r>
    </w:p>
    <w:p w14:paraId="63422546" w14:textId="074FDFE9" w:rsidR="009B69D6" w:rsidRPr="00081566" w:rsidRDefault="009B69D6" w:rsidP="00AE421B">
      <w:pPr>
        <w:pStyle w:val="ListParagraph"/>
        <w:numPr>
          <w:ilvl w:val="0"/>
          <w:numId w:val="20"/>
        </w:numPr>
        <w:tabs>
          <w:tab w:val="right" w:leader="dot" w:pos="10080"/>
        </w:tabs>
        <w:spacing w:afterLines="60" w:after="144"/>
        <w:rPr>
          <w:rFonts w:asciiTheme="minorHAnsi" w:eastAsia="Arial,Times New Roman" w:hAnsiTheme="minorHAnsi" w:cstheme="minorHAnsi"/>
        </w:rPr>
      </w:pPr>
      <w:r w:rsidRPr="00081566">
        <w:rPr>
          <w:rFonts w:asciiTheme="minorHAnsi" w:eastAsia="Arial" w:hAnsiTheme="minorHAnsi" w:cstheme="minorHAnsi"/>
        </w:rPr>
        <w:t xml:space="preserve">Proposed salary range </w:t>
      </w:r>
    </w:p>
    <w:p w14:paraId="770292AD" w14:textId="731834A4" w:rsidR="00D634C4" w:rsidRPr="00081566" w:rsidRDefault="009B69D6" w:rsidP="00AE421B">
      <w:pPr>
        <w:pStyle w:val="ListParagraph"/>
        <w:numPr>
          <w:ilvl w:val="0"/>
          <w:numId w:val="20"/>
        </w:numPr>
        <w:tabs>
          <w:tab w:val="right" w:leader="dot" w:pos="10080"/>
        </w:tabs>
        <w:spacing w:afterLines="60" w:after="144"/>
        <w:rPr>
          <w:rFonts w:asciiTheme="minorHAnsi" w:eastAsia="Arial,Times New Roman" w:hAnsiTheme="minorHAnsi" w:cstheme="minorHAnsi"/>
        </w:rPr>
      </w:pPr>
      <w:r w:rsidRPr="00081566">
        <w:rPr>
          <w:rFonts w:asciiTheme="minorHAnsi" w:eastAsia="Arial" w:hAnsiTheme="minorHAnsi" w:cstheme="minorHAnsi"/>
        </w:rPr>
        <w:t>Search Committees Members</w:t>
      </w:r>
      <w:r w:rsidR="008154D8" w:rsidRPr="00081566">
        <w:rPr>
          <w:rFonts w:asciiTheme="minorHAnsi" w:eastAsia="Arial" w:hAnsiTheme="minorHAnsi" w:cstheme="minorHAnsi"/>
        </w:rPr>
        <w:t xml:space="preserve"> (including Chair &amp; Affirmative Action Advocate)</w:t>
      </w:r>
    </w:p>
    <w:p w14:paraId="7ABB6E68" w14:textId="7A672264" w:rsidR="00465FD1" w:rsidRPr="00081566" w:rsidRDefault="00465FD1" w:rsidP="00AE421B">
      <w:pPr>
        <w:pStyle w:val="ListParagraph"/>
        <w:numPr>
          <w:ilvl w:val="0"/>
          <w:numId w:val="20"/>
        </w:numPr>
        <w:tabs>
          <w:tab w:val="right" w:leader="dot" w:pos="10080"/>
        </w:tabs>
        <w:spacing w:afterLines="60" w:after="144"/>
        <w:rPr>
          <w:rFonts w:asciiTheme="minorHAnsi" w:eastAsia="Arial,Times New Roman" w:hAnsiTheme="minorHAnsi" w:cstheme="minorHAnsi"/>
          <w:color w:val="548DD4" w:themeColor="text2" w:themeTint="99"/>
        </w:rPr>
      </w:pPr>
      <w:r w:rsidRPr="00081566">
        <w:rPr>
          <w:rFonts w:asciiTheme="minorHAnsi" w:eastAsia="Arial" w:hAnsiTheme="minorHAnsi" w:cstheme="minorHAnsi"/>
        </w:rPr>
        <w:t xml:space="preserve">Recruitment Strategy/Plan: Where and how the search committee and department </w:t>
      </w:r>
      <w:proofErr w:type="gramStart"/>
      <w:r w:rsidRPr="00081566">
        <w:rPr>
          <w:rFonts w:asciiTheme="minorHAnsi" w:eastAsia="Arial" w:hAnsiTheme="minorHAnsi" w:cstheme="minorHAnsi"/>
        </w:rPr>
        <w:t>plans</w:t>
      </w:r>
      <w:proofErr w:type="gramEnd"/>
      <w:r w:rsidRPr="00081566">
        <w:rPr>
          <w:rFonts w:asciiTheme="minorHAnsi" w:eastAsia="Arial" w:hAnsiTheme="minorHAnsi" w:cstheme="minorHAnsi"/>
        </w:rPr>
        <w:t xml:space="preserve"> to publicize/advertise/recruit for the position following best practices for recruiting a diverse and inclusive faculty and academic staff (e.g., listservs and professional organization subcommittees focused on underrepresented groups)</w:t>
      </w:r>
      <w:r w:rsidR="00893CF0" w:rsidRPr="00081566">
        <w:rPr>
          <w:rFonts w:asciiTheme="minorHAnsi" w:eastAsia="Arial" w:hAnsiTheme="minorHAnsi" w:cstheme="minorHAnsi"/>
        </w:rPr>
        <w:t>. The final version must also be in the first cut letter.</w:t>
      </w:r>
    </w:p>
    <w:p w14:paraId="3690F103" w14:textId="281293DC" w:rsidR="00BC1018" w:rsidRPr="00081566" w:rsidRDefault="00700739" w:rsidP="00AE421B">
      <w:pPr>
        <w:pStyle w:val="ListParagraph"/>
        <w:numPr>
          <w:ilvl w:val="0"/>
          <w:numId w:val="20"/>
        </w:numPr>
        <w:tabs>
          <w:tab w:val="right" w:leader="dot" w:pos="10080"/>
        </w:tabs>
        <w:spacing w:afterLines="60" w:after="144"/>
        <w:rPr>
          <w:rFonts w:asciiTheme="minorHAnsi" w:eastAsia="Arial,Times New Roman" w:hAnsiTheme="minorHAnsi" w:cstheme="minorHAnsi"/>
          <w:color w:val="4F81BD" w:themeColor="accent1"/>
        </w:rPr>
      </w:pPr>
      <w:r w:rsidRPr="00081566">
        <w:rPr>
          <w:rFonts w:asciiTheme="minorHAnsi" w:eastAsia="Arial" w:hAnsiTheme="minorHAnsi" w:cstheme="minorHAnsi"/>
        </w:rPr>
        <w:t xml:space="preserve">Specialist Position Description </w:t>
      </w:r>
      <w:r w:rsidR="000654B4" w:rsidRPr="00081566">
        <w:rPr>
          <w:rFonts w:asciiTheme="minorHAnsi" w:eastAsia="Arial" w:hAnsiTheme="minorHAnsi" w:cstheme="minorHAnsi"/>
        </w:rPr>
        <w:t xml:space="preserve">Form </w:t>
      </w:r>
      <w:r w:rsidRPr="00081566">
        <w:rPr>
          <w:rFonts w:asciiTheme="minorHAnsi" w:eastAsia="Arial" w:hAnsiTheme="minorHAnsi" w:cstheme="minorHAnsi"/>
        </w:rPr>
        <w:t>(if specialist position)</w:t>
      </w:r>
      <w:r w:rsidR="00D3038E" w:rsidRPr="00081566">
        <w:rPr>
          <w:rFonts w:asciiTheme="minorHAnsi" w:eastAsia="Arial" w:hAnsiTheme="minorHAnsi" w:cstheme="minorHAnsi"/>
        </w:rPr>
        <w:t>.</w:t>
      </w:r>
      <w:r w:rsidR="00BD7792" w:rsidRPr="00081566">
        <w:rPr>
          <w:rFonts w:asciiTheme="minorHAnsi" w:hAnsiTheme="minorHAnsi" w:cstheme="minorHAnsi"/>
          <w:b/>
        </w:rPr>
        <w:t xml:space="preserve"> </w:t>
      </w:r>
      <w:r w:rsidR="00BD7792" w:rsidRPr="00081566">
        <w:rPr>
          <w:rFonts w:asciiTheme="minorHAnsi" w:hAnsiTheme="minorHAnsi" w:cstheme="minorHAnsi"/>
        </w:rPr>
        <w:t>Faculty/Academic Staff Administrative Forms under Helpful Search Information</w:t>
      </w:r>
    </w:p>
    <w:p w14:paraId="43BB2782" w14:textId="77777777" w:rsidR="004D749A" w:rsidRPr="00081566" w:rsidRDefault="004D749A" w:rsidP="00AE421B">
      <w:pPr>
        <w:pStyle w:val="ListParagraph"/>
        <w:tabs>
          <w:tab w:val="right" w:leader="dot" w:pos="10080"/>
        </w:tabs>
        <w:spacing w:afterLines="60" w:after="144"/>
        <w:ind w:left="1080"/>
        <w:rPr>
          <w:rFonts w:asciiTheme="minorHAnsi" w:eastAsia="Times New Roman" w:hAnsiTheme="minorHAnsi" w:cstheme="minorHAnsi"/>
          <w:b/>
          <w:bCs/>
        </w:rPr>
      </w:pPr>
    </w:p>
    <w:p w14:paraId="6C7DD51C" w14:textId="47F0A42E" w:rsidR="00AC6695" w:rsidRPr="00081566" w:rsidRDefault="00AC6695" w:rsidP="00AE421B">
      <w:pPr>
        <w:tabs>
          <w:tab w:val="right" w:leader="dot" w:pos="10080"/>
        </w:tabs>
        <w:spacing w:afterLines="60" w:after="144"/>
        <w:rPr>
          <w:rFonts w:asciiTheme="minorHAnsi" w:eastAsia="Arial,Times New Roman" w:hAnsiTheme="minorHAnsi" w:cstheme="minorHAnsi"/>
          <w:b/>
          <w:bCs/>
          <w:i/>
          <w:iCs/>
          <w:u w:val="single"/>
        </w:rPr>
      </w:pPr>
      <w:r w:rsidRPr="00081566">
        <w:rPr>
          <w:rFonts w:asciiTheme="minorHAnsi" w:eastAsia="Arial" w:hAnsiTheme="minorHAnsi" w:cstheme="minorHAnsi"/>
          <w:b/>
          <w:bCs/>
        </w:rPr>
        <w:t xml:space="preserve">NOTE: The Dean’s Office makes every effort to prioritize the faculty search approval process. After </w:t>
      </w:r>
      <w:r w:rsidR="00105D9F" w:rsidRPr="00081566">
        <w:rPr>
          <w:rFonts w:asciiTheme="minorHAnsi" w:eastAsia="Arial" w:hAnsiTheme="minorHAnsi" w:cstheme="minorHAnsi"/>
          <w:b/>
          <w:bCs/>
        </w:rPr>
        <w:t>the positi</w:t>
      </w:r>
      <w:r w:rsidR="00693109" w:rsidRPr="00081566">
        <w:rPr>
          <w:rFonts w:asciiTheme="minorHAnsi" w:eastAsia="Arial" w:hAnsiTheme="minorHAnsi" w:cstheme="minorHAnsi"/>
          <w:b/>
          <w:bCs/>
        </w:rPr>
        <w:t>o</w:t>
      </w:r>
      <w:r w:rsidR="00105D9F" w:rsidRPr="00081566">
        <w:rPr>
          <w:rFonts w:asciiTheme="minorHAnsi" w:eastAsia="Arial" w:hAnsiTheme="minorHAnsi" w:cstheme="minorHAnsi"/>
          <w:b/>
          <w:bCs/>
        </w:rPr>
        <w:t xml:space="preserve">n request </w:t>
      </w:r>
      <w:r w:rsidRPr="00081566">
        <w:rPr>
          <w:rFonts w:asciiTheme="minorHAnsi" w:eastAsia="Arial" w:hAnsiTheme="minorHAnsi" w:cstheme="minorHAnsi"/>
          <w:b/>
          <w:bCs/>
        </w:rPr>
        <w:t xml:space="preserve">leaves the College, </w:t>
      </w:r>
      <w:r w:rsidRPr="00081566">
        <w:rPr>
          <w:rFonts w:asciiTheme="minorHAnsi" w:eastAsia="Arial" w:hAnsiTheme="minorHAnsi" w:cstheme="minorHAnsi"/>
          <w:b/>
          <w:bCs/>
          <w:u w:val="single"/>
        </w:rPr>
        <w:t>it is standard for two weeks</w:t>
      </w:r>
      <w:r w:rsidRPr="00081566">
        <w:rPr>
          <w:rFonts w:asciiTheme="minorHAnsi" w:eastAsia="Arial" w:hAnsiTheme="minorHAnsi" w:cstheme="minorHAnsi"/>
          <w:b/>
          <w:bCs/>
        </w:rPr>
        <w:t xml:space="preserve"> to pass before </w:t>
      </w:r>
      <w:r w:rsidR="009516CA" w:rsidRPr="00081566">
        <w:rPr>
          <w:rFonts w:asciiTheme="minorHAnsi" w:eastAsia="Arial" w:hAnsiTheme="minorHAnsi" w:cstheme="minorHAnsi"/>
          <w:b/>
          <w:bCs/>
        </w:rPr>
        <w:t xml:space="preserve">Central </w:t>
      </w:r>
      <w:r w:rsidRPr="00081566">
        <w:rPr>
          <w:rFonts w:asciiTheme="minorHAnsi" w:eastAsia="Arial" w:hAnsiTheme="minorHAnsi" w:cstheme="minorHAnsi"/>
          <w:b/>
          <w:bCs/>
          <w:i/>
          <w:iCs/>
        </w:rPr>
        <w:t>Human Resources</w:t>
      </w:r>
      <w:r w:rsidRPr="00081566">
        <w:rPr>
          <w:rFonts w:asciiTheme="minorHAnsi" w:eastAsia="Arial" w:hAnsiTheme="minorHAnsi" w:cstheme="minorHAnsi"/>
          <w:b/>
          <w:bCs/>
        </w:rPr>
        <w:t xml:space="preserve"> has approved the position for posting.</w:t>
      </w:r>
      <w:r w:rsidRPr="00081566">
        <w:rPr>
          <w:rFonts w:asciiTheme="minorHAnsi" w:eastAsia="Arial" w:hAnsiTheme="minorHAnsi" w:cstheme="minorHAnsi"/>
          <w:bCs/>
        </w:rPr>
        <w:t xml:space="preserve"> Please </w:t>
      </w:r>
      <w:proofErr w:type="gramStart"/>
      <w:r w:rsidRPr="00081566">
        <w:rPr>
          <w:rFonts w:asciiTheme="minorHAnsi" w:eastAsia="Arial" w:hAnsiTheme="minorHAnsi" w:cstheme="minorHAnsi"/>
          <w:bCs/>
        </w:rPr>
        <w:t>allow for</w:t>
      </w:r>
      <w:proofErr w:type="gramEnd"/>
      <w:r w:rsidRPr="00081566">
        <w:rPr>
          <w:rFonts w:asciiTheme="minorHAnsi" w:eastAsia="Arial" w:hAnsiTheme="minorHAnsi" w:cstheme="minorHAnsi"/>
          <w:bCs/>
        </w:rPr>
        <w:t xml:space="preserve"> this when you write the job description. During peak search times, this has been known on occasion to take three weeks.</w:t>
      </w:r>
      <w:r w:rsidR="00C3058D" w:rsidRPr="00081566">
        <w:rPr>
          <w:rFonts w:asciiTheme="minorHAnsi" w:eastAsia="Arial" w:hAnsiTheme="minorHAnsi" w:cstheme="minorHAnsi"/>
          <w:bCs/>
        </w:rPr>
        <w:t xml:space="preserve"> Only </w:t>
      </w:r>
      <w:r w:rsidR="00C3058D" w:rsidRPr="00081566">
        <w:rPr>
          <w:rFonts w:asciiTheme="minorHAnsi" w:eastAsia="Arial" w:hAnsiTheme="minorHAnsi" w:cstheme="minorHAnsi"/>
          <w:bCs/>
          <w:iCs/>
        </w:rPr>
        <w:t>after</w:t>
      </w:r>
      <w:r w:rsidR="009516CA" w:rsidRPr="00081566">
        <w:rPr>
          <w:rFonts w:asciiTheme="minorHAnsi" w:eastAsia="Arial" w:hAnsiTheme="minorHAnsi" w:cstheme="minorHAnsi"/>
          <w:bCs/>
          <w:iCs/>
        </w:rPr>
        <w:t xml:space="preserve"> Central</w:t>
      </w:r>
      <w:r w:rsidR="00C3058D" w:rsidRPr="00081566">
        <w:rPr>
          <w:rFonts w:asciiTheme="minorHAnsi" w:eastAsia="Arial" w:hAnsiTheme="minorHAnsi" w:cstheme="minorHAnsi"/>
          <w:bCs/>
          <w:iCs/>
        </w:rPr>
        <w:t xml:space="preserve"> Human Resources (and Provost)</w:t>
      </w:r>
      <w:r w:rsidR="00C3058D" w:rsidRPr="00081566">
        <w:rPr>
          <w:rFonts w:asciiTheme="minorHAnsi" w:eastAsia="Arial,Times New Roman" w:hAnsiTheme="minorHAnsi" w:cstheme="minorHAnsi"/>
          <w:bCs/>
          <w:iCs/>
        </w:rPr>
        <w:t xml:space="preserve"> </w:t>
      </w:r>
      <w:proofErr w:type="gramStart"/>
      <w:r w:rsidR="005F2370" w:rsidRPr="00081566">
        <w:rPr>
          <w:rFonts w:asciiTheme="minorHAnsi" w:eastAsia="Arial" w:hAnsiTheme="minorHAnsi" w:cstheme="minorHAnsi"/>
          <w:bCs/>
          <w:iCs/>
        </w:rPr>
        <w:t>h</w:t>
      </w:r>
      <w:r w:rsidR="00C3058D" w:rsidRPr="00081566">
        <w:rPr>
          <w:rFonts w:asciiTheme="minorHAnsi" w:eastAsia="Arial" w:hAnsiTheme="minorHAnsi" w:cstheme="minorHAnsi"/>
          <w:bCs/>
          <w:iCs/>
        </w:rPr>
        <w:t>as</w:t>
      </w:r>
      <w:proofErr w:type="gramEnd"/>
      <w:r w:rsidR="00C3058D" w:rsidRPr="00081566">
        <w:rPr>
          <w:rFonts w:asciiTheme="minorHAnsi" w:eastAsia="Arial" w:hAnsiTheme="minorHAnsi" w:cstheme="minorHAnsi"/>
          <w:bCs/>
          <w:iCs/>
        </w:rPr>
        <w:t xml:space="preserve"> </w:t>
      </w:r>
      <w:r w:rsidR="005F2370" w:rsidRPr="00081566">
        <w:rPr>
          <w:rFonts w:asciiTheme="minorHAnsi" w:eastAsia="Arial" w:hAnsiTheme="minorHAnsi" w:cstheme="minorHAnsi"/>
          <w:bCs/>
          <w:iCs/>
        </w:rPr>
        <w:t>a</w:t>
      </w:r>
      <w:r w:rsidR="00C3058D" w:rsidRPr="00081566">
        <w:rPr>
          <w:rFonts w:asciiTheme="minorHAnsi" w:eastAsia="Arial" w:hAnsiTheme="minorHAnsi" w:cstheme="minorHAnsi"/>
          <w:bCs/>
          <w:iCs/>
        </w:rPr>
        <w:t xml:space="preserve">pproved </w:t>
      </w:r>
      <w:r w:rsidR="005F2370" w:rsidRPr="00081566">
        <w:rPr>
          <w:rFonts w:asciiTheme="minorHAnsi" w:eastAsia="Arial" w:hAnsiTheme="minorHAnsi" w:cstheme="minorHAnsi"/>
          <w:bCs/>
          <w:iCs/>
        </w:rPr>
        <w:t>m</w:t>
      </w:r>
      <w:r w:rsidR="00C3058D" w:rsidRPr="00081566">
        <w:rPr>
          <w:rFonts w:asciiTheme="minorHAnsi" w:eastAsia="Arial" w:hAnsiTheme="minorHAnsi" w:cstheme="minorHAnsi"/>
          <w:bCs/>
          <w:iCs/>
        </w:rPr>
        <w:t>ay</w:t>
      </w:r>
      <w:r w:rsidR="005F2370" w:rsidRPr="00081566">
        <w:rPr>
          <w:rFonts w:asciiTheme="minorHAnsi" w:eastAsia="Arial" w:hAnsiTheme="minorHAnsi" w:cstheme="minorHAnsi"/>
          <w:bCs/>
          <w:iCs/>
        </w:rPr>
        <w:t xml:space="preserve"> you g</w:t>
      </w:r>
      <w:r w:rsidR="00C3058D" w:rsidRPr="00081566">
        <w:rPr>
          <w:rFonts w:asciiTheme="minorHAnsi" w:eastAsia="Arial" w:hAnsiTheme="minorHAnsi" w:cstheme="minorHAnsi"/>
          <w:bCs/>
          <w:iCs/>
        </w:rPr>
        <w:t xml:space="preserve">o </w:t>
      </w:r>
      <w:r w:rsidR="005F2370" w:rsidRPr="00081566">
        <w:rPr>
          <w:rFonts w:asciiTheme="minorHAnsi" w:eastAsia="Arial" w:hAnsiTheme="minorHAnsi" w:cstheme="minorHAnsi"/>
          <w:bCs/>
          <w:iCs/>
        </w:rPr>
        <w:t>a</w:t>
      </w:r>
      <w:r w:rsidR="00C3058D" w:rsidRPr="00081566">
        <w:rPr>
          <w:rFonts w:asciiTheme="minorHAnsi" w:eastAsia="Arial" w:hAnsiTheme="minorHAnsi" w:cstheme="minorHAnsi"/>
          <w:bCs/>
          <w:iCs/>
        </w:rPr>
        <w:t xml:space="preserve">head and </w:t>
      </w:r>
      <w:r w:rsidR="005F2370" w:rsidRPr="00081566">
        <w:rPr>
          <w:rFonts w:asciiTheme="minorHAnsi" w:eastAsia="Arial" w:hAnsiTheme="minorHAnsi" w:cstheme="minorHAnsi"/>
          <w:bCs/>
          <w:iCs/>
        </w:rPr>
        <w:t>a</w:t>
      </w:r>
      <w:r w:rsidR="00C3058D" w:rsidRPr="00081566">
        <w:rPr>
          <w:rFonts w:asciiTheme="minorHAnsi" w:eastAsia="Arial" w:hAnsiTheme="minorHAnsi" w:cstheme="minorHAnsi"/>
          <w:bCs/>
          <w:iCs/>
        </w:rPr>
        <w:t xml:space="preserve">dvertise the </w:t>
      </w:r>
      <w:r w:rsidR="005F2370" w:rsidRPr="00081566">
        <w:rPr>
          <w:rFonts w:asciiTheme="minorHAnsi" w:eastAsia="Arial" w:hAnsiTheme="minorHAnsi" w:cstheme="minorHAnsi"/>
          <w:bCs/>
          <w:iCs/>
        </w:rPr>
        <w:t>p</w:t>
      </w:r>
      <w:r w:rsidR="00C3058D" w:rsidRPr="00081566">
        <w:rPr>
          <w:rFonts w:asciiTheme="minorHAnsi" w:eastAsia="Arial" w:hAnsiTheme="minorHAnsi" w:cstheme="minorHAnsi"/>
          <w:bCs/>
          <w:iCs/>
        </w:rPr>
        <w:t>osition</w:t>
      </w:r>
      <w:r w:rsidR="00C3058D" w:rsidRPr="00081566">
        <w:rPr>
          <w:rFonts w:asciiTheme="minorHAnsi" w:eastAsia="Arial,Times New Roman" w:hAnsiTheme="minorHAnsi" w:cstheme="minorHAnsi"/>
          <w:bCs/>
          <w:i/>
          <w:iCs/>
        </w:rPr>
        <w:t>.</w:t>
      </w:r>
    </w:p>
    <w:p w14:paraId="60B285D8" w14:textId="5F52E81B" w:rsidR="00210823" w:rsidRPr="00081566" w:rsidRDefault="2F837A51" w:rsidP="00AE421B">
      <w:pPr>
        <w:tabs>
          <w:tab w:val="right" w:leader="dot" w:pos="10080"/>
        </w:tabs>
        <w:spacing w:afterLines="60" w:after="144"/>
        <w:rPr>
          <w:rFonts w:asciiTheme="minorHAnsi" w:eastAsia="Arial,Times New Roman" w:hAnsiTheme="minorHAnsi" w:cstheme="minorHAnsi"/>
          <w:i/>
          <w:iCs/>
        </w:rPr>
      </w:pPr>
      <w:r w:rsidRPr="00081566">
        <w:rPr>
          <w:rFonts w:asciiTheme="minorHAnsi" w:eastAsia="Arial" w:hAnsiTheme="minorHAnsi" w:cstheme="minorHAnsi"/>
          <w:b/>
          <w:bCs/>
        </w:rPr>
        <w:t xml:space="preserve">IMPORTANT NOTICE REGARDING ADVERTISING: </w:t>
      </w:r>
      <w:r w:rsidR="1528768D" w:rsidRPr="00081566">
        <w:rPr>
          <w:rFonts w:asciiTheme="minorHAnsi" w:eastAsia="Arial" w:hAnsiTheme="minorHAnsi" w:cstheme="minorHAnsi"/>
          <w:i/>
          <w:iCs/>
          <w:u w:val="single"/>
        </w:rPr>
        <w:t>T</w:t>
      </w:r>
      <w:r w:rsidRPr="00081566">
        <w:rPr>
          <w:rFonts w:asciiTheme="minorHAnsi" w:eastAsia="Arial" w:hAnsiTheme="minorHAnsi" w:cstheme="minorHAnsi"/>
          <w:i/>
          <w:iCs/>
          <w:u w:val="single"/>
        </w:rPr>
        <w:t xml:space="preserve">he position </w:t>
      </w:r>
      <w:r w:rsidR="1528768D" w:rsidRPr="00081566">
        <w:rPr>
          <w:rFonts w:asciiTheme="minorHAnsi" w:eastAsia="Arial" w:hAnsiTheme="minorHAnsi" w:cstheme="minorHAnsi"/>
          <w:i/>
          <w:iCs/>
          <w:u w:val="single"/>
        </w:rPr>
        <w:t xml:space="preserve">cannot be advertised </w:t>
      </w:r>
      <w:r w:rsidRPr="00081566">
        <w:rPr>
          <w:rFonts w:asciiTheme="minorHAnsi" w:eastAsia="Arial" w:hAnsiTheme="minorHAnsi" w:cstheme="minorHAnsi"/>
          <w:i/>
          <w:iCs/>
          <w:u w:val="single"/>
        </w:rPr>
        <w:t xml:space="preserve">until the </w:t>
      </w:r>
      <w:r w:rsidR="44A5A354" w:rsidRPr="00081566">
        <w:rPr>
          <w:rFonts w:asciiTheme="minorHAnsi" w:eastAsia="Arial" w:hAnsiTheme="minorHAnsi" w:cstheme="minorHAnsi"/>
          <w:i/>
          <w:iCs/>
          <w:u w:val="single"/>
        </w:rPr>
        <w:t>posting has been approved by C</w:t>
      </w:r>
      <w:r w:rsidR="5D02FCE6" w:rsidRPr="00081566">
        <w:rPr>
          <w:rFonts w:asciiTheme="minorHAnsi" w:eastAsia="Arial" w:hAnsiTheme="minorHAnsi" w:cstheme="minorHAnsi"/>
          <w:i/>
          <w:iCs/>
          <w:u w:val="single"/>
        </w:rPr>
        <w:t>HR and the Provost’s Office</w:t>
      </w:r>
      <w:r w:rsidRPr="00081566">
        <w:rPr>
          <w:rFonts w:asciiTheme="minorHAnsi" w:eastAsia="Arial" w:hAnsiTheme="minorHAnsi" w:cstheme="minorHAnsi"/>
          <w:i/>
          <w:iCs/>
        </w:rPr>
        <w:t>.</w:t>
      </w:r>
      <w:r w:rsidR="449C1FCB" w:rsidRPr="00081566">
        <w:rPr>
          <w:rFonts w:asciiTheme="minorHAnsi" w:eastAsia="Arial" w:hAnsiTheme="minorHAnsi" w:cstheme="minorHAnsi"/>
          <w:i/>
          <w:iCs/>
        </w:rPr>
        <w:t xml:space="preserve"> </w:t>
      </w:r>
      <w:r w:rsidR="4AF9C030" w:rsidRPr="00081566">
        <w:rPr>
          <w:rFonts w:asciiTheme="minorHAnsi" w:eastAsia="Arial" w:hAnsiTheme="minorHAnsi" w:cstheme="minorHAnsi"/>
          <w:i/>
          <w:iCs/>
          <w:color w:val="1F487C"/>
        </w:rPr>
        <w:t xml:space="preserve">The </w:t>
      </w:r>
      <w:r w:rsidR="7500512A" w:rsidRPr="00081566">
        <w:rPr>
          <w:rFonts w:asciiTheme="minorHAnsi" w:eastAsia="Arial" w:hAnsiTheme="minorHAnsi" w:cstheme="minorHAnsi"/>
        </w:rPr>
        <w:t>unit HR staffing coordinator</w:t>
      </w:r>
      <w:r w:rsidR="4AF9C030" w:rsidRPr="00081566">
        <w:rPr>
          <w:rFonts w:asciiTheme="minorHAnsi" w:eastAsia="Arial" w:hAnsiTheme="minorHAnsi" w:cstheme="minorHAnsi"/>
          <w:i/>
          <w:iCs/>
          <w:color w:val="1F487C"/>
        </w:rPr>
        <w:t xml:space="preserve"> </w:t>
      </w:r>
      <w:r w:rsidRPr="00081566">
        <w:rPr>
          <w:rFonts w:asciiTheme="minorHAnsi" w:eastAsia="Arial" w:hAnsiTheme="minorHAnsi" w:cstheme="minorHAnsi"/>
          <w:i/>
          <w:iCs/>
        </w:rPr>
        <w:t xml:space="preserve">will be informed of the approval via </w:t>
      </w:r>
      <w:proofErr w:type="gramStart"/>
      <w:r w:rsidRPr="00081566">
        <w:rPr>
          <w:rFonts w:asciiTheme="minorHAnsi" w:eastAsia="Arial" w:hAnsiTheme="minorHAnsi" w:cstheme="minorHAnsi"/>
          <w:i/>
          <w:iCs/>
        </w:rPr>
        <w:t>email</w:t>
      </w:r>
      <w:proofErr w:type="gramEnd"/>
      <w:r w:rsidRPr="00081566">
        <w:rPr>
          <w:rFonts w:asciiTheme="minorHAnsi" w:eastAsia="Arial" w:hAnsiTheme="minorHAnsi" w:cstheme="minorHAnsi"/>
          <w:i/>
          <w:iCs/>
        </w:rPr>
        <w:t xml:space="preserve"> </w:t>
      </w:r>
      <w:r w:rsidR="31A02FF8" w:rsidRPr="00081566">
        <w:rPr>
          <w:rFonts w:asciiTheme="minorHAnsi" w:eastAsia="Arial" w:hAnsiTheme="minorHAnsi" w:cstheme="minorHAnsi"/>
          <w:i/>
          <w:iCs/>
        </w:rPr>
        <w:t xml:space="preserve">and </w:t>
      </w:r>
      <w:r w:rsidR="1528768D" w:rsidRPr="00081566">
        <w:rPr>
          <w:rFonts w:asciiTheme="minorHAnsi" w:eastAsia="Arial,Times New Roman" w:hAnsiTheme="minorHAnsi" w:cstheme="minorHAnsi"/>
          <w:i/>
          <w:iCs/>
        </w:rPr>
        <w:t xml:space="preserve">this will include the job ad number that needs to be </w:t>
      </w:r>
      <w:r w:rsidR="161E5C8E" w:rsidRPr="00081566">
        <w:rPr>
          <w:rFonts w:asciiTheme="minorHAnsi" w:eastAsia="Arial,Times New Roman" w:hAnsiTheme="minorHAnsi" w:cstheme="minorHAnsi"/>
          <w:i/>
          <w:iCs/>
        </w:rPr>
        <w:t xml:space="preserve">referenced in the advertisement for the candidate to find the posting on the </w:t>
      </w:r>
      <w:proofErr w:type="spellStart"/>
      <w:r w:rsidR="42C1C00B" w:rsidRPr="00081566">
        <w:rPr>
          <w:rFonts w:asciiTheme="minorHAnsi" w:eastAsia="Arial,Times New Roman" w:hAnsiTheme="minorHAnsi" w:cstheme="minorHAnsi"/>
          <w:i/>
          <w:iCs/>
        </w:rPr>
        <w:t>Careers@</w:t>
      </w:r>
      <w:r w:rsidR="161E5C8E" w:rsidRPr="00081566">
        <w:rPr>
          <w:rFonts w:asciiTheme="minorHAnsi" w:eastAsia="Arial,Times New Roman" w:hAnsiTheme="minorHAnsi" w:cstheme="minorHAnsi"/>
          <w:i/>
          <w:iCs/>
        </w:rPr>
        <w:t>MSU</w:t>
      </w:r>
      <w:proofErr w:type="spellEnd"/>
      <w:r w:rsidR="161E5C8E" w:rsidRPr="00081566">
        <w:rPr>
          <w:rFonts w:asciiTheme="minorHAnsi" w:eastAsia="Arial,Times New Roman" w:hAnsiTheme="minorHAnsi" w:cstheme="minorHAnsi"/>
          <w:i/>
          <w:iCs/>
        </w:rPr>
        <w:t xml:space="preserve"> job site.</w:t>
      </w:r>
    </w:p>
    <w:p w14:paraId="7D3EA3B4" w14:textId="428864A1" w:rsidR="00680C2F" w:rsidRPr="00081566" w:rsidRDefault="0012376C" w:rsidP="00AE421B">
      <w:pPr>
        <w:tabs>
          <w:tab w:val="right" w:leader="dot" w:pos="9749"/>
          <w:tab w:val="right" w:leader="dot" w:pos="10080"/>
        </w:tabs>
        <w:kinsoku w:val="0"/>
        <w:overflowPunct w:val="0"/>
        <w:spacing w:before="99" w:afterLines="60" w:after="144"/>
        <w:rPr>
          <w:rFonts w:asciiTheme="minorHAnsi" w:eastAsia="Arial" w:hAnsiTheme="minorHAnsi" w:cstheme="minorHAnsi"/>
          <w:b/>
          <w:bCs/>
          <w:i/>
          <w:iCs/>
        </w:rPr>
      </w:pPr>
      <w:r w:rsidRPr="00081566">
        <w:rPr>
          <w:rFonts w:asciiTheme="minorHAnsi" w:eastAsia="Arial" w:hAnsiTheme="minorHAnsi" w:cstheme="minorHAnsi"/>
          <w:b/>
          <w:bCs/>
          <w:i/>
          <w:iCs/>
        </w:rPr>
        <w:t xml:space="preserve">C. </w:t>
      </w:r>
      <w:r w:rsidR="01F4B2C8" w:rsidRPr="00081566">
        <w:rPr>
          <w:rFonts w:asciiTheme="minorHAnsi" w:eastAsia="Arial" w:hAnsiTheme="minorHAnsi" w:cstheme="minorHAnsi"/>
          <w:b/>
          <w:bCs/>
          <w:i/>
          <w:iCs/>
        </w:rPr>
        <w:t>After Dean’s Office Approves the Position Description</w:t>
      </w:r>
      <w:r w:rsidR="00055729" w:rsidRPr="00081566">
        <w:rPr>
          <w:rFonts w:asciiTheme="minorHAnsi" w:eastAsia="Arial" w:hAnsiTheme="minorHAnsi" w:cstheme="minorHAnsi"/>
          <w:b/>
          <w:bCs/>
          <w:i/>
          <w:iCs/>
        </w:rPr>
        <w:t>, Salary Range, Search Committee</w:t>
      </w:r>
      <w:r w:rsidR="00324C1A" w:rsidRPr="00081566">
        <w:rPr>
          <w:rFonts w:asciiTheme="minorHAnsi" w:eastAsia="Arial" w:hAnsiTheme="minorHAnsi" w:cstheme="minorHAnsi"/>
          <w:b/>
          <w:bCs/>
          <w:i/>
          <w:iCs/>
        </w:rPr>
        <w:t>, and Recruitment Strategy/Plan</w:t>
      </w:r>
    </w:p>
    <w:p w14:paraId="28CE147F" w14:textId="1E4E6AA2" w:rsidR="474EDE9F" w:rsidRPr="00081566" w:rsidRDefault="474EDE9F" w:rsidP="00AE421B">
      <w:pPr>
        <w:tabs>
          <w:tab w:val="right" w:leader="dot" w:pos="10080"/>
        </w:tabs>
        <w:spacing w:afterLines="60" w:after="144"/>
        <w:rPr>
          <w:rFonts w:asciiTheme="minorHAnsi" w:eastAsia="Arial" w:hAnsiTheme="minorHAnsi" w:cstheme="minorHAnsi"/>
          <w:color w:val="000000" w:themeColor="text1"/>
        </w:rPr>
      </w:pPr>
      <w:r w:rsidRPr="00081566">
        <w:rPr>
          <w:rFonts w:asciiTheme="minorHAnsi" w:eastAsia="Arial" w:hAnsiTheme="minorHAnsi" w:cstheme="minorHAnsi"/>
          <w:color w:val="000000" w:themeColor="text1"/>
        </w:rPr>
        <w:t>The unit HR staffing coordinator will submit the Academic Position Request and Attachments after Dean’s approval.</w:t>
      </w:r>
    </w:p>
    <w:p w14:paraId="75DD1FC9" w14:textId="444508F2" w:rsidR="00512FED" w:rsidRPr="00081566" w:rsidRDefault="00512FED" w:rsidP="00AE421B">
      <w:pPr>
        <w:tabs>
          <w:tab w:val="right" w:leader="dot" w:pos="9749"/>
          <w:tab w:val="right" w:leader="dot" w:pos="10080"/>
        </w:tabs>
        <w:kinsoku w:val="0"/>
        <w:overflowPunct w:val="0"/>
        <w:spacing w:before="99" w:afterLines="60" w:after="144"/>
        <w:rPr>
          <w:rFonts w:asciiTheme="minorHAnsi" w:eastAsia="Arial,Times New Roman" w:hAnsiTheme="minorHAnsi" w:cstheme="minorHAnsi"/>
          <w:b/>
          <w:bCs/>
          <w:i/>
          <w:iCs/>
        </w:rPr>
      </w:pPr>
      <w:r w:rsidRPr="00081566">
        <w:rPr>
          <w:rFonts w:asciiTheme="minorHAnsi" w:eastAsia="Times New Roman" w:hAnsiTheme="minorHAnsi" w:cstheme="minorHAnsi"/>
          <w:b/>
          <w:bCs/>
          <w:i/>
        </w:rPr>
        <w:lastRenderedPageBreak/>
        <w:t xml:space="preserve">D. </w:t>
      </w:r>
      <w:r w:rsidR="00A46410" w:rsidRPr="00081566">
        <w:rPr>
          <w:rFonts w:asciiTheme="minorHAnsi" w:eastAsia="Arial" w:hAnsiTheme="minorHAnsi" w:cstheme="minorHAnsi"/>
          <w:b/>
          <w:bCs/>
          <w:i/>
          <w:iCs/>
        </w:rPr>
        <w:t>After Human Resources</w:t>
      </w:r>
      <w:r w:rsidRPr="00081566">
        <w:rPr>
          <w:rFonts w:asciiTheme="minorHAnsi" w:eastAsia="Arial" w:hAnsiTheme="minorHAnsi" w:cstheme="minorHAnsi"/>
          <w:b/>
          <w:bCs/>
          <w:i/>
          <w:iCs/>
        </w:rPr>
        <w:t xml:space="preserve"> </w:t>
      </w:r>
      <w:r w:rsidR="00A46410" w:rsidRPr="00081566">
        <w:rPr>
          <w:rFonts w:asciiTheme="minorHAnsi" w:eastAsia="Arial" w:hAnsiTheme="minorHAnsi" w:cstheme="minorHAnsi"/>
          <w:b/>
          <w:bCs/>
          <w:i/>
          <w:iCs/>
        </w:rPr>
        <w:t>Approves</w:t>
      </w:r>
      <w:r w:rsidRPr="00081566">
        <w:rPr>
          <w:rFonts w:asciiTheme="minorHAnsi" w:eastAsia="Arial" w:hAnsiTheme="minorHAnsi" w:cstheme="minorHAnsi"/>
          <w:b/>
          <w:bCs/>
          <w:i/>
          <w:iCs/>
        </w:rPr>
        <w:t xml:space="preserve"> You May Advertise the</w:t>
      </w:r>
      <w:r w:rsidRPr="00081566">
        <w:rPr>
          <w:rFonts w:asciiTheme="minorHAnsi" w:eastAsia="Arial,Times New Roman" w:hAnsiTheme="minorHAnsi" w:cstheme="minorHAnsi"/>
          <w:b/>
          <w:bCs/>
          <w:i/>
          <w:iCs/>
        </w:rPr>
        <w:t xml:space="preserve"> </w:t>
      </w:r>
      <w:r w:rsidRPr="00081566">
        <w:rPr>
          <w:rFonts w:asciiTheme="minorHAnsi" w:eastAsia="Arial" w:hAnsiTheme="minorHAnsi" w:cstheme="minorHAnsi"/>
          <w:b/>
          <w:bCs/>
          <w:i/>
          <w:iCs/>
        </w:rPr>
        <w:t>Position</w:t>
      </w:r>
    </w:p>
    <w:p w14:paraId="58A1CE22" w14:textId="35C710A7" w:rsidR="00431811" w:rsidRPr="00081566" w:rsidRDefault="00336C0E" w:rsidP="00470833">
      <w:pPr>
        <w:tabs>
          <w:tab w:val="right" w:leader="dot" w:pos="10080"/>
        </w:tabs>
        <w:spacing w:afterLines="60" w:after="144"/>
        <w:rPr>
          <w:rFonts w:asciiTheme="minorHAnsi" w:eastAsia="Arial,Times New Roman" w:hAnsiTheme="minorHAnsi" w:cstheme="minorHAnsi"/>
          <w:b/>
          <w:bCs/>
          <w:i/>
          <w:iCs/>
        </w:rPr>
      </w:pPr>
      <w:r w:rsidRPr="00081566">
        <w:rPr>
          <w:rFonts w:asciiTheme="minorHAnsi" w:eastAsia="Arial,Times New Roman" w:hAnsiTheme="minorHAnsi" w:cstheme="minorHAnsi"/>
          <w:b/>
          <w:bCs/>
          <w:i/>
          <w:iCs/>
        </w:rPr>
        <w:t>_____</w:t>
      </w:r>
      <w:r w:rsidR="00512FED" w:rsidRPr="008C4445">
        <w:rPr>
          <w:rFonts w:asciiTheme="minorHAnsi" w:eastAsia="Arial" w:hAnsiTheme="minorHAnsi" w:cstheme="minorHAnsi"/>
          <w:b/>
          <w:bCs/>
          <w:i/>
          <w:iCs/>
        </w:rPr>
        <w:t>1</w:t>
      </w:r>
      <w:r w:rsidRPr="008C4445">
        <w:rPr>
          <w:rFonts w:asciiTheme="minorHAnsi" w:eastAsia="Arial" w:hAnsiTheme="minorHAnsi" w:cstheme="minorHAnsi"/>
          <w:b/>
          <w:bCs/>
          <w:iCs/>
        </w:rPr>
        <w:t>.</w:t>
      </w:r>
      <w:r w:rsidRPr="00081566">
        <w:rPr>
          <w:rFonts w:asciiTheme="minorHAnsi" w:eastAsia="Arial,Times New Roman" w:hAnsiTheme="minorHAnsi" w:cstheme="minorHAnsi"/>
          <w:b/>
          <w:iCs/>
        </w:rPr>
        <w:t xml:space="preserve"> </w:t>
      </w:r>
      <w:r w:rsidR="00512FED" w:rsidRPr="00081566">
        <w:rPr>
          <w:rFonts w:asciiTheme="minorHAnsi" w:eastAsia="Arial" w:hAnsiTheme="minorHAnsi" w:cstheme="minorHAnsi"/>
          <w:b/>
          <w:bCs/>
          <w:i/>
          <w:iCs/>
        </w:rPr>
        <w:t xml:space="preserve">Advertising and Other </w:t>
      </w:r>
      <w:r w:rsidR="01F4B2C8" w:rsidRPr="00081566">
        <w:rPr>
          <w:rFonts w:asciiTheme="minorHAnsi" w:eastAsia="Arial" w:hAnsiTheme="minorHAnsi" w:cstheme="minorHAnsi"/>
          <w:b/>
          <w:bCs/>
          <w:i/>
          <w:iCs/>
        </w:rPr>
        <w:t>Expenses</w:t>
      </w:r>
    </w:p>
    <w:p w14:paraId="5B747124" w14:textId="3B853559" w:rsidR="00431811" w:rsidRPr="00081566" w:rsidRDefault="00477B19" w:rsidP="00AE421B">
      <w:pPr>
        <w:tabs>
          <w:tab w:val="right" w:leader="dot" w:pos="10080"/>
        </w:tabs>
        <w:spacing w:afterLines="60" w:after="144"/>
        <w:rPr>
          <w:rFonts w:asciiTheme="minorHAnsi" w:eastAsia="Arial,Times New Roman" w:hAnsiTheme="minorHAnsi" w:cstheme="minorHAnsi"/>
          <w:b/>
          <w:bCs/>
        </w:rPr>
      </w:pPr>
      <w:r w:rsidRPr="00081566">
        <w:rPr>
          <w:rFonts w:asciiTheme="minorHAnsi" w:eastAsia="Arial" w:hAnsiTheme="minorHAnsi" w:cstheme="minorHAnsi"/>
          <w:b/>
          <w:bCs/>
        </w:rPr>
        <w:t>Fixed-term</w:t>
      </w:r>
      <w:r w:rsidR="01F4B2C8" w:rsidRPr="00081566">
        <w:rPr>
          <w:rFonts w:asciiTheme="minorHAnsi" w:eastAsia="Arial" w:hAnsiTheme="minorHAnsi" w:cstheme="minorHAnsi"/>
          <w:b/>
          <w:bCs/>
        </w:rPr>
        <w:t xml:space="preserve"> system sea</w:t>
      </w:r>
      <w:r w:rsidRPr="00081566">
        <w:rPr>
          <w:rFonts w:asciiTheme="minorHAnsi" w:eastAsia="Arial" w:hAnsiTheme="minorHAnsi" w:cstheme="minorHAnsi"/>
          <w:b/>
          <w:bCs/>
        </w:rPr>
        <w:t>rch expenses are a maximum of $1</w:t>
      </w:r>
      <w:r w:rsidR="01F4B2C8" w:rsidRPr="00081566">
        <w:rPr>
          <w:rFonts w:asciiTheme="minorHAnsi" w:eastAsia="Arial" w:hAnsiTheme="minorHAnsi" w:cstheme="minorHAnsi"/>
          <w:b/>
          <w:bCs/>
        </w:rPr>
        <w:t>,000 (Contact Ken Desloover if additional funding is needed).</w:t>
      </w:r>
    </w:p>
    <w:p w14:paraId="49FE65F4" w14:textId="6D6FB159" w:rsidR="00B063DB" w:rsidRPr="00081566" w:rsidRDefault="00B063DB"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xml:space="preserve">This can only be used for advertising. It is expected that departments/programs will provide a match. If bringing finalists to campus for on-campus </w:t>
      </w:r>
      <w:r w:rsidR="00C241E9" w:rsidRPr="00081566">
        <w:rPr>
          <w:rFonts w:asciiTheme="minorHAnsi" w:eastAsia="Arial" w:hAnsiTheme="minorHAnsi" w:cstheme="minorHAnsi"/>
        </w:rPr>
        <w:t xml:space="preserve">or final virtual </w:t>
      </w:r>
      <w:r w:rsidRPr="00081566">
        <w:rPr>
          <w:rFonts w:asciiTheme="minorHAnsi" w:eastAsia="Times New Roman" w:hAnsiTheme="minorHAnsi" w:cstheme="minorHAnsi"/>
        </w:rPr>
        <w:t xml:space="preserve">interview, the department will pay the expenses. On-campus interviews </w:t>
      </w:r>
      <w:r w:rsidR="00C9579F" w:rsidRPr="00081566">
        <w:rPr>
          <w:rFonts w:asciiTheme="minorHAnsi" w:eastAsia="Times New Roman" w:hAnsiTheme="minorHAnsi" w:cstheme="minorHAnsi"/>
        </w:rPr>
        <w:t>need to be approved by the Associate Dean since it is</w:t>
      </w:r>
      <w:r w:rsidRPr="00081566">
        <w:rPr>
          <w:rFonts w:asciiTheme="minorHAnsi" w:eastAsia="Times New Roman" w:hAnsiTheme="minorHAnsi" w:cstheme="minorHAnsi"/>
        </w:rPr>
        <w:t xml:space="preserve"> unusual for non-tenure s</w:t>
      </w:r>
      <w:r w:rsidR="0008016B" w:rsidRPr="00081566">
        <w:rPr>
          <w:rFonts w:asciiTheme="minorHAnsi" w:eastAsia="Times New Roman" w:hAnsiTheme="minorHAnsi" w:cstheme="minorHAnsi"/>
        </w:rPr>
        <w:t>ystem</w:t>
      </w:r>
      <w:r w:rsidRPr="00081566">
        <w:rPr>
          <w:rFonts w:asciiTheme="minorHAnsi" w:eastAsia="Times New Roman" w:hAnsiTheme="minorHAnsi" w:cstheme="minorHAnsi"/>
        </w:rPr>
        <w:t xml:space="preserve"> searches.</w:t>
      </w:r>
    </w:p>
    <w:p w14:paraId="5AD2739A" w14:textId="7C7E28E1" w:rsidR="008C4445" w:rsidRDefault="01F4B2C8" w:rsidP="008C4445">
      <w:pPr>
        <w:tabs>
          <w:tab w:val="right" w:leader="dot" w:pos="10080"/>
        </w:tabs>
        <w:spacing w:before="120" w:afterLines="60" w:after="144"/>
        <w:rPr>
          <w:rFonts w:asciiTheme="minorHAnsi" w:eastAsia="Arial,Times New Roman" w:hAnsiTheme="minorHAnsi" w:cstheme="minorHAnsi"/>
        </w:rPr>
      </w:pPr>
      <w:r w:rsidRPr="00081566">
        <w:rPr>
          <w:rFonts w:asciiTheme="minorHAnsi" w:eastAsia="Arial" w:hAnsiTheme="minorHAnsi" w:cstheme="minorHAnsi"/>
        </w:rPr>
        <w:t>Please follow the MSU MANUAL OF BUSINESS PROCEDURES for appropriate expenses</w:t>
      </w:r>
      <w:r w:rsidR="64DDE4C7" w:rsidRPr="00081566">
        <w:rPr>
          <w:rFonts w:asciiTheme="minorHAnsi" w:eastAsia="Arial" w:hAnsiTheme="minorHAnsi" w:cstheme="minorHAnsi"/>
        </w:rPr>
        <w:t xml:space="preserve"> and speak to your fiscal officer</w:t>
      </w:r>
      <w:r w:rsidR="44794424" w:rsidRPr="00081566">
        <w:rPr>
          <w:rFonts w:asciiTheme="minorHAnsi" w:eastAsia="Arial" w:hAnsiTheme="minorHAnsi" w:cstheme="minorHAnsi"/>
        </w:rPr>
        <w:t xml:space="preserve"> if you are unsure o</w:t>
      </w:r>
      <w:r w:rsidR="00FB7905">
        <w:rPr>
          <w:rFonts w:asciiTheme="minorHAnsi" w:eastAsia="Arial" w:hAnsiTheme="minorHAnsi" w:cstheme="minorHAnsi"/>
        </w:rPr>
        <w:t>f</w:t>
      </w:r>
      <w:r w:rsidR="44794424" w:rsidRPr="00081566">
        <w:rPr>
          <w:rFonts w:asciiTheme="minorHAnsi" w:eastAsia="Arial" w:hAnsiTheme="minorHAnsi" w:cstheme="minorHAnsi"/>
        </w:rPr>
        <w:t xml:space="preserve"> anything</w:t>
      </w:r>
      <w:r w:rsidR="64DDE4C7" w:rsidRPr="00081566">
        <w:rPr>
          <w:rFonts w:asciiTheme="minorHAnsi" w:eastAsia="Arial" w:hAnsiTheme="minorHAnsi" w:cstheme="minorHAnsi"/>
        </w:rPr>
        <w:t>.</w:t>
      </w:r>
      <w:r w:rsidRPr="00081566">
        <w:rPr>
          <w:rFonts w:asciiTheme="minorHAnsi" w:eastAsia="Arial" w:hAnsiTheme="minorHAnsi" w:cstheme="minorHAnsi"/>
        </w:rPr>
        <w:t xml:space="preserve"> </w:t>
      </w:r>
      <w:hyperlink r:id="rId28">
        <w:r w:rsidRPr="00081566">
          <w:rPr>
            <w:rFonts w:asciiTheme="minorHAnsi" w:eastAsia="Arial" w:hAnsiTheme="minorHAnsi" w:cstheme="minorHAnsi"/>
          </w:rPr>
          <w:t>http</w:t>
        </w:r>
        <w:r w:rsidRPr="00081566">
          <w:rPr>
            <w:rFonts w:asciiTheme="minorHAnsi" w:eastAsia="Arial" w:hAnsiTheme="minorHAnsi" w:cstheme="minorHAnsi"/>
            <w:color w:val="006633"/>
          </w:rPr>
          <w:t>://ctlr.msu.edu/combp/</w:t>
        </w:r>
      </w:hyperlink>
      <w:r w:rsidRPr="00081566">
        <w:rPr>
          <w:rFonts w:asciiTheme="minorHAnsi" w:eastAsia="Arial,Times New Roman" w:hAnsiTheme="minorHAnsi" w:cstheme="minorHAnsi"/>
        </w:rPr>
        <w:t xml:space="preserve">. </w:t>
      </w:r>
    </w:p>
    <w:p w14:paraId="70563545" w14:textId="56A9D29B" w:rsidR="00E60FA3" w:rsidRPr="00081566" w:rsidRDefault="000365A9" w:rsidP="008C4445">
      <w:pPr>
        <w:tabs>
          <w:tab w:val="right" w:leader="dot" w:pos="10080"/>
        </w:tabs>
        <w:spacing w:before="120" w:afterLines="60" w:after="144"/>
        <w:rPr>
          <w:rFonts w:asciiTheme="minorHAnsi" w:eastAsia="Arial,Times New Roman" w:hAnsiTheme="minorHAnsi" w:cstheme="minorHAnsi"/>
          <w:b/>
          <w:bCs/>
        </w:rPr>
      </w:pPr>
      <w:r w:rsidRPr="00081566">
        <w:rPr>
          <w:rFonts w:asciiTheme="minorHAnsi" w:eastAsia="Arial,Times New Roman" w:hAnsiTheme="minorHAnsi" w:cstheme="minorHAnsi"/>
          <w:b/>
          <w:bCs/>
          <w:i/>
          <w:iCs/>
        </w:rPr>
        <w:t>_____</w:t>
      </w:r>
      <w:r w:rsidR="00512FED" w:rsidRPr="00470833">
        <w:rPr>
          <w:rFonts w:asciiTheme="minorHAnsi" w:eastAsia="Arial,Times New Roman" w:hAnsiTheme="minorHAnsi" w:cstheme="minorHAnsi"/>
          <w:b/>
          <w:bCs/>
          <w:i/>
          <w:iCs/>
        </w:rPr>
        <w:t>2</w:t>
      </w:r>
      <w:r w:rsidRPr="00470833">
        <w:rPr>
          <w:rFonts w:asciiTheme="minorHAnsi" w:eastAsia="Arial,Times New Roman" w:hAnsiTheme="minorHAnsi" w:cstheme="minorHAnsi"/>
          <w:b/>
          <w:bCs/>
          <w:i/>
          <w:iCs/>
        </w:rPr>
        <w:t>. Recruitment Strategies</w:t>
      </w:r>
    </w:p>
    <w:p w14:paraId="48D7343B" w14:textId="1ACB7016" w:rsidR="00E60FA3" w:rsidRPr="00081566" w:rsidRDefault="2F837A51" w:rsidP="00826999">
      <w:pPr>
        <w:tabs>
          <w:tab w:val="right" w:leader="dot" w:pos="9749"/>
          <w:tab w:val="right" w:leader="dot" w:pos="10080"/>
        </w:tabs>
        <w:kinsoku w:val="0"/>
        <w:overflowPunct w:val="0"/>
        <w:spacing w:afterLines="50" w:after="120"/>
        <w:rPr>
          <w:rFonts w:asciiTheme="minorHAnsi" w:eastAsia="Arial" w:hAnsiTheme="minorHAnsi" w:cstheme="minorHAnsi"/>
        </w:rPr>
      </w:pPr>
      <w:r w:rsidRPr="00081566">
        <w:rPr>
          <w:rFonts w:asciiTheme="minorHAnsi" w:eastAsia="Arial" w:hAnsiTheme="minorHAnsi" w:cstheme="minorHAnsi"/>
        </w:rPr>
        <w:t>Where do we find</w:t>
      </w:r>
      <w:r w:rsidR="1A1E8AA0" w:rsidRPr="00081566">
        <w:rPr>
          <w:rFonts w:asciiTheme="minorHAnsi" w:eastAsia="Arial" w:hAnsiTheme="minorHAnsi" w:cstheme="minorHAnsi"/>
        </w:rPr>
        <w:t xml:space="preserve"> a diverse pool of</w:t>
      </w:r>
      <w:r w:rsidRPr="00081566">
        <w:rPr>
          <w:rFonts w:asciiTheme="minorHAnsi" w:eastAsia="Arial" w:hAnsiTheme="minorHAnsi" w:cstheme="minorHAnsi"/>
        </w:rPr>
        <w:t xml:space="preserve"> good candidates?</w:t>
      </w:r>
      <w:r w:rsidR="449C1FCB" w:rsidRPr="00081566">
        <w:rPr>
          <w:rFonts w:asciiTheme="minorHAnsi" w:eastAsia="Arial" w:hAnsiTheme="minorHAnsi" w:cstheme="minorHAnsi"/>
        </w:rPr>
        <w:t xml:space="preserve"> </w:t>
      </w:r>
      <w:r w:rsidRPr="00081566">
        <w:rPr>
          <w:rFonts w:asciiTheme="minorHAnsi" w:eastAsia="Arial" w:hAnsiTheme="minorHAnsi" w:cstheme="minorHAnsi"/>
        </w:rPr>
        <w:t>What does it take to have a successful search?</w:t>
      </w:r>
      <w:r w:rsidR="1F07000E" w:rsidRPr="00081566">
        <w:rPr>
          <w:rFonts w:asciiTheme="minorHAnsi" w:eastAsia="Arial" w:hAnsiTheme="minorHAnsi" w:cstheme="minorHAnsi"/>
        </w:rPr>
        <w:t xml:space="preserve"> </w:t>
      </w:r>
      <w:r w:rsidRPr="00081566">
        <w:rPr>
          <w:rFonts w:asciiTheme="minorHAnsi" w:eastAsia="Arial" w:hAnsiTheme="minorHAnsi" w:cstheme="minorHAnsi"/>
        </w:rPr>
        <w:t>Where do we find people with the background needed to be successful?</w:t>
      </w:r>
      <w:r w:rsidR="449C1FCB" w:rsidRPr="00081566">
        <w:rPr>
          <w:rFonts w:asciiTheme="minorHAnsi" w:eastAsia="Arial" w:hAnsiTheme="minorHAnsi" w:cstheme="minorHAnsi"/>
        </w:rPr>
        <w:t xml:space="preserve"> </w:t>
      </w:r>
      <w:r w:rsidRPr="00081566">
        <w:rPr>
          <w:rFonts w:asciiTheme="minorHAnsi" w:eastAsia="Arial" w:hAnsiTheme="minorHAnsi" w:cstheme="minorHAnsi"/>
        </w:rPr>
        <w:t xml:space="preserve">How do we ensure that all qualified candidates hear about and are motivated to apply </w:t>
      </w:r>
      <w:proofErr w:type="gramStart"/>
      <w:r w:rsidRPr="00081566">
        <w:rPr>
          <w:rFonts w:asciiTheme="minorHAnsi" w:eastAsia="Arial" w:hAnsiTheme="minorHAnsi" w:cstheme="minorHAnsi"/>
        </w:rPr>
        <w:t>to</w:t>
      </w:r>
      <w:proofErr w:type="gramEnd"/>
      <w:r w:rsidRPr="00081566">
        <w:rPr>
          <w:rFonts w:asciiTheme="minorHAnsi" w:eastAsia="Arial" w:hAnsiTheme="minorHAnsi" w:cstheme="minorHAnsi"/>
        </w:rPr>
        <w:t xml:space="preserve"> this position?</w:t>
      </w:r>
    </w:p>
    <w:p w14:paraId="7B8A1350" w14:textId="67D0721E" w:rsidR="000C69FF" w:rsidRPr="00081566" w:rsidRDefault="000C69FF" w:rsidP="00826999">
      <w:pPr>
        <w:tabs>
          <w:tab w:val="right" w:leader="dot" w:pos="9749"/>
          <w:tab w:val="right" w:leader="dot" w:pos="10080"/>
        </w:tabs>
        <w:kinsoku w:val="0"/>
        <w:overflowPunct w:val="0"/>
        <w:rPr>
          <w:rFonts w:asciiTheme="minorHAnsi" w:eastAsia="Arial,Times New Roman" w:hAnsiTheme="minorHAnsi" w:cstheme="minorHAnsi"/>
        </w:rPr>
      </w:pPr>
      <w:r w:rsidRPr="00081566">
        <w:rPr>
          <w:rFonts w:asciiTheme="minorHAnsi" w:eastAsia="Arial" w:hAnsiTheme="minorHAnsi" w:cstheme="minorHAnsi"/>
        </w:rPr>
        <w:t xml:space="preserve">Note: All full-time </w:t>
      </w:r>
      <w:r w:rsidR="002D7240" w:rsidRPr="00081566">
        <w:rPr>
          <w:rFonts w:asciiTheme="minorHAnsi" w:eastAsia="Arial" w:hAnsiTheme="minorHAnsi" w:cstheme="minorHAnsi"/>
        </w:rPr>
        <w:t xml:space="preserve">9-month and 12-month </w:t>
      </w:r>
      <w:r w:rsidRPr="00081566">
        <w:rPr>
          <w:rFonts w:asciiTheme="minorHAnsi" w:eastAsia="Arial" w:hAnsiTheme="minorHAnsi" w:cstheme="minorHAnsi"/>
        </w:rPr>
        <w:t>position searches need to be advertised nationally to ensure a broad pool</w:t>
      </w:r>
      <w:r w:rsidR="00E230DE" w:rsidRPr="00081566">
        <w:rPr>
          <w:rFonts w:asciiTheme="minorHAnsi" w:eastAsia="Arial" w:hAnsiTheme="minorHAnsi" w:cstheme="minorHAnsi"/>
        </w:rPr>
        <w:t>.</w:t>
      </w:r>
    </w:p>
    <w:p w14:paraId="6AD89464" w14:textId="65D956ED" w:rsidR="004901AB" w:rsidRPr="00081566" w:rsidRDefault="01F4B2C8" w:rsidP="008C4445">
      <w:pPr>
        <w:pStyle w:val="NormalWeb"/>
        <w:tabs>
          <w:tab w:val="right" w:leader="dot" w:pos="10080"/>
        </w:tabs>
        <w:spacing w:before="120" w:beforeAutospacing="0" w:afterLines="60" w:after="144" w:afterAutospacing="0"/>
        <w:rPr>
          <w:rFonts w:asciiTheme="minorHAnsi" w:eastAsia="Arial" w:hAnsiTheme="minorHAnsi" w:cstheme="minorHAnsi"/>
          <w:lang w:val="en"/>
        </w:rPr>
      </w:pPr>
      <w:r w:rsidRPr="00081566">
        <w:rPr>
          <w:rFonts w:asciiTheme="minorHAnsi" w:eastAsia="Arial" w:hAnsiTheme="minorHAnsi" w:cstheme="minorHAnsi"/>
          <w:lang w:val="en"/>
        </w:rPr>
        <w:t>To increase the applicant pool, departments may utilize a variety of recruiting sources.</w:t>
      </w:r>
      <w:r w:rsidR="31DDDB1A" w:rsidRPr="00081566">
        <w:rPr>
          <w:rFonts w:asciiTheme="minorHAnsi" w:eastAsia="Arial" w:hAnsiTheme="minorHAnsi" w:cstheme="minorHAnsi"/>
          <w:lang w:val="en"/>
        </w:rPr>
        <w:t xml:space="preserve"> </w:t>
      </w:r>
      <w:r w:rsidRPr="00081566">
        <w:rPr>
          <w:rFonts w:asciiTheme="minorHAnsi" w:eastAsia="Arial" w:hAnsiTheme="minorHAnsi" w:cstheme="minorHAnsi"/>
          <w:lang w:val="en"/>
        </w:rPr>
        <w:t xml:space="preserve">A list of possible recruitment tools follows. The university now centrally funds advertising of faculty and staff positions to </w:t>
      </w:r>
      <w:hyperlink r:id="rId29">
        <w:r w:rsidRPr="00081566">
          <w:rPr>
            <w:rStyle w:val="Hyperlink"/>
            <w:rFonts w:asciiTheme="minorHAnsi" w:eastAsia="Arial" w:hAnsiTheme="minorHAnsi" w:cstheme="minorHAnsi"/>
            <w:lang w:val="en"/>
          </w:rPr>
          <w:t>Inside Higher Ed</w:t>
        </w:r>
      </w:hyperlink>
      <w:r w:rsidRPr="00081566">
        <w:rPr>
          <w:rFonts w:asciiTheme="minorHAnsi" w:eastAsia="Arial" w:hAnsiTheme="minorHAnsi" w:cstheme="minorHAnsi"/>
          <w:lang w:val="en"/>
        </w:rPr>
        <w:t xml:space="preserve">. </w:t>
      </w:r>
      <w:r w:rsidR="00F211F0" w:rsidRPr="00081566">
        <w:rPr>
          <w:rFonts w:asciiTheme="minorHAnsi" w:eastAsia="Arial" w:hAnsiTheme="minorHAnsi" w:cstheme="minorHAnsi"/>
          <w:lang w:val="en"/>
        </w:rPr>
        <w:t xml:space="preserve">For diversity and inclusion recruiting help, attend the affirmative action training session and </w:t>
      </w:r>
      <w:r w:rsidR="00F211F0" w:rsidRPr="00081566">
        <w:rPr>
          <w:rFonts w:asciiTheme="minorHAnsi" w:hAnsiTheme="minorHAnsi" w:cstheme="minorHAnsi"/>
        </w:rPr>
        <w:t>contact the</w:t>
      </w:r>
      <w:r w:rsidR="00F211F0" w:rsidRPr="00081566">
        <w:rPr>
          <w:rFonts w:asciiTheme="minorHAnsi" w:eastAsia="Arial" w:hAnsiTheme="minorHAnsi" w:cstheme="minorHAnsi"/>
          <w:lang w:val="en"/>
        </w:rPr>
        <w:t xml:space="preserve"> Office of Inclusion and Intercultural Initiatives (IDI). </w:t>
      </w:r>
      <w:r w:rsidR="00F211F0" w:rsidRPr="00081566">
        <w:rPr>
          <w:rFonts w:asciiTheme="minorHAnsi" w:eastAsia="Arial" w:hAnsiTheme="minorHAnsi" w:cstheme="minorHAnsi"/>
          <w:color w:val="0070C0"/>
          <w:lang w:val="en"/>
        </w:rPr>
        <w:t>See a suggested list from IDI in Appendix 1</w:t>
      </w:r>
      <w:r w:rsidR="311D8121" w:rsidRPr="00081566">
        <w:rPr>
          <w:rFonts w:asciiTheme="minorHAnsi" w:eastAsia="Arial" w:hAnsiTheme="minorHAnsi" w:cstheme="minorHAnsi"/>
          <w:color w:val="0070C0"/>
          <w:lang w:val="en"/>
        </w:rPr>
        <w:t>5</w:t>
      </w:r>
      <w:r w:rsidR="00F211F0" w:rsidRPr="00081566">
        <w:rPr>
          <w:rFonts w:asciiTheme="minorHAnsi" w:eastAsia="Arial" w:hAnsiTheme="minorHAnsi" w:cstheme="minorHAnsi"/>
          <w:color w:val="0070C0"/>
          <w:lang w:val="en"/>
        </w:rPr>
        <w:t>.</w:t>
      </w:r>
    </w:p>
    <w:p w14:paraId="7745BB87" w14:textId="77777777" w:rsidR="00F027A2" w:rsidRPr="00081566" w:rsidRDefault="01F4B2C8" w:rsidP="00094076">
      <w:pPr>
        <w:pStyle w:val="NormalWeb"/>
        <w:numPr>
          <w:ilvl w:val="0"/>
          <w:numId w:val="21"/>
        </w:numPr>
        <w:tabs>
          <w:tab w:val="right" w:leader="dot" w:pos="10080"/>
        </w:tabs>
        <w:spacing w:before="0" w:beforeAutospacing="0" w:after="0" w:afterAutospacing="0"/>
        <w:rPr>
          <w:rFonts w:asciiTheme="minorHAnsi" w:hAnsiTheme="minorHAnsi" w:cstheme="minorHAnsi"/>
          <w:lang w:val="en"/>
        </w:rPr>
      </w:pPr>
      <w:r w:rsidRPr="00081566">
        <w:rPr>
          <w:rFonts w:asciiTheme="minorHAnsi" w:eastAsia="Arial" w:hAnsiTheme="minorHAnsi" w:cstheme="minorHAnsi"/>
          <w:lang w:val="en"/>
        </w:rPr>
        <w:t>MSU job posting website</w:t>
      </w:r>
    </w:p>
    <w:p w14:paraId="0E3B4940" w14:textId="77777777" w:rsidR="00F027A2" w:rsidRPr="00081566" w:rsidRDefault="01F4B2C8" w:rsidP="00094076">
      <w:pPr>
        <w:pStyle w:val="NormalWeb"/>
        <w:numPr>
          <w:ilvl w:val="0"/>
          <w:numId w:val="21"/>
        </w:numPr>
        <w:tabs>
          <w:tab w:val="right" w:leader="dot" w:pos="10080"/>
        </w:tabs>
        <w:spacing w:before="0" w:beforeAutospacing="0" w:after="0" w:afterAutospacing="0"/>
        <w:rPr>
          <w:rFonts w:asciiTheme="minorHAnsi" w:hAnsiTheme="minorHAnsi" w:cstheme="minorHAnsi"/>
          <w:lang w:val="en"/>
        </w:rPr>
      </w:pPr>
      <w:r w:rsidRPr="00081566">
        <w:rPr>
          <w:rFonts w:asciiTheme="minorHAnsi" w:eastAsia="Arial" w:hAnsiTheme="minorHAnsi" w:cstheme="minorHAnsi"/>
          <w:lang w:val="en"/>
        </w:rPr>
        <w:t>MSU placement services</w:t>
      </w:r>
    </w:p>
    <w:p w14:paraId="41FAD3BA" w14:textId="77777777" w:rsidR="00F027A2" w:rsidRPr="00081566" w:rsidRDefault="01F4B2C8" w:rsidP="00094076">
      <w:pPr>
        <w:pStyle w:val="NormalWeb"/>
        <w:numPr>
          <w:ilvl w:val="0"/>
          <w:numId w:val="21"/>
        </w:numPr>
        <w:tabs>
          <w:tab w:val="right" w:leader="dot" w:pos="10080"/>
        </w:tabs>
        <w:spacing w:before="0" w:beforeAutospacing="0" w:after="0" w:afterAutospacing="0"/>
        <w:rPr>
          <w:rFonts w:asciiTheme="minorHAnsi" w:hAnsiTheme="minorHAnsi" w:cstheme="minorHAnsi"/>
          <w:lang w:val="en"/>
        </w:rPr>
      </w:pPr>
      <w:r w:rsidRPr="00081566">
        <w:rPr>
          <w:rFonts w:asciiTheme="minorHAnsi" w:eastAsia="Arial" w:hAnsiTheme="minorHAnsi" w:cstheme="minorHAnsi"/>
          <w:lang w:val="en"/>
        </w:rPr>
        <w:t>MSU Alumni sources</w:t>
      </w:r>
    </w:p>
    <w:p w14:paraId="68E8A359" w14:textId="6563019D" w:rsidR="00F027A2" w:rsidRPr="00081566" w:rsidRDefault="01F4B2C8" w:rsidP="00094076">
      <w:pPr>
        <w:pStyle w:val="NormalWeb"/>
        <w:numPr>
          <w:ilvl w:val="0"/>
          <w:numId w:val="21"/>
        </w:numPr>
        <w:tabs>
          <w:tab w:val="right" w:leader="dot" w:pos="10080"/>
        </w:tabs>
        <w:spacing w:before="0" w:beforeAutospacing="0" w:after="0" w:afterAutospacing="0"/>
        <w:rPr>
          <w:rFonts w:asciiTheme="minorHAnsi" w:hAnsiTheme="minorHAnsi" w:cstheme="minorHAnsi"/>
          <w:lang w:val="en"/>
        </w:rPr>
      </w:pPr>
      <w:r w:rsidRPr="00081566">
        <w:rPr>
          <w:rFonts w:asciiTheme="minorHAnsi" w:eastAsia="Arial" w:hAnsiTheme="minorHAnsi" w:cstheme="minorHAnsi"/>
          <w:lang w:val="en"/>
        </w:rPr>
        <w:t xml:space="preserve">Employee </w:t>
      </w:r>
      <w:r w:rsidR="0095000F" w:rsidRPr="00081566">
        <w:rPr>
          <w:rFonts w:asciiTheme="minorHAnsi" w:eastAsia="Arial" w:hAnsiTheme="minorHAnsi" w:cstheme="minorHAnsi"/>
          <w:lang w:val="en"/>
        </w:rPr>
        <w:t xml:space="preserve">or colleague </w:t>
      </w:r>
      <w:r w:rsidRPr="00081566">
        <w:rPr>
          <w:rFonts w:asciiTheme="minorHAnsi" w:eastAsia="Arial" w:hAnsiTheme="minorHAnsi" w:cstheme="minorHAnsi"/>
          <w:lang w:val="en"/>
        </w:rPr>
        <w:t>referrals</w:t>
      </w:r>
    </w:p>
    <w:p w14:paraId="6920D4BE" w14:textId="77777777" w:rsidR="00F027A2" w:rsidRPr="00081566" w:rsidRDefault="01F4B2C8" w:rsidP="00094076">
      <w:pPr>
        <w:pStyle w:val="NormalWeb"/>
        <w:numPr>
          <w:ilvl w:val="0"/>
          <w:numId w:val="21"/>
        </w:numPr>
        <w:tabs>
          <w:tab w:val="right" w:leader="dot" w:pos="10080"/>
        </w:tabs>
        <w:spacing w:before="0" w:beforeAutospacing="0" w:after="0" w:afterAutospacing="0"/>
        <w:rPr>
          <w:rFonts w:asciiTheme="minorHAnsi" w:hAnsiTheme="minorHAnsi" w:cstheme="minorHAnsi"/>
          <w:lang w:val="en"/>
        </w:rPr>
      </w:pPr>
      <w:r w:rsidRPr="00081566">
        <w:rPr>
          <w:rFonts w:asciiTheme="minorHAnsi" w:eastAsia="Arial" w:hAnsiTheme="minorHAnsi" w:cstheme="minorHAnsi"/>
          <w:lang w:val="en"/>
        </w:rPr>
        <w:t>Professional recruiters</w:t>
      </w:r>
    </w:p>
    <w:p w14:paraId="50694C47" w14:textId="77777777" w:rsidR="00F027A2" w:rsidRPr="00081566" w:rsidRDefault="01F4B2C8" w:rsidP="00094076">
      <w:pPr>
        <w:pStyle w:val="NormalWeb"/>
        <w:numPr>
          <w:ilvl w:val="0"/>
          <w:numId w:val="21"/>
        </w:numPr>
        <w:tabs>
          <w:tab w:val="right" w:leader="dot" w:pos="10080"/>
        </w:tabs>
        <w:spacing w:before="0" w:beforeAutospacing="0" w:after="0" w:afterAutospacing="0"/>
        <w:rPr>
          <w:rFonts w:asciiTheme="minorHAnsi" w:hAnsiTheme="minorHAnsi" w:cstheme="minorHAnsi"/>
          <w:lang w:val="en"/>
        </w:rPr>
      </w:pPr>
      <w:r w:rsidRPr="00081566">
        <w:rPr>
          <w:rFonts w:asciiTheme="minorHAnsi" w:eastAsia="Arial" w:hAnsiTheme="minorHAnsi" w:cstheme="minorHAnsi"/>
          <w:lang w:val="en"/>
        </w:rPr>
        <w:t>Radio advertising</w:t>
      </w:r>
    </w:p>
    <w:p w14:paraId="2495A9E8" w14:textId="7AD300C1" w:rsidR="00FE15B2" w:rsidRPr="00081566" w:rsidRDefault="00AE2ADF" w:rsidP="00094076">
      <w:pPr>
        <w:pStyle w:val="NormalWeb"/>
        <w:numPr>
          <w:ilvl w:val="0"/>
          <w:numId w:val="21"/>
        </w:numPr>
        <w:tabs>
          <w:tab w:val="right" w:leader="dot" w:pos="10080"/>
        </w:tabs>
        <w:spacing w:before="0" w:beforeAutospacing="0" w:after="0" w:afterAutospacing="0"/>
        <w:rPr>
          <w:rFonts w:asciiTheme="minorHAnsi" w:hAnsiTheme="minorHAnsi" w:cstheme="minorHAnsi"/>
          <w:lang w:val="en"/>
        </w:rPr>
      </w:pPr>
      <w:r w:rsidRPr="00081566">
        <w:rPr>
          <w:rFonts w:asciiTheme="minorHAnsi" w:eastAsia="Arial" w:hAnsiTheme="minorHAnsi" w:cstheme="minorHAnsi"/>
          <w:lang w:val="en"/>
        </w:rPr>
        <w:t>Digital</w:t>
      </w:r>
      <w:r w:rsidR="002C7F91" w:rsidRPr="00081566">
        <w:rPr>
          <w:rFonts w:asciiTheme="minorHAnsi" w:eastAsia="Arial" w:hAnsiTheme="minorHAnsi" w:cstheme="minorHAnsi"/>
          <w:lang w:val="en"/>
        </w:rPr>
        <w:t xml:space="preserve"> or print</w:t>
      </w:r>
      <w:r w:rsidR="01F4B2C8" w:rsidRPr="00081566">
        <w:rPr>
          <w:rFonts w:asciiTheme="minorHAnsi" w:eastAsia="Arial" w:hAnsiTheme="minorHAnsi" w:cstheme="minorHAnsi"/>
          <w:lang w:val="en"/>
        </w:rPr>
        <w:t xml:space="preserve"> advertising (it is strongly recommended that </w:t>
      </w:r>
      <w:hyperlink r:id="rId30">
        <w:r w:rsidR="01F4B2C8" w:rsidRPr="00081566">
          <w:rPr>
            <w:rStyle w:val="Hyperlink"/>
            <w:rFonts w:asciiTheme="minorHAnsi" w:eastAsia="Arial" w:hAnsiTheme="minorHAnsi" w:cstheme="minorHAnsi"/>
            <w:lang w:val="en"/>
          </w:rPr>
          <w:t>Graystone Group Advertising</w:t>
        </w:r>
      </w:hyperlink>
      <w:r w:rsidR="01F4B2C8" w:rsidRPr="00081566">
        <w:rPr>
          <w:rFonts w:asciiTheme="minorHAnsi" w:eastAsia="Arial" w:hAnsiTheme="minorHAnsi" w:cstheme="minorHAnsi"/>
          <w:lang w:val="en"/>
        </w:rPr>
        <w:t xml:space="preserve"> be used for placement in all of the following advertising sources)</w:t>
      </w:r>
      <w:r w:rsidR="00217C7D" w:rsidRPr="00081566">
        <w:rPr>
          <w:rFonts w:asciiTheme="minorHAnsi" w:eastAsia="Arial" w:hAnsiTheme="minorHAnsi" w:cstheme="minorHAnsi"/>
          <w:lang w:val="en"/>
        </w:rPr>
        <w:br/>
      </w:r>
      <w:r w:rsidR="00F027A2" w:rsidRPr="00081566">
        <w:rPr>
          <w:rFonts w:asciiTheme="minorHAnsi" w:eastAsia="Arial" w:hAnsiTheme="minorHAnsi" w:cstheme="minorHAnsi"/>
          <w:lang w:val="en"/>
        </w:rPr>
        <w:t>Professional organization lists or publications</w:t>
      </w:r>
      <w:r w:rsidR="00217C7D" w:rsidRPr="00081566">
        <w:rPr>
          <w:rFonts w:asciiTheme="minorHAnsi" w:eastAsia="Arial" w:hAnsiTheme="minorHAnsi" w:cstheme="minorHAnsi"/>
          <w:lang w:val="en"/>
        </w:rPr>
        <w:br/>
      </w:r>
      <w:r w:rsidR="002B04AD" w:rsidRPr="00081566">
        <w:rPr>
          <w:rFonts w:asciiTheme="minorHAnsi" w:eastAsia="Arial" w:hAnsiTheme="minorHAnsi" w:cstheme="minorHAnsi"/>
          <w:lang w:val="en"/>
        </w:rPr>
        <w:t>Minority</w:t>
      </w:r>
      <w:r w:rsidR="009F6940" w:rsidRPr="00081566">
        <w:rPr>
          <w:rFonts w:asciiTheme="minorHAnsi" w:eastAsia="Arial" w:hAnsiTheme="minorHAnsi" w:cstheme="minorHAnsi"/>
          <w:lang w:val="en"/>
        </w:rPr>
        <w:t xml:space="preserve"> faculty</w:t>
      </w:r>
      <w:r w:rsidR="01F4B2C8" w:rsidRPr="00081566">
        <w:rPr>
          <w:rFonts w:asciiTheme="minorHAnsi" w:eastAsia="Arial" w:hAnsiTheme="minorHAnsi" w:cstheme="minorHAnsi"/>
          <w:lang w:val="en"/>
        </w:rPr>
        <w:t xml:space="preserve"> </w:t>
      </w:r>
      <w:r w:rsidR="00F027A2" w:rsidRPr="00081566">
        <w:rPr>
          <w:rFonts w:asciiTheme="minorHAnsi" w:eastAsia="Arial" w:hAnsiTheme="minorHAnsi" w:cstheme="minorHAnsi"/>
          <w:lang w:val="en"/>
        </w:rPr>
        <w:t>organization lists</w:t>
      </w:r>
      <w:r w:rsidR="00F027A2" w:rsidRPr="00081566">
        <w:rPr>
          <w:rFonts w:asciiTheme="minorHAnsi" w:eastAsia="Arial" w:hAnsiTheme="minorHAnsi" w:cstheme="minorHAnsi"/>
          <w:lang w:val="en"/>
        </w:rPr>
        <w:br/>
      </w:r>
      <w:r w:rsidR="00763367" w:rsidRPr="00081566">
        <w:rPr>
          <w:rFonts w:asciiTheme="minorHAnsi" w:eastAsia="Arial" w:hAnsiTheme="minorHAnsi" w:cstheme="minorHAnsi"/>
          <w:lang w:val="en"/>
        </w:rPr>
        <w:t xml:space="preserve">Other </w:t>
      </w:r>
      <w:r w:rsidR="00D75085" w:rsidRPr="00081566">
        <w:rPr>
          <w:rFonts w:asciiTheme="minorHAnsi" w:eastAsia="Arial" w:hAnsiTheme="minorHAnsi" w:cstheme="minorHAnsi"/>
          <w:lang w:val="en"/>
        </w:rPr>
        <w:t>Digital</w:t>
      </w:r>
      <w:r w:rsidR="01F4B2C8" w:rsidRPr="00081566">
        <w:rPr>
          <w:rFonts w:asciiTheme="minorHAnsi" w:eastAsia="Arial" w:hAnsiTheme="minorHAnsi" w:cstheme="minorHAnsi"/>
          <w:lang w:val="en"/>
        </w:rPr>
        <w:t xml:space="preserve"> Ads</w:t>
      </w:r>
      <w:r w:rsidR="004901AB" w:rsidRPr="00081566">
        <w:rPr>
          <w:rFonts w:asciiTheme="minorHAnsi" w:eastAsia="Arial" w:hAnsiTheme="minorHAnsi" w:cstheme="minorHAnsi"/>
          <w:lang w:val="en"/>
        </w:rPr>
        <w:br/>
      </w:r>
      <w:hyperlink r:id="rId31" w:tgtFrame="_blank" w:tooltip="HigherEdjobs.com" w:history="1">
        <w:r w:rsidR="00E60FA3" w:rsidRPr="00081566">
          <w:rPr>
            <w:rStyle w:val="Hyperlink"/>
            <w:rFonts w:asciiTheme="minorHAnsi" w:hAnsiTheme="minorHAnsi" w:cstheme="minorHAnsi"/>
            <w:lang w:val="en"/>
          </w:rPr>
          <w:t>HighEdJobs.com</w:t>
        </w:r>
      </w:hyperlink>
      <w:r w:rsidR="00E60FA3" w:rsidRPr="00081566">
        <w:rPr>
          <w:rFonts w:asciiTheme="minorHAnsi" w:hAnsiTheme="minorHAnsi" w:cstheme="minorHAnsi"/>
          <w:lang w:val="en"/>
        </w:rPr>
        <w:t xml:space="preserve"> </w:t>
      </w:r>
      <w:r w:rsidR="004901AB" w:rsidRPr="00081566">
        <w:rPr>
          <w:rFonts w:asciiTheme="minorHAnsi" w:eastAsia="Arial" w:hAnsiTheme="minorHAnsi" w:cstheme="minorHAnsi"/>
          <w:lang w:val="en"/>
        </w:rPr>
        <w:br/>
      </w:r>
      <w:hyperlink r:id="rId32" w:tgtFrame="_blank" w:tooltip="H-New jobs Guide" w:history="1">
        <w:r w:rsidR="00E60FA3" w:rsidRPr="00081566">
          <w:rPr>
            <w:rStyle w:val="Hyperlink"/>
            <w:rFonts w:asciiTheme="minorHAnsi" w:hAnsiTheme="minorHAnsi" w:cstheme="minorHAnsi"/>
            <w:lang w:val="en"/>
          </w:rPr>
          <w:t>H-Net Job Guide</w:t>
        </w:r>
      </w:hyperlink>
      <w:r w:rsidR="00E60FA3" w:rsidRPr="00081566">
        <w:rPr>
          <w:rFonts w:asciiTheme="minorHAnsi" w:hAnsiTheme="minorHAnsi" w:cstheme="minorHAnsi"/>
          <w:lang w:val="en"/>
        </w:rPr>
        <w:t xml:space="preserve"> </w:t>
      </w:r>
      <w:r w:rsidR="004901AB" w:rsidRPr="00081566">
        <w:rPr>
          <w:rFonts w:asciiTheme="minorHAnsi" w:eastAsia="Arial" w:hAnsiTheme="minorHAnsi" w:cstheme="minorHAnsi"/>
          <w:lang w:val="en"/>
        </w:rPr>
        <w:br/>
      </w:r>
      <w:r w:rsidR="00E60FA3" w:rsidRPr="00081566">
        <w:rPr>
          <w:rFonts w:asciiTheme="minorHAnsi" w:hAnsiTheme="minorHAnsi" w:cstheme="minorHAnsi"/>
          <w:lang w:val="en"/>
        </w:rPr>
        <w:t>Monster.com</w:t>
      </w:r>
    </w:p>
    <w:p w14:paraId="02E36F37" w14:textId="77777777" w:rsidR="00EF3431" w:rsidRPr="00081566" w:rsidRDefault="00EF3431" w:rsidP="00AE421B">
      <w:pPr>
        <w:pStyle w:val="NormalWeb"/>
        <w:tabs>
          <w:tab w:val="right" w:leader="dot" w:pos="10080"/>
        </w:tabs>
        <w:spacing w:afterLines="60" w:after="144" w:afterAutospacing="0"/>
        <w:rPr>
          <w:rFonts w:asciiTheme="minorHAnsi" w:hAnsiTheme="minorHAnsi" w:cstheme="minorHAnsi"/>
          <w:lang w:val="en"/>
        </w:rPr>
      </w:pPr>
    </w:p>
    <w:p w14:paraId="46EC5FF6" w14:textId="77777777" w:rsidR="009C195A" w:rsidRDefault="009C195A" w:rsidP="00AE421B">
      <w:pPr>
        <w:tabs>
          <w:tab w:val="right" w:leader="dot" w:pos="10080"/>
        </w:tabs>
        <w:spacing w:before="101" w:afterLines="60" w:after="144"/>
        <w:rPr>
          <w:rFonts w:asciiTheme="minorHAnsi" w:eastAsia="Arial" w:hAnsiTheme="minorHAnsi" w:cstheme="minorHAnsi"/>
          <w:b/>
          <w:bCs/>
          <w:color w:val="000000" w:themeColor="text1"/>
          <w:u w:val="single"/>
        </w:rPr>
      </w:pPr>
    </w:p>
    <w:p w14:paraId="7125F353" w14:textId="68E8D2D0" w:rsidR="008A3E03" w:rsidRPr="00081566" w:rsidRDefault="00C22D67" w:rsidP="00AE421B">
      <w:pPr>
        <w:tabs>
          <w:tab w:val="right" w:leader="dot" w:pos="10080"/>
        </w:tabs>
        <w:spacing w:before="101" w:afterLines="60" w:after="144"/>
        <w:rPr>
          <w:rFonts w:asciiTheme="minorHAnsi" w:hAnsiTheme="minorHAnsi" w:cstheme="minorHAnsi"/>
          <w:i/>
          <w:iCs/>
        </w:rPr>
      </w:pPr>
      <w:r w:rsidRPr="00081566">
        <w:rPr>
          <w:rFonts w:asciiTheme="minorHAnsi" w:eastAsia="Arial" w:hAnsiTheme="minorHAnsi" w:cstheme="minorHAnsi"/>
          <w:b/>
          <w:bCs/>
          <w:color w:val="000000" w:themeColor="text1"/>
          <w:u w:val="single"/>
        </w:rPr>
        <w:lastRenderedPageBreak/>
        <w:t>Phase 2</w:t>
      </w:r>
      <w:r w:rsidR="00897279" w:rsidRPr="00081566">
        <w:rPr>
          <w:rFonts w:asciiTheme="minorHAnsi" w:eastAsia="Arial" w:hAnsiTheme="minorHAnsi" w:cstheme="minorHAnsi"/>
          <w:b/>
          <w:bCs/>
          <w:color w:val="000000" w:themeColor="text1"/>
          <w:u w:val="single"/>
        </w:rPr>
        <w:t xml:space="preserve">: </w:t>
      </w:r>
      <w:r w:rsidR="00D724C6" w:rsidRPr="00081566">
        <w:rPr>
          <w:rFonts w:asciiTheme="minorHAnsi" w:eastAsia="Arial" w:hAnsiTheme="minorHAnsi" w:cstheme="minorHAnsi"/>
          <w:b/>
          <w:bCs/>
          <w:color w:val="000000" w:themeColor="text1"/>
          <w:u w:val="single"/>
        </w:rPr>
        <w:t>Making the First Round</w:t>
      </w:r>
      <w:r w:rsidR="00C611AE" w:rsidRPr="00081566">
        <w:rPr>
          <w:rFonts w:asciiTheme="minorHAnsi" w:hAnsiTheme="minorHAnsi" w:cstheme="minorHAnsi"/>
          <w:iCs/>
          <w:u w:val="single"/>
        </w:rPr>
        <w:t xml:space="preserve"> </w:t>
      </w:r>
      <w:r w:rsidR="00C611AE" w:rsidRPr="00081566">
        <w:rPr>
          <w:rFonts w:asciiTheme="minorHAnsi" w:hAnsiTheme="minorHAnsi" w:cstheme="minorHAnsi"/>
          <w:b/>
          <w:iCs/>
          <w:u w:val="single"/>
        </w:rPr>
        <w:t>Decision</w:t>
      </w:r>
    </w:p>
    <w:p w14:paraId="46CA9E15" w14:textId="2193C1D4" w:rsidR="00E73C38" w:rsidRPr="00081566" w:rsidRDefault="6A06D0E1" w:rsidP="008D2F20">
      <w:pPr>
        <w:tabs>
          <w:tab w:val="right" w:leader="dot" w:pos="10080"/>
        </w:tabs>
        <w:spacing w:before="101" w:afterLines="60" w:after="144"/>
        <w:rPr>
          <w:rFonts w:asciiTheme="minorHAnsi" w:eastAsia="Times New Roman" w:hAnsiTheme="minorHAnsi" w:cstheme="minorHAnsi"/>
          <w:b/>
          <w:u w:val="single"/>
        </w:rPr>
      </w:pPr>
      <w:r w:rsidRPr="00081566">
        <w:rPr>
          <w:rFonts w:asciiTheme="minorHAnsi" w:hAnsiTheme="minorHAnsi" w:cstheme="minorHAnsi"/>
          <w:i/>
          <w:iCs/>
        </w:rPr>
        <w:t xml:space="preserve">The position must be posted for </w:t>
      </w:r>
      <w:r w:rsidR="456B73EA" w:rsidRPr="00081566">
        <w:rPr>
          <w:rFonts w:asciiTheme="minorHAnsi" w:hAnsiTheme="minorHAnsi" w:cstheme="minorHAnsi"/>
          <w:i/>
          <w:iCs/>
          <w:color w:val="4F80BD"/>
        </w:rPr>
        <w:t>one</w:t>
      </w:r>
      <w:r w:rsidRPr="00081566">
        <w:rPr>
          <w:rFonts w:asciiTheme="minorHAnsi" w:hAnsiTheme="minorHAnsi" w:cstheme="minorHAnsi"/>
          <w:i/>
          <w:iCs/>
          <w:color w:val="4F80BD"/>
        </w:rPr>
        <w:t xml:space="preserve"> week </w:t>
      </w:r>
      <w:r w:rsidRPr="00081566">
        <w:rPr>
          <w:rFonts w:asciiTheme="minorHAnsi" w:hAnsiTheme="minorHAnsi" w:cstheme="minorHAnsi"/>
          <w:i/>
          <w:iCs/>
        </w:rPr>
        <w:t xml:space="preserve">before the first group of applicants can be vetted. </w:t>
      </w:r>
      <w:r w:rsidR="1914697A" w:rsidRPr="00081566">
        <w:rPr>
          <w:rFonts w:asciiTheme="minorHAnsi" w:hAnsiTheme="minorHAnsi" w:cstheme="minorHAnsi"/>
          <w:b/>
          <w:bCs/>
          <w:color w:val="4F80BD"/>
        </w:rPr>
        <w:t>For all full-time positions, i</w:t>
      </w:r>
      <w:r w:rsidR="456B73EA" w:rsidRPr="00081566">
        <w:rPr>
          <w:rFonts w:asciiTheme="minorHAnsi" w:hAnsiTheme="minorHAnsi" w:cstheme="minorHAnsi"/>
          <w:b/>
          <w:bCs/>
          <w:color w:val="4F80BD"/>
        </w:rPr>
        <w:t xml:space="preserve">t is best practice to post the position </w:t>
      </w:r>
      <w:r w:rsidR="5863027B" w:rsidRPr="00081566">
        <w:rPr>
          <w:rFonts w:asciiTheme="minorHAnsi" w:hAnsiTheme="minorHAnsi" w:cstheme="minorHAnsi"/>
          <w:b/>
          <w:bCs/>
          <w:color w:val="4F80BD"/>
        </w:rPr>
        <w:t xml:space="preserve">nationally </w:t>
      </w:r>
      <w:r w:rsidR="456B73EA" w:rsidRPr="00081566">
        <w:rPr>
          <w:rFonts w:asciiTheme="minorHAnsi" w:hAnsiTheme="minorHAnsi" w:cstheme="minorHAnsi"/>
          <w:b/>
          <w:bCs/>
          <w:color w:val="4F80BD"/>
        </w:rPr>
        <w:t>for four weeks to ensure the broadest pool of applicants.</w:t>
      </w:r>
      <w:r w:rsidRPr="00081566">
        <w:rPr>
          <w:rFonts w:asciiTheme="minorHAnsi" w:hAnsiTheme="minorHAnsi" w:cstheme="minorHAnsi"/>
          <w:i/>
          <w:iCs/>
        </w:rPr>
        <w:t xml:space="preserve"> (</w:t>
      </w:r>
      <w:r w:rsidR="23547139" w:rsidRPr="00081566">
        <w:rPr>
          <w:rFonts w:asciiTheme="minorHAnsi" w:hAnsiTheme="minorHAnsi" w:cstheme="minorHAnsi"/>
          <w:i/>
          <w:iCs/>
        </w:rPr>
        <w:t>Depending on the search, i</w:t>
      </w:r>
      <w:r w:rsidRPr="00081566">
        <w:rPr>
          <w:rFonts w:asciiTheme="minorHAnsi" w:hAnsiTheme="minorHAnsi" w:cstheme="minorHAnsi"/>
          <w:i/>
          <w:iCs/>
        </w:rPr>
        <w:t xml:space="preserve">f you are making your final decision on the first round, see </w:t>
      </w:r>
      <w:r w:rsidR="25CCC0F3" w:rsidRPr="00081566">
        <w:rPr>
          <w:rFonts w:asciiTheme="minorHAnsi" w:hAnsiTheme="minorHAnsi" w:cstheme="minorHAnsi"/>
          <w:i/>
          <w:iCs/>
        </w:rPr>
        <w:t>page 29</w:t>
      </w:r>
      <w:r w:rsidRPr="00081566">
        <w:rPr>
          <w:rFonts w:asciiTheme="minorHAnsi" w:hAnsiTheme="minorHAnsi" w:cstheme="minorHAnsi"/>
          <w:i/>
          <w:iCs/>
        </w:rPr>
        <w:t xml:space="preserve"> on how to proceed after Associate Dean approved your list).</w:t>
      </w:r>
      <w:r w:rsidR="1F07000E" w:rsidRPr="00081566">
        <w:rPr>
          <w:rFonts w:asciiTheme="minorHAnsi" w:hAnsiTheme="minorHAnsi" w:cstheme="minorHAnsi"/>
          <w:i/>
          <w:iCs/>
        </w:rPr>
        <w:t xml:space="preserve"> </w:t>
      </w:r>
      <w:r w:rsidR="2F837A51" w:rsidRPr="00081566">
        <w:rPr>
          <w:rFonts w:asciiTheme="minorHAnsi" w:hAnsiTheme="minorHAnsi" w:cstheme="minorHAnsi"/>
          <w:i/>
          <w:iCs/>
        </w:rPr>
        <w:t xml:space="preserve"> </w:t>
      </w:r>
    </w:p>
    <w:p w14:paraId="2902B8AA" w14:textId="331D6C29" w:rsidR="006B2F5E" w:rsidRPr="00081566" w:rsidRDefault="00BF664F" w:rsidP="00AE421B">
      <w:pPr>
        <w:pStyle w:val="NoSpacing"/>
        <w:tabs>
          <w:tab w:val="right" w:leader="dot" w:pos="10080"/>
        </w:tabs>
        <w:spacing w:afterLines="60" w:after="144"/>
        <w:rPr>
          <w:rFonts w:asciiTheme="minorHAnsi" w:eastAsia="Arial" w:hAnsiTheme="minorHAnsi" w:cstheme="minorHAnsi"/>
          <w:b/>
          <w:bCs/>
          <w:i/>
          <w:szCs w:val="24"/>
        </w:rPr>
      </w:pPr>
      <w:r w:rsidRPr="00081566">
        <w:rPr>
          <w:rFonts w:asciiTheme="minorHAnsi" w:eastAsia="Arial,Times New Roman" w:hAnsiTheme="minorHAnsi" w:cstheme="minorHAnsi"/>
          <w:b/>
          <w:bCs/>
          <w:i/>
          <w:iCs/>
          <w:szCs w:val="24"/>
        </w:rPr>
        <w:t>_____</w:t>
      </w:r>
      <w:r w:rsidR="006B2F5E" w:rsidRPr="00081566">
        <w:rPr>
          <w:rFonts w:asciiTheme="minorHAnsi" w:eastAsia="Arial" w:hAnsiTheme="minorHAnsi" w:cstheme="minorHAnsi"/>
          <w:i/>
          <w:iCs/>
          <w:szCs w:val="24"/>
        </w:rPr>
        <w:t>1</w:t>
      </w:r>
      <w:r w:rsidRPr="00081566">
        <w:rPr>
          <w:rFonts w:asciiTheme="minorHAnsi" w:eastAsia="Arial" w:hAnsiTheme="minorHAnsi" w:cstheme="minorHAnsi"/>
          <w:b/>
          <w:i/>
          <w:iCs/>
          <w:szCs w:val="24"/>
        </w:rPr>
        <w:t>.</w:t>
      </w:r>
      <w:r w:rsidRPr="00081566">
        <w:rPr>
          <w:rFonts w:asciiTheme="minorHAnsi" w:eastAsia="Arial,Times New Roman" w:hAnsiTheme="minorHAnsi" w:cstheme="minorHAnsi"/>
          <w:b/>
          <w:i/>
          <w:iCs/>
          <w:szCs w:val="24"/>
        </w:rPr>
        <w:t xml:space="preserve"> </w:t>
      </w:r>
      <w:r w:rsidR="00054249" w:rsidRPr="00081566">
        <w:rPr>
          <w:rFonts w:asciiTheme="minorHAnsi" w:eastAsia="Arial,Times New Roman" w:hAnsiTheme="minorHAnsi" w:cstheme="minorHAnsi"/>
          <w:b/>
          <w:i/>
          <w:iCs/>
          <w:szCs w:val="24"/>
        </w:rPr>
        <w:t xml:space="preserve">Best Practices in </w:t>
      </w:r>
      <w:r w:rsidR="01F4B2C8" w:rsidRPr="00081566">
        <w:rPr>
          <w:rFonts w:asciiTheme="minorHAnsi" w:eastAsia="Arial" w:hAnsiTheme="minorHAnsi" w:cstheme="minorHAnsi"/>
          <w:b/>
          <w:bCs/>
          <w:i/>
          <w:iCs/>
          <w:szCs w:val="24"/>
        </w:rPr>
        <w:t>Reviewing Applicants</w:t>
      </w:r>
      <w:r w:rsidR="006F0B85" w:rsidRPr="00081566">
        <w:rPr>
          <w:rFonts w:asciiTheme="minorHAnsi" w:eastAsia="Arial" w:hAnsiTheme="minorHAnsi" w:cstheme="minorHAnsi"/>
          <w:b/>
          <w:bCs/>
          <w:i/>
          <w:iCs/>
          <w:szCs w:val="24"/>
        </w:rPr>
        <w:t xml:space="preserve"> </w:t>
      </w:r>
    </w:p>
    <w:p w14:paraId="22D2BB7C" w14:textId="77777777" w:rsidR="006B2F5E" w:rsidRPr="00081566" w:rsidRDefault="006B2F5E" w:rsidP="00AE421B">
      <w:pPr>
        <w:pStyle w:val="NoSpacing"/>
        <w:tabs>
          <w:tab w:val="right" w:leader="dot" w:pos="10080"/>
        </w:tabs>
        <w:spacing w:afterLines="60" w:after="144"/>
        <w:rPr>
          <w:rFonts w:asciiTheme="minorHAnsi" w:eastAsia="Arial" w:hAnsiTheme="minorHAnsi" w:cstheme="minorHAnsi"/>
          <w:b/>
          <w:bCs/>
          <w:szCs w:val="24"/>
        </w:rPr>
      </w:pPr>
    </w:p>
    <w:p w14:paraId="27D4AD36" w14:textId="11D214C3" w:rsidR="009F14CD" w:rsidRPr="00081566" w:rsidRDefault="01F4B2C8" w:rsidP="00AE421B">
      <w:pPr>
        <w:pStyle w:val="NoSpacing"/>
        <w:tabs>
          <w:tab w:val="right" w:leader="dot" w:pos="10080"/>
        </w:tabs>
        <w:spacing w:afterLines="60" w:after="144"/>
        <w:rPr>
          <w:rFonts w:asciiTheme="minorHAnsi" w:eastAsia="Arial" w:hAnsiTheme="minorHAnsi" w:cstheme="minorHAnsi"/>
          <w:bCs/>
          <w:szCs w:val="24"/>
        </w:rPr>
      </w:pPr>
      <w:r w:rsidRPr="00081566">
        <w:rPr>
          <w:rFonts w:asciiTheme="minorHAnsi" w:eastAsia="Arial" w:hAnsiTheme="minorHAnsi" w:cstheme="minorHAnsi"/>
          <w:bCs/>
          <w:i/>
          <w:szCs w:val="24"/>
        </w:rPr>
        <w:t>MSU Search Toolkit</w:t>
      </w:r>
      <w:r w:rsidRPr="00081566">
        <w:rPr>
          <w:rFonts w:asciiTheme="minorHAnsi" w:eastAsia="Arial" w:hAnsiTheme="minorHAnsi" w:cstheme="minorHAnsi"/>
          <w:bCs/>
          <w:szCs w:val="24"/>
        </w:rPr>
        <w:t xml:space="preserve"> section 5</w:t>
      </w:r>
    </w:p>
    <w:p w14:paraId="1ECD935D" w14:textId="74B2DF06" w:rsidR="00DE51CB" w:rsidRPr="00081566" w:rsidRDefault="00790F93"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rPr>
        <w:t>“</w:t>
      </w:r>
      <w:r w:rsidR="01F4B2C8" w:rsidRPr="00081566">
        <w:rPr>
          <w:rFonts w:asciiTheme="minorHAnsi" w:eastAsia="Arial" w:hAnsiTheme="minorHAnsi" w:cstheme="minorHAnsi"/>
        </w:rPr>
        <w:t>Your search may proceed through several stages, but all candidates in the pool at each stage must receive the same treatment and opportunity to compete for the position.</w:t>
      </w:r>
      <w:r w:rsidR="31DDDB1A" w:rsidRPr="00081566">
        <w:rPr>
          <w:rFonts w:asciiTheme="minorHAnsi" w:eastAsia="Arial" w:hAnsiTheme="minorHAnsi" w:cstheme="minorHAnsi"/>
        </w:rPr>
        <w:t xml:space="preserve"> </w:t>
      </w:r>
      <w:r w:rsidR="01F4B2C8" w:rsidRPr="00081566">
        <w:rPr>
          <w:rFonts w:asciiTheme="minorHAnsi" w:eastAsia="Arial" w:hAnsiTheme="minorHAnsi" w:cstheme="minorHAnsi"/>
        </w:rPr>
        <w:t xml:space="preserve">Thus, for example, you may not require that a subset of candidates travel to a national professional convention for further screening with the search committee </w:t>
      </w:r>
      <w:proofErr w:type="gramStart"/>
      <w:r w:rsidR="01F4B2C8" w:rsidRPr="00081566">
        <w:rPr>
          <w:rFonts w:asciiTheme="minorHAnsi" w:eastAsia="Arial" w:hAnsiTheme="minorHAnsi" w:cstheme="minorHAnsi"/>
        </w:rPr>
        <w:t>in order to</w:t>
      </w:r>
      <w:proofErr w:type="gramEnd"/>
      <w:r w:rsidR="01F4B2C8" w:rsidRPr="00081566">
        <w:rPr>
          <w:rFonts w:asciiTheme="minorHAnsi" w:eastAsia="Arial" w:hAnsiTheme="minorHAnsi" w:cstheme="minorHAnsi"/>
        </w:rPr>
        <w:t xml:space="preserve"> be considered for the position. Further screening of the subset may occur at a professional meeting, but other qualified candidates in the subset may not be excluded from consideration if they are not in attendance and must be given similar opportunities to reach the next stage of the search.</w:t>
      </w:r>
      <w:r w:rsidR="01F4B2C8" w:rsidRPr="00081566">
        <w:rPr>
          <w:rFonts w:asciiTheme="minorHAnsi" w:eastAsia="Arial,Times New Roman" w:hAnsiTheme="minorHAnsi" w:cstheme="minorHAnsi"/>
        </w:rPr>
        <w:t xml:space="preserve"> </w:t>
      </w:r>
      <w:r w:rsidR="01F4B2C8" w:rsidRPr="00081566">
        <w:rPr>
          <w:rFonts w:asciiTheme="minorHAnsi" w:eastAsia="Arial" w:hAnsiTheme="minorHAnsi" w:cstheme="minorHAnsi"/>
        </w:rPr>
        <w:t>It is best practice to interview all applicants who meet the minimum requirements outlined in the job description if working with a small pool.</w:t>
      </w:r>
      <w:r w:rsidRPr="00081566">
        <w:rPr>
          <w:rFonts w:asciiTheme="minorHAnsi" w:eastAsia="Arial" w:hAnsiTheme="minorHAnsi" w:cstheme="minorHAnsi"/>
        </w:rPr>
        <w:t>”</w:t>
      </w:r>
    </w:p>
    <w:p w14:paraId="61229F72" w14:textId="77777777" w:rsidR="00EE0F62" w:rsidRPr="00081566" w:rsidRDefault="00EE0F62" w:rsidP="00AE421B">
      <w:pPr>
        <w:tabs>
          <w:tab w:val="right" w:leader="dot" w:pos="10080"/>
        </w:tabs>
        <w:spacing w:afterLines="60" w:after="144"/>
        <w:rPr>
          <w:rFonts w:asciiTheme="minorHAnsi" w:eastAsia="Arial" w:hAnsiTheme="minorHAnsi" w:cstheme="minorHAnsi"/>
          <w:b/>
          <w:bCs/>
          <w:color w:val="00B0F0"/>
          <w:u w:val="single"/>
        </w:rPr>
      </w:pPr>
    </w:p>
    <w:p w14:paraId="359A18EA" w14:textId="2A6433C4" w:rsidR="00DE51CB" w:rsidRPr="00081566" w:rsidRDefault="00DE51CB"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b/>
          <w:bCs/>
          <w:u w:val="single"/>
        </w:rPr>
        <w:t>Conflict of Interest</w:t>
      </w:r>
      <w:r w:rsidRPr="00081566">
        <w:rPr>
          <w:rFonts w:asciiTheme="minorHAnsi" w:eastAsia="Arial" w:hAnsiTheme="minorHAnsi" w:cstheme="minorHAnsi"/>
        </w:rPr>
        <w:t xml:space="preserve"> </w:t>
      </w:r>
    </w:p>
    <w:p w14:paraId="73BA9C40" w14:textId="6F2242E4" w:rsidR="00DE51CB" w:rsidRPr="00081566" w:rsidRDefault="4B3E6677"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rPr>
        <w:t xml:space="preserve">If a search committee member has a conflict of interest with one of the applicants, they must recuse themselves from the search conversations throughout the search whenever this applicant is being discussed or interviewed. A conflict of interest is defined in accordance with </w:t>
      </w:r>
      <w:r w:rsidR="00981ED2" w:rsidRPr="00081566">
        <w:rPr>
          <w:rFonts w:asciiTheme="minorHAnsi" w:eastAsia="Arial" w:hAnsiTheme="minorHAnsi" w:cstheme="minorHAnsi"/>
          <w:color w:val="000000" w:themeColor="text1"/>
        </w:rPr>
        <w:t>the Office of Institutional Diversity and Inclusion</w:t>
      </w:r>
      <w:r w:rsidRPr="00081566">
        <w:rPr>
          <w:rFonts w:asciiTheme="minorHAnsi" w:eastAsia="Arial" w:hAnsiTheme="minorHAnsi" w:cstheme="minorHAnsi"/>
          <w:color w:val="000000" w:themeColor="text1"/>
        </w:rPr>
        <w:t xml:space="preserve">. </w:t>
      </w:r>
    </w:p>
    <w:p w14:paraId="59093BE2" w14:textId="77777777" w:rsidR="00DE51CB" w:rsidRPr="00081566" w:rsidRDefault="00DE51CB" w:rsidP="00AE421B">
      <w:pPr>
        <w:tabs>
          <w:tab w:val="right" w:leader="dot" w:pos="10080"/>
        </w:tabs>
        <w:spacing w:afterLines="60" w:after="144"/>
        <w:rPr>
          <w:rFonts w:asciiTheme="minorHAnsi" w:eastAsia="Arial" w:hAnsiTheme="minorHAnsi" w:cstheme="minorHAnsi"/>
        </w:rPr>
      </w:pPr>
    </w:p>
    <w:p w14:paraId="524B3806" w14:textId="77777777" w:rsidR="00DE51CB" w:rsidRPr="00081566" w:rsidRDefault="00DE51CB"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rPr>
        <w:t>1) Spouse or family member/”relative” as defined by MSU COI policy</w:t>
      </w:r>
    </w:p>
    <w:p w14:paraId="2AB11FBD" w14:textId="1ADF8766" w:rsidR="00DE51CB" w:rsidRPr="00081566" w:rsidRDefault="00DE51CB"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rPr>
        <w:t>2) Present or past PhD</w:t>
      </w:r>
      <w:r w:rsidR="00EF475C" w:rsidRPr="00081566">
        <w:rPr>
          <w:rFonts w:asciiTheme="minorHAnsi" w:eastAsia="Arial" w:hAnsiTheme="minorHAnsi" w:cstheme="minorHAnsi"/>
        </w:rPr>
        <w:t>/MFA</w:t>
      </w:r>
      <w:r w:rsidR="00075AC6" w:rsidRPr="00081566">
        <w:rPr>
          <w:rFonts w:asciiTheme="minorHAnsi" w:eastAsia="Arial" w:hAnsiTheme="minorHAnsi" w:cstheme="minorHAnsi"/>
        </w:rPr>
        <w:t>/MA</w:t>
      </w:r>
      <w:r w:rsidRPr="00081566">
        <w:rPr>
          <w:rFonts w:asciiTheme="minorHAnsi" w:eastAsia="Arial" w:hAnsiTheme="minorHAnsi" w:cstheme="minorHAnsi"/>
        </w:rPr>
        <w:t xml:space="preserve"> Advisor/Advisee</w:t>
      </w:r>
    </w:p>
    <w:p w14:paraId="17E8D446" w14:textId="2FAE0065" w:rsidR="00981ED2" w:rsidRPr="00081566" w:rsidRDefault="00DE51CB"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rPr>
        <w:t>3) Present or past postdoc</w:t>
      </w:r>
      <w:r w:rsidR="00EE667B" w:rsidRPr="00081566">
        <w:rPr>
          <w:rFonts w:asciiTheme="minorHAnsi" w:eastAsia="Arial" w:hAnsiTheme="minorHAnsi" w:cstheme="minorHAnsi"/>
        </w:rPr>
        <w:t>/post-MFA</w:t>
      </w:r>
      <w:r w:rsidRPr="00081566">
        <w:rPr>
          <w:rFonts w:asciiTheme="minorHAnsi" w:eastAsia="Arial" w:hAnsiTheme="minorHAnsi" w:cstheme="minorHAnsi"/>
        </w:rPr>
        <w:t xml:space="preserve"> supervisor </w:t>
      </w:r>
    </w:p>
    <w:p w14:paraId="7CABB489" w14:textId="5171DAEF" w:rsidR="00DE51CB" w:rsidRPr="00081566" w:rsidRDefault="5774DC11"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rPr>
        <w:t xml:space="preserve">4) Publication collaborator within the past </w:t>
      </w:r>
      <w:r w:rsidR="101E7193" w:rsidRPr="00081566">
        <w:rPr>
          <w:rFonts w:asciiTheme="minorHAnsi" w:eastAsia="Arial" w:hAnsiTheme="minorHAnsi" w:cstheme="minorHAnsi"/>
          <w:color w:val="000000" w:themeColor="text1"/>
        </w:rPr>
        <w:t>5</w:t>
      </w:r>
      <w:r w:rsidRPr="00081566">
        <w:rPr>
          <w:rFonts w:asciiTheme="minorHAnsi" w:eastAsia="Arial" w:hAnsiTheme="minorHAnsi" w:cstheme="minorHAnsi"/>
        </w:rPr>
        <w:t xml:space="preserve"> years</w:t>
      </w:r>
    </w:p>
    <w:p w14:paraId="6239E095" w14:textId="77777777" w:rsidR="00DE51CB" w:rsidRPr="00081566" w:rsidRDefault="00DE51CB" w:rsidP="00AE421B">
      <w:pPr>
        <w:tabs>
          <w:tab w:val="right" w:leader="dot" w:pos="10080"/>
        </w:tabs>
        <w:spacing w:afterLines="60" w:after="144"/>
        <w:rPr>
          <w:rFonts w:asciiTheme="minorHAnsi" w:eastAsia="Arial" w:hAnsiTheme="minorHAnsi" w:cstheme="minorHAnsi"/>
        </w:rPr>
      </w:pPr>
    </w:p>
    <w:p w14:paraId="616994DC" w14:textId="77777777" w:rsidR="00DE51CB" w:rsidRPr="00081566" w:rsidRDefault="00DE51CB" w:rsidP="00AE421B">
      <w:pPr>
        <w:tabs>
          <w:tab w:val="right" w:leader="dot" w:pos="10080"/>
        </w:tabs>
        <w:spacing w:afterLines="60" w:after="144"/>
        <w:rPr>
          <w:rFonts w:asciiTheme="minorHAnsi" w:eastAsia="Arial,Times New Roman" w:hAnsiTheme="minorHAnsi" w:cstheme="minorHAnsi"/>
          <w:b/>
          <w:bCs/>
          <w:u w:val="single"/>
        </w:rPr>
      </w:pPr>
      <w:r w:rsidRPr="00081566">
        <w:rPr>
          <w:rFonts w:asciiTheme="minorHAnsi" w:eastAsia="Arial,Times New Roman" w:hAnsiTheme="minorHAnsi" w:cstheme="minorHAnsi"/>
          <w:b/>
          <w:bCs/>
          <w:u w:val="single"/>
        </w:rPr>
        <w:t>Application Evaluation Rubric</w:t>
      </w:r>
    </w:p>
    <w:p w14:paraId="2A80A8DF" w14:textId="3A83B5AA" w:rsidR="00DE51CB" w:rsidRPr="00081566" w:rsidRDefault="1E8D6830" w:rsidP="00AE421B">
      <w:pPr>
        <w:tabs>
          <w:tab w:val="right" w:leader="dot" w:pos="10080"/>
        </w:tabs>
        <w:spacing w:afterLines="60" w:after="144"/>
        <w:rPr>
          <w:rFonts w:asciiTheme="minorHAnsi" w:eastAsia="Arial,Times New Roman" w:hAnsiTheme="minorHAnsi" w:cstheme="minorHAnsi"/>
        </w:rPr>
      </w:pPr>
      <w:r w:rsidRPr="00081566">
        <w:rPr>
          <w:rFonts w:asciiTheme="minorHAnsi" w:eastAsia="Arial,Times New Roman" w:hAnsiTheme="minorHAnsi" w:cstheme="minorHAnsi"/>
        </w:rPr>
        <w:t>Along with writing up the job ad, each search committee must create an evaluation rubric for use in the evaluation of applicant dossiers. This rubric should be based on the required and preferred qualifications outlined in the job ad and should not include any additional criteria.</w:t>
      </w:r>
      <w:r w:rsidR="00EB0FE2" w:rsidRPr="00081566">
        <w:rPr>
          <w:rFonts w:asciiTheme="minorHAnsi" w:eastAsia="Arial,Times New Roman" w:hAnsiTheme="minorHAnsi" w:cstheme="minorHAnsi"/>
        </w:rPr>
        <w:t xml:space="preserve"> </w:t>
      </w:r>
      <w:r w:rsidR="00AD2FFE" w:rsidRPr="00081566">
        <w:rPr>
          <w:rFonts w:asciiTheme="minorHAnsi" w:eastAsia="Arial,Times New Roman" w:hAnsiTheme="minorHAnsi" w:cstheme="minorHAnsi"/>
        </w:rPr>
        <w:t>It should be su</w:t>
      </w:r>
      <w:r w:rsidR="00AD2FFE" w:rsidRPr="00081566">
        <w:rPr>
          <w:rFonts w:asciiTheme="minorHAnsi" w:eastAsia="Arial,Times New Roman" w:hAnsiTheme="minorHAnsi" w:cstheme="minorHAnsi"/>
          <w:color w:val="000000" w:themeColor="text1"/>
        </w:rPr>
        <w:t xml:space="preserve">bmitted along with the first-round candidate letter to the Associate Dean’s office </w:t>
      </w:r>
      <w:proofErr w:type="gramStart"/>
      <w:r w:rsidR="00AD2FFE" w:rsidRPr="00081566">
        <w:rPr>
          <w:rFonts w:asciiTheme="minorHAnsi" w:eastAsia="Arial,Times New Roman" w:hAnsiTheme="minorHAnsi" w:cstheme="minorHAnsi"/>
          <w:color w:val="0070C0"/>
        </w:rPr>
        <w:t>and also</w:t>
      </w:r>
      <w:proofErr w:type="gramEnd"/>
      <w:r w:rsidR="00AD2FFE" w:rsidRPr="00081566">
        <w:rPr>
          <w:rFonts w:asciiTheme="minorHAnsi" w:eastAsia="Arial,Times New Roman" w:hAnsiTheme="minorHAnsi" w:cstheme="minorHAnsi"/>
          <w:color w:val="0070C0"/>
        </w:rPr>
        <w:t xml:space="preserve"> submitted to IDI along with the interview list.</w:t>
      </w:r>
      <w:r w:rsidR="31DDDB1A" w:rsidRPr="00081566">
        <w:rPr>
          <w:rFonts w:asciiTheme="minorHAnsi" w:eastAsia="Arial,Times New Roman" w:hAnsiTheme="minorHAnsi" w:cstheme="minorHAnsi"/>
          <w:color w:val="000000" w:themeColor="text1"/>
        </w:rPr>
        <w:t xml:space="preserve"> </w:t>
      </w:r>
      <w:r w:rsidRPr="00081566">
        <w:rPr>
          <w:rFonts w:asciiTheme="minorHAnsi" w:eastAsia="Arial,Times New Roman" w:hAnsiTheme="minorHAnsi" w:cstheme="minorHAnsi"/>
        </w:rPr>
        <w:t>Candidates can be assessed</w:t>
      </w:r>
      <w:r w:rsidR="2D3C1D6B" w:rsidRPr="00081566">
        <w:rPr>
          <w:rFonts w:asciiTheme="minorHAnsi" w:eastAsia="Arial,Times New Roman" w:hAnsiTheme="minorHAnsi" w:cstheme="minorHAnsi"/>
        </w:rPr>
        <w:t>,</w:t>
      </w:r>
      <w:r w:rsidRPr="00081566">
        <w:rPr>
          <w:rFonts w:asciiTheme="minorHAnsi" w:eastAsia="Arial,Times New Roman" w:hAnsiTheme="minorHAnsi" w:cstheme="minorHAnsi"/>
        </w:rPr>
        <w:t xml:space="preserve"> for instance</w:t>
      </w:r>
      <w:r w:rsidR="6902FA98" w:rsidRPr="00081566">
        <w:rPr>
          <w:rFonts w:asciiTheme="minorHAnsi" w:eastAsia="Arial,Times New Roman" w:hAnsiTheme="minorHAnsi" w:cstheme="minorHAnsi"/>
        </w:rPr>
        <w:t>,</w:t>
      </w:r>
      <w:r w:rsidRPr="00081566">
        <w:rPr>
          <w:rFonts w:asciiTheme="minorHAnsi" w:eastAsia="Arial,Times New Roman" w:hAnsiTheme="minorHAnsi" w:cstheme="minorHAnsi"/>
        </w:rPr>
        <w:t xml:space="preserve"> </w:t>
      </w:r>
      <w:r w:rsidRPr="00081566">
        <w:rPr>
          <w:rFonts w:asciiTheme="minorHAnsi" w:eastAsia="Arial,Times New Roman" w:hAnsiTheme="minorHAnsi" w:cstheme="minorHAnsi"/>
        </w:rPr>
        <w:lastRenderedPageBreak/>
        <w:t>on a 0</w:t>
      </w:r>
      <w:r w:rsidR="52B67A2A" w:rsidRPr="00081566">
        <w:rPr>
          <w:rFonts w:asciiTheme="minorHAnsi" w:eastAsia="Arial,Times New Roman" w:hAnsiTheme="minorHAnsi" w:cstheme="minorHAnsi"/>
        </w:rPr>
        <w:t>–</w:t>
      </w:r>
      <w:r w:rsidRPr="00081566">
        <w:rPr>
          <w:rFonts w:asciiTheme="minorHAnsi" w:eastAsia="Arial,Times New Roman" w:hAnsiTheme="minorHAnsi" w:cstheme="minorHAnsi"/>
        </w:rPr>
        <w:t>4 scale.</w:t>
      </w:r>
      <w:r w:rsidR="31DDDB1A" w:rsidRPr="00081566">
        <w:rPr>
          <w:rFonts w:asciiTheme="minorHAnsi" w:eastAsia="Arial,Times New Roman" w:hAnsiTheme="minorHAnsi" w:cstheme="minorHAnsi"/>
        </w:rPr>
        <w:t xml:space="preserve"> </w:t>
      </w:r>
      <w:r w:rsidRPr="00081566">
        <w:rPr>
          <w:rFonts w:asciiTheme="minorHAnsi" w:eastAsia="Arial,Times New Roman" w:hAnsiTheme="minorHAnsi" w:cstheme="minorHAnsi"/>
        </w:rPr>
        <w:t xml:space="preserve">However, the ranking is not meant to reduce search committee conversations to numbers, but rather to </w:t>
      </w:r>
      <w:proofErr w:type="gramStart"/>
      <w:r w:rsidRPr="00081566">
        <w:rPr>
          <w:rFonts w:asciiTheme="minorHAnsi" w:eastAsia="Arial,Times New Roman" w:hAnsiTheme="minorHAnsi" w:cstheme="minorHAnsi"/>
        </w:rPr>
        <w:t>open up</w:t>
      </w:r>
      <w:proofErr w:type="gramEnd"/>
      <w:r w:rsidRPr="00081566">
        <w:rPr>
          <w:rFonts w:asciiTheme="minorHAnsi" w:eastAsia="Arial,Times New Roman" w:hAnsiTheme="minorHAnsi" w:cstheme="minorHAnsi"/>
        </w:rPr>
        <w:t xml:space="preserve"> conversations as to why one ranked a candidate in a particular category as a 2 rather than a 3.</w:t>
      </w:r>
      <w:r w:rsidR="31DDDB1A" w:rsidRPr="00081566">
        <w:rPr>
          <w:rFonts w:asciiTheme="minorHAnsi" w:eastAsia="Arial,Times New Roman" w:hAnsiTheme="minorHAnsi" w:cstheme="minorHAnsi"/>
        </w:rPr>
        <w:t xml:space="preserve"> </w:t>
      </w:r>
      <w:r w:rsidRPr="00081566">
        <w:rPr>
          <w:rFonts w:asciiTheme="minorHAnsi" w:eastAsia="Arial,Times New Roman" w:hAnsiTheme="minorHAnsi" w:cstheme="minorHAnsi"/>
        </w:rPr>
        <w:t xml:space="preserve">The search committee should discuss and troubleshoot how they will evaluate applications in various categories at rubric creation and vetting stage, rather than waiting to do so during the actual reviewing process. Adjust the scale/rubric accordingly beforehand </w:t>
      </w:r>
      <w:proofErr w:type="gramStart"/>
      <w:r w:rsidRPr="00081566">
        <w:rPr>
          <w:rFonts w:asciiTheme="minorHAnsi" w:eastAsia="Arial,Times New Roman" w:hAnsiTheme="minorHAnsi" w:cstheme="minorHAnsi"/>
        </w:rPr>
        <w:t>in order to</w:t>
      </w:r>
      <w:proofErr w:type="gramEnd"/>
      <w:r w:rsidRPr="00081566">
        <w:rPr>
          <w:rFonts w:asciiTheme="minorHAnsi" w:eastAsia="Arial,Times New Roman" w:hAnsiTheme="minorHAnsi" w:cstheme="minorHAnsi"/>
        </w:rPr>
        <w:t xml:space="preserve"> avoid inconsistencies among search committee members. Again, this is meant to lead to collegial discussion, not limit it.</w:t>
      </w:r>
      <w:r w:rsidR="31DDDB1A" w:rsidRPr="00081566">
        <w:rPr>
          <w:rFonts w:asciiTheme="minorHAnsi" w:eastAsia="Arial,Times New Roman" w:hAnsiTheme="minorHAnsi" w:cstheme="minorHAnsi"/>
        </w:rPr>
        <w:t xml:space="preserve"> </w:t>
      </w:r>
      <w:r w:rsidRPr="00081566">
        <w:rPr>
          <w:rFonts w:asciiTheme="minorHAnsi" w:eastAsia="Arial,Times New Roman" w:hAnsiTheme="minorHAnsi" w:cstheme="minorHAnsi"/>
        </w:rPr>
        <w:t>It is recommended that this same rubric provide the basis for any questionnaires to be distributed to the department or program, to keep feedback consistent. It can more easily be integrated into the search committee’s deliberate process.</w:t>
      </w:r>
      <w:r w:rsidR="00981ED2" w:rsidRPr="00081566">
        <w:rPr>
          <w:rFonts w:asciiTheme="minorHAnsi" w:eastAsia="Arial,Times New Roman" w:hAnsiTheme="minorHAnsi" w:cstheme="minorHAnsi"/>
        </w:rPr>
        <w:t xml:space="preserve"> </w:t>
      </w:r>
      <w:r w:rsidR="00981ED2" w:rsidRPr="00081566">
        <w:rPr>
          <w:rFonts w:asciiTheme="minorHAnsi" w:eastAsia="Arial,Times New Roman" w:hAnsiTheme="minorHAnsi" w:cstheme="minorHAnsi"/>
          <w:color w:val="548DD4" w:themeColor="text2" w:themeTint="99"/>
        </w:rPr>
        <w:t xml:space="preserve">When creating an evaluation rubric, please also refer to the </w:t>
      </w:r>
      <w:r w:rsidR="00981ED2" w:rsidRPr="00081566">
        <w:rPr>
          <w:rFonts w:asciiTheme="minorHAnsi" w:eastAsia="Arial" w:hAnsiTheme="minorHAnsi" w:cstheme="minorHAnsi"/>
          <w:color w:val="548DD4" w:themeColor="text2" w:themeTint="99"/>
        </w:rPr>
        <w:t>Guidelines for Evaluating Diversity Statements</w:t>
      </w:r>
      <w:r w:rsidR="00981ED2" w:rsidRPr="00081566">
        <w:rPr>
          <w:rFonts w:asciiTheme="minorHAnsi" w:eastAsia="Arial" w:hAnsiTheme="minorHAnsi" w:cstheme="minorHAnsi"/>
          <w:b/>
          <w:bCs/>
          <w:color w:val="548DD4" w:themeColor="text2" w:themeTint="99"/>
        </w:rPr>
        <w:t>:</w:t>
      </w:r>
      <w:r w:rsidR="00981ED2" w:rsidRPr="00081566">
        <w:rPr>
          <w:rFonts w:asciiTheme="minorHAnsi" w:eastAsia="Arial" w:hAnsiTheme="minorHAnsi" w:cstheme="minorHAnsi"/>
          <w:b/>
          <w:bCs/>
          <w:color w:val="548DD4" w:themeColor="text2" w:themeTint="99"/>
        </w:rPr>
        <w:br/>
      </w:r>
      <w:hyperlink r:id="rId33" w:history="1">
        <w:r w:rsidR="00981ED2" w:rsidRPr="00081566">
          <w:rPr>
            <w:rStyle w:val="Hyperlink"/>
            <w:rFonts w:asciiTheme="minorHAnsi" w:eastAsia="Arial" w:hAnsiTheme="minorHAnsi" w:cstheme="minorHAnsi"/>
            <w14:textFill>
              <w14:solidFill>
                <w14:srgbClr w14:val="0000FF">
                  <w14:lumMod w14:val="60000"/>
                  <w14:lumOff w14:val="40000"/>
                </w14:srgbClr>
              </w14:solidFill>
            </w14:textFill>
          </w:rPr>
          <w:t>https://cal.msu.edu/documents/cal-guidelines-for-evaluation-of-diversity-statements/</w:t>
        </w:r>
      </w:hyperlink>
    </w:p>
    <w:p w14:paraId="32EB3672" w14:textId="5006476D" w:rsidR="732810CA" w:rsidRPr="00081566" w:rsidRDefault="732810CA" w:rsidP="00AE421B">
      <w:pPr>
        <w:tabs>
          <w:tab w:val="right" w:leader="dot" w:pos="10080"/>
        </w:tabs>
        <w:spacing w:afterLines="60" w:after="144"/>
        <w:rPr>
          <w:rFonts w:asciiTheme="minorHAnsi" w:eastAsia="Arial,Times New Roman" w:hAnsiTheme="minorHAnsi" w:cstheme="minorHAnsi"/>
          <w:b/>
          <w:bCs/>
        </w:rPr>
      </w:pPr>
    </w:p>
    <w:p w14:paraId="46B7D2FF" w14:textId="4B0D444C" w:rsidR="00CC13B8" w:rsidRPr="00081566" w:rsidRDefault="00B4251A" w:rsidP="00AE421B">
      <w:pPr>
        <w:tabs>
          <w:tab w:val="right" w:leader="dot" w:pos="10080"/>
        </w:tabs>
        <w:spacing w:afterLines="60" w:after="144"/>
        <w:rPr>
          <w:rFonts w:asciiTheme="minorHAnsi" w:eastAsia="Arial" w:hAnsiTheme="minorHAnsi" w:cstheme="minorHAnsi"/>
          <w:b/>
          <w:bCs/>
          <w:u w:val="single"/>
        </w:rPr>
      </w:pPr>
      <w:r w:rsidRPr="00081566">
        <w:rPr>
          <w:rFonts w:asciiTheme="minorHAnsi" w:eastAsia="Arial,Times New Roman" w:hAnsiTheme="minorHAnsi" w:cstheme="minorHAnsi"/>
          <w:b/>
          <w:bCs/>
          <w:iCs/>
        </w:rPr>
        <w:t>_____</w:t>
      </w:r>
      <w:r w:rsidRPr="00081566">
        <w:rPr>
          <w:rFonts w:asciiTheme="minorHAnsi" w:eastAsia="Arial" w:hAnsiTheme="minorHAnsi" w:cstheme="minorHAnsi"/>
          <w:iCs/>
        </w:rPr>
        <w:t>2</w:t>
      </w:r>
      <w:r w:rsidRPr="00081566">
        <w:rPr>
          <w:rFonts w:asciiTheme="minorHAnsi" w:eastAsia="Arial" w:hAnsiTheme="minorHAnsi" w:cstheme="minorHAnsi"/>
          <w:b/>
          <w:iCs/>
        </w:rPr>
        <w:t>.</w:t>
      </w:r>
      <w:r w:rsidRPr="00081566">
        <w:rPr>
          <w:rFonts w:asciiTheme="minorHAnsi" w:eastAsia="Arial,Times New Roman" w:hAnsiTheme="minorHAnsi" w:cstheme="minorHAnsi"/>
          <w:b/>
          <w:iCs/>
        </w:rPr>
        <w:t xml:space="preserve"> </w:t>
      </w:r>
      <w:r w:rsidR="01F4B2C8" w:rsidRPr="00081566">
        <w:rPr>
          <w:rFonts w:asciiTheme="minorHAnsi" w:eastAsia="Arial" w:hAnsiTheme="minorHAnsi" w:cstheme="minorHAnsi"/>
          <w:b/>
          <w:bCs/>
          <w:i/>
        </w:rPr>
        <w:t xml:space="preserve">First Round </w:t>
      </w:r>
      <w:r w:rsidRPr="00081566">
        <w:rPr>
          <w:rFonts w:asciiTheme="minorHAnsi" w:eastAsia="Arial" w:hAnsiTheme="minorHAnsi" w:cstheme="minorHAnsi"/>
          <w:b/>
          <w:bCs/>
          <w:i/>
        </w:rPr>
        <w:t>–</w:t>
      </w:r>
      <w:r w:rsidR="01F4B2C8" w:rsidRPr="00081566">
        <w:rPr>
          <w:rFonts w:asciiTheme="minorHAnsi" w:eastAsia="Arial" w:hAnsiTheme="minorHAnsi" w:cstheme="minorHAnsi"/>
          <w:b/>
          <w:bCs/>
          <w:i/>
        </w:rPr>
        <w:t xml:space="preserve"> A</w:t>
      </w:r>
      <w:r w:rsidRPr="00081566">
        <w:rPr>
          <w:rFonts w:asciiTheme="minorHAnsi" w:eastAsia="Arial" w:hAnsiTheme="minorHAnsi" w:cstheme="minorHAnsi"/>
          <w:b/>
          <w:bCs/>
          <w:i/>
        </w:rPr>
        <w:t>pplicant Screening</w:t>
      </w:r>
      <w:r w:rsidR="00DB571E" w:rsidRPr="00081566">
        <w:rPr>
          <w:rFonts w:asciiTheme="minorHAnsi" w:eastAsia="Arial" w:hAnsiTheme="minorHAnsi" w:cstheme="minorHAnsi"/>
          <w:b/>
          <w:bCs/>
          <w:i/>
        </w:rPr>
        <w:br/>
      </w:r>
    </w:p>
    <w:p w14:paraId="152667BE" w14:textId="15DEFF3D" w:rsidR="00CC13B8" w:rsidRPr="00081566" w:rsidRDefault="2F837A51"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rPr>
        <w:t xml:space="preserve">Advertise and recruit to assemble a solid applicant pool. Review applications and create a list of candidates for the </w:t>
      </w:r>
      <w:r w:rsidR="727696AE" w:rsidRPr="00081566">
        <w:rPr>
          <w:rFonts w:asciiTheme="minorHAnsi" w:eastAsia="Arial" w:hAnsiTheme="minorHAnsi" w:cstheme="minorHAnsi"/>
        </w:rPr>
        <w:t xml:space="preserve">first round of interviews. The </w:t>
      </w:r>
      <w:r w:rsidR="6A94E09E" w:rsidRPr="00081566">
        <w:rPr>
          <w:rFonts w:asciiTheme="minorHAnsi" w:eastAsia="Arial" w:hAnsiTheme="minorHAnsi" w:cstheme="minorHAnsi"/>
        </w:rPr>
        <w:t xml:space="preserve">unit HR staffing coordinator </w:t>
      </w:r>
      <w:r w:rsidR="4E032557" w:rsidRPr="00081566">
        <w:rPr>
          <w:rFonts w:asciiTheme="minorHAnsi" w:eastAsia="Arial" w:hAnsiTheme="minorHAnsi" w:cstheme="minorHAnsi"/>
        </w:rPr>
        <w:t xml:space="preserve">or </w:t>
      </w:r>
      <w:r w:rsidR="727696AE" w:rsidRPr="00081566">
        <w:rPr>
          <w:rFonts w:asciiTheme="minorHAnsi" w:eastAsia="Arial" w:hAnsiTheme="minorHAnsi" w:cstheme="minorHAnsi"/>
        </w:rPr>
        <w:t>Search Committee C</w:t>
      </w:r>
      <w:r w:rsidRPr="00081566">
        <w:rPr>
          <w:rFonts w:asciiTheme="minorHAnsi" w:eastAsia="Arial" w:hAnsiTheme="minorHAnsi" w:cstheme="minorHAnsi"/>
        </w:rPr>
        <w:t xml:space="preserve">hair should make </w:t>
      </w:r>
      <w:proofErr w:type="spellStart"/>
      <w:proofErr w:type="gramStart"/>
      <w:r w:rsidR="0CF32327" w:rsidRPr="00081566">
        <w:rPr>
          <w:rFonts w:asciiTheme="minorHAnsi" w:eastAsia="Arial" w:hAnsiTheme="minorHAnsi" w:cstheme="minorHAnsi"/>
        </w:rPr>
        <w:t>initial</w:t>
      </w:r>
      <w:r w:rsidRPr="00081566">
        <w:rPr>
          <w:rFonts w:asciiTheme="minorHAnsi" w:eastAsia="Arial" w:hAnsiTheme="minorHAnsi" w:cstheme="minorHAnsi"/>
        </w:rPr>
        <w:t>contact</w:t>
      </w:r>
      <w:proofErr w:type="spellEnd"/>
      <w:proofErr w:type="gramEnd"/>
      <w:r w:rsidRPr="00081566">
        <w:rPr>
          <w:rFonts w:asciiTheme="minorHAnsi" w:eastAsia="Arial" w:hAnsiTheme="minorHAnsi" w:cstheme="minorHAnsi"/>
        </w:rPr>
        <w:t xml:space="preserve"> with the candidates to offer them an interview. </w:t>
      </w:r>
      <w:r w:rsidR="08605BBE" w:rsidRPr="00081566">
        <w:rPr>
          <w:rFonts w:asciiTheme="minorHAnsi" w:eastAsia="Arial" w:hAnsiTheme="minorHAnsi" w:cstheme="minorHAnsi"/>
          <w:color w:val="000000" w:themeColor="text1"/>
        </w:rPr>
        <w:t xml:space="preserve">The unit HR staffing coordinator will ask the candidate if they require special </w:t>
      </w:r>
      <w:proofErr w:type="gramStart"/>
      <w:r w:rsidR="08605BBE" w:rsidRPr="00081566">
        <w:rPr>
          <w:rFonts w:asciiTheme="minorHAnsi" w:eastAsia="Arial" w:hAnsiTheme="minorHAnsi" w:cstheme="minorHAnsi"/>
          <w:color w:val="000000" w:themeColor="text1"/>
        </w:rPr>
        <w:t>accommodations</w:t>
      </w:r>
      <w:proofErr w:type="gramEnd"/>
      <w:r w:rsidR="08605BBE" w:rsidRPr="00081566">
        <w:rPr>
          <w:rFonts w:asciiTheme="minorHAnsi" w:eastAsia="Arial" w:hAnsiTheme="minorHAnsi" w:cstheme="minorHAnsi"/>
          <w:color w:val="000000" w:themeColor="text1"/>
        </w:rPr>
        <w:t xml:space="preserve"> in scheduling the interview. Information regarding </w:t>
      </w:r>
      <w:proofErr w:type="gramStart"/>
      <w:r w:rsidR="08605BBE" w:rsidRPr="00081566">
        <w:rPr>
          <w:rFonts w:asciiTheme="minorHAnsi" w:eastAsia="Arial" w:hAnsiTheme="minorHAnsi" w:cstheme="minorHAnsi"/>
          <w:color w:val="000000" w:themeColor="text1"/>
        </w:rPr>
        <w:t>accommodations</w:t>
      </w:r>
      <w:proofErr w:type="gramEnd"/>
      <w:r w:rsidR="08605BBE" w:rsidRPr="00081566">
        <w:rPr>
          <w:rFonts w:asciiTheme="minorHAnsi" w:eastAsia="Arial" w:hAnsiTheme="minorHAnsi" w:cstheme="minorHAnsi"/>
          <w:color w:val="000000" w:themeColor="text1"/>
        </w:rPr>
        <w:t xml:space="preserve"> must remain confidential.</w:t>
      </w:r>
    </w:p>
    <w:p w14:paraId="4D23875D" w14:textId="77777777" w:rsidR="005442D9" w:rsidRPr="00081566" w:rsidRDefault="005442D9" w:rsidP="00AE421B">
      <w:pPr>
        <w:tabs>
          <w:tab w:val="right" w:leader="dot" w:pos="10080"/>
        </w:tabs>
        <w:spacing w:afterLines="60" w:after="144"/>
        <w:rPr>
          <w:rFonts w:asciiTheme="minorHAnsi" w:eastAsia="Arial" w:hAnsiTheme="minorHAnsi" w:cstheme="minorHAnsi"/>
          <w:b/>
          <w:bCs/>
        </w:rPr>
      </w:pPr>
    </w:p>
    <w:p w14:paraId="0FD0FB64" w14:textId="1086343B" w:rsidR="00CC13B8" w:rsidRPr="00081566" w:rsidRDefault="01F4B2C8" w:rsidP="00AE421B">
      <w:pPr>
        <w:tabs>
          <w:tab w:val="right" w:leader="dot" w:pos="10080"/>
        </w:tabs>
        <w:spacing w:afterLines="60" w:after="144"/>
        <w:rPr>
          <w:rFonts w:asciiTheme="minorHAnsi" w:eastAsia="Arial" w:hAnsiTheme="minorHAnsi" w:cstheme="minorHAnsi"/>
          <w:b/>
          <w:bCs/>
        </w:rPr>
      </w:pPr>
      <w:r w:rsidRPr="00081566">
        <w:rPr>
          <w:rFonts w:asciiTheme="minorHAnsi" w:eastAsia="Arial" w:hAnsiTheme="minorHAnsi" w:cstheme="minorHAnsi"/>
          <w:b/>
          <w:bCs/>
        </w:rPr>
        <w:t>First-Round Disqualifications:</w:t>
      </w:r>
    </w:p>
    <w:p w14:paraId="5F48E552" w14:textId="77777777" w:rsidR="00CC13B8" w:rsidRPr="00081566" w:rsidRDefault="01F4B2C8"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rPr>
        <w:t xml:space="preserve">At the end of the selection process for </w:t>
      </w:r>
      <w:r w:rsidRPr="00081566">
        <w:rPr>
          <w:rFonts w:asciiTheme="minorHAnsi" w:eastAsia="Arial" w:hAnsiTheme="minorHAnsi" w:cstheme="minorHAnsi"/>
          <w:u w:val="single"/>
        </w:rPr>
        <w:t>first-round</w:t>
      </w:r>
      <w:r w:rsidRPr="00081566">
        <w:rPr>
          <w:rFonts w:asciiTheme="minorHAnsi" w:eastAsia="Arial" w:hAnsiTheme="minorHAnsi" w:cstheme="minorHAnsi"/>
        </w:rPr>
        <w:t xml:space="preserve"> interviews, all applicants must either be assigned to “first-round interview selected” or one of the following statuses:</w:t>
      </w:r>
    </w:p>
    <w:p w14:paraId="0B63C745" w14:textId="175C0FCE" w:rsidR="00CC13B8" w:rsidRPr="00081566" w:rsidRDefault="01F4B2C8"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rPr>
        <w:t>Disqualified for a first-round interview:</w:t>
      </w:r>
      <w:r w:rsidR="004263E5" w:rsidRPr="00081566">
        <w:rPr>
          <w:rFonts w:asciiTheme="minorHAnsi" w:eastAsia="Arial" w:hAnsiTheme="minorHAnsi" w:cstheme="minorHAnsi"/>
        </w:rPr>
        <w:br/>
      </w:r>
    </w:p>
    <w:p w14:paraId="0DE047FC" w14:textId="77777777" w:rsidR="00CC13B8" w:rsidRPr="00081566" w:rsidRDefault="01F4B2C8" w:rsidP="00AE421B">
      <w:pPr>
        <w:pStyle w:val="ListParagraph"/>
        <w:numPr>
          <w:ilvl w:val="0"/>
          <w:numId w:val="15"/>
        </w:numPr>
        <w:tabs>
          <w:tab w:val="right" w:leader="dot" w:pos="10080"/>
        </w:tabs>
        <w:spacing w:afterLines="60" w:after="144" w:line="259" w:lineRule="auto"/>
        <w:rPr>
          <w:rFonts w:asciiTheme="minorHAnsi" w:eastAsia="Arial" w:hAnsiTheme="minorHAnsi" w:cstheme="minorHAnsi"/>
        </w:rPr>
      </w:pPr>
      <w:r w:rsidRPr="00081566">
        <w:rPr>
          <w:rFonts w:asciiTheme="minorHAnsi" w:eastAsia="Arial" w:hAnsiTheme="minorHAnsi" w:cstheme="minorHAnsi"/>
        </w:rPr>
        <w:t>Interview not selected – more qualified candidate selected – licensure</w:t>
      </w:r>
    </w:p>
    <w:p w14:paraId="70363E93" w14:textId="77777777" w:rsidR="00CC13B8" w:rsidRPr="00081566" w:rsidRDefault="01F4B2C8" w:rsidP="00AE421B">
      <w:pPr>
        <w:pStyle w:val="ListParagraph"/>
        <w:numPr>
          <w:ilvl w:val="0"/>
          <w:numId w:val="15"/>
        </w:numPr>
        <w:tabs>
          <w:tab w:val="right" w:leader="dot" w:pos="10080"/>
        </w:tabs>
        <w:spacing w:afterLines="60" w:after="144" w:line="259" w:lineRule="auto"/>
        <w:rPr>
          <w:rFonts w:asciiTheme="minorHAnsi" w:eastAsia="Arial" w:hAnsiTheme="minorHAnsi" w:cstheme="minorHAnsi"/>
        </w:rPr>
      </w:pPr>
      <w:r w:rsidRPr="00081566">
        <w:rPr>
          <w:rFonts w:asciiTheme="minorHAnsi" w:eastAsia="Arial" w:hAnsiTheme="minorHAnsi" w:cstheme="minorHAnsi"/>
        </w:rPr>
        <w:t>Interview not selected – more qualified candidate selected – certifications</w:t>
      </w:r>
    </w:p>
    <w:p w14:paraId="6C0B77CC" w14:textId="77777777" w:rsidR="00CC13B8" w:rsidRPr="00081566" w:rsidRDefault="01F4B2C8" w:rsidP="00AE421B">
      <w:pPr>
        <w:pStyle w:val="ListParagraph"/>
        <w:numPr>
          <w:ilvl w:val="0"/>
          <w:numId w:val="15"/>
        </w:numPr>
        <w:tabs>
          <w:tab w:val="right" w:leader="dot" w:pos="10080"/>
        </w:tabs>
        <w:spacing w:afterLines="60" w:after="144" w:line="259" w:lineRule="auto"/>
        <w:rPr>
          <w:rFonts w:asciiTheme="minorHAnsi" w:eastAsia="Arial" w:hAnsiTheme="minorHAnsi" w:cstheme="minorHAnsi"/>
        </w:rPr>
      </w:pPr>
      <w:r w:rsidRPr="00081566">
        <w:rPr>
          <w:rFonts w:asciiTheme="minorHAnsi" w:eastAsia="Arial" w:hAnsiTheme="minorHAnsi" w:cstheme="minorHAnsi"/>
        </w:rPr>
        <w:t>Interview not selected – more qualified candidate selected – education</w:t>
      </w:r>
    </w:p>
    <w:p w14:paraId="0EFFCA9E" w14:textId="77777777" w:rsidR="00CC13B8" w:rsidRPr="00081566" w:rsidRDefault="01F4B2C8" w:rsidP="00AE421B">
      <w:pPr>
        <w:pStyle w:val="ListParagraph"/>
        <w:numPr>
          <w:ilvl w:val="0"/>
          <w:numId w:val="15"/>
        </w:numPr>
        <w:tabs>
          <w:tab w:val="right" w:leader="dot" w:pos="10080"/>
        </w:tabs>
        <w:spacing w:afterLines="60" w:after="144" w:line="259" w:lineRule="auto"/>
        <w:rPr>
          <w:rFonts w:asciiTheme="minorHAnsi" w:eastAsia="Arial" w:hAnsiTheme="minorHAnsi" w:cstheme="minorHAnsi"/>
        </w:rPr>
      </w:pPr>
      <w:r w:rsidRPr="00081566">
        <w:rPr>
          <w:rFonts w:asciiTheme="minorHAnsi" w:eastAsia="Arial" w:hAnsiTheme="minorHAnsi" w:cstheme="minorHAnsi"/>
        </w:rPr>
        <w:t>Interview not selected – more qualified candidate selected – experience</w:t>
      </w:r>
    </w:p>
    <w:p w14:paraId="26855BDB" w14:textId="444A7ED4" w:rsidR="009D0E22" w:rsidRPr="00081566" w:rsidRDefault="01F4B2C8" w:rsidP="00AE421B">
      <w:pPr>
        <w:pStyle w:val="ListParagraph"/>
        <w:numPr>
          <w:ilvl w:val="0"/>
          <w:numId w:val="15"/>
        </w:numPr>
        <w:tabs>
          <w:tab w:val="right" w:leader="dot" w:pos="10080"/>
        </w:tabs>
        <w:spacing w:afterLines="60" w:after="144" w:line="259" w:lineRule="auto"/>
        <w:rPr>
          <w:rFonts w:asciiTheme="minorHAnsi" w:eastAsia="Arial" w:hAnsiTheme="minorHAnsi" w:cstheme="minorHAnsi"/>
        </w:rPr>
      </w:pPr>
      <w:r w:rsidRPr="00081566">
        <w:rPr>
          <w:rFonts w:asciiTheme="minorHAnsi" w:eastAsia="Arial" w:hAnsiTheme="minorHAnsi" w:cstheme="minorHAnsi"/>
        </w:rPr>
        <w:t>Interview not selected – more qualified candidate selected – education and experience</w:t>
      </w:r>
    </w:p>
    <w:p w14:paraId="6EAB2BFA" w14:textId="3360AB06" w:rsidR="00CC13B8" w:rsidRPr="00081566" w:rsidRDefault="00446322" w:rsidP="00AE421B">
      <w:pPr>
        <w:tabs>
          <w:tab w:val="right" w:leader="dot" w:pos="10080"/>
        </w:tabs>
        <w:spacing w:afterLines="60" w:after="144"/>
        <w:rPr>
          <w:rFonts w:asciiTheme="minorHAnsi" w:eastAsia="Arial" w:hAnsiTheme="minorHAnsi" w:cstheme="minorHAnsi"/>
        </w:rPr>
      </w:pPr>
      <w:r w:rsidRPr="00081566">
        <w:rPr>
          <w:rFonts w:asciiTheme="minorHAnsi" w:hAnsiTheme="minorHAnsi" w:cstheme="minorHAnsi"/>
        </w:rPr>
        <w:br/>
      </w:r>
      <w:r w:rsidR="2F837A51" w:rsidRPr="00081566">
        <w:rPr>
          <w:rFonts w:asciiTheme="minorHAnsi" w:eastAsia="Arial" w:hAnsiTheme="minorHAnsi" w:cstheme="minorHAnsi"/>
          <w:b/>
          <w:bCs/>
          <w:i/>
          <w:iCs/>
        </w:rPr>
        <w:t>** Note</w:t>
      </w:r>
      <w:r w:rsidR="7FCC367E" w:rsidRPr="00081566">
        <w:rPr>
          <w:rFonts w:asciiTheme="minorHAnsi" w:eastAsia="Arial" w:hAnsiTheme="minorHAnsi" w:cstheme="minorHAnsi"/>
          <w:b/>
          <w:bCs/>
          <w:i/>
          <w:iCs/>
        </w:rPr>
        <w:t>: When</w:t>
      </w:r>
      <w:r w:rsidR="2F837A51" w:rsidRPr="00081566">
        <w:rPr>
          <w:rFonts w:asciiTheme="minorHAnsi" w:eastAsia="Arial" w:hAnsiTheme="minorHAnsi" w:cstheme="minorHAnsi"/>
          <w:b/>
          <w:bCs/>
          <w:i/>
          <w:iCs/>
        </w:rPr>
        <w:t xml:space="preserve"> changing applicants to a disqualification status in </w:t>
      </w:r>
      <w:proofErr w:type="spellStart"/>
      <w:r w:rsidR="2F837A51" w:rsidRPr="00081566">
        <w:rPr>
          <w:rFonts w:asciiTheme="minorHAnsi" w:eastAsia="Arial" w:hAnsiTheme="minorHAnsi" w:cstheme="minorHAnsi"/>
          <w:b/>
          <w:bCs/>
          <w:i/>
          <w:iCs/>
        </w:rPr>
        <w:t>PageUp</w:t>
      </w:r>
      <w:proofErr w:type="spellEnd"/>
      <w:r w:rsidR="2F837A51" w:rsidRPr="00081566">
        <w:rPr>
          <w:rFonts w:asciiTheme="minorHAnsi" w:eastAsia="Arial" w:hAnsiTheme="minorHAnsi" w:cstheme="minorHAnsi"/>
          <w:b/>
          <w:bCs/>
          <w:i/>
          <w:iCs/>
        </w:rPr>
        <w:t>.</w:t>
      </w:r>
      <w:r w:rsidR="527AE2CB" w:rsidRPr="00081566">
        <w:rPr>
          <w:rFonts w:asciiTheme="minorHAnsi" w:eastAsia="Arial" w:hAnsiTheme="minorHAnsi" w:cstheme="minorHAnsi"/>
          <w:b/>
          <w:bCs/>
          <w:i/>
          <w:iCs/>
        </w:rPr>
        <w:t xml:space="preserve"> </w:t>
      </w:r>
      <w:r w:rsidR="2F837A51" w:rsidRPr="00081566">
        <w:rPr>
          <w:rFonts w:asciiTheme="minorHAnsi" w:eastAsia="Arial" w:hAnsiTheme="minorHAnsi" w:cstheme="minorHAnsi"/>
          <w:b/>
          <w:bCs/>
        </w:rPr>
        <w:t xml:space="preserve">If the </w:t>
      </w:r>
      <w:r w:rsidR="732AD2C1" w:rsidRPr="00081566">
        <w:rPr>
          <w:rFonts w:asciiTheme="minorHAnsi" w:eastAsia="Arial" w:hAnsiTheme="minorHAnsi" w:cstheme="minorHAnsi"/>
          <w:b/>
          <w:bCs/>
        </w:rPr>
        <w:t xml:space="preserve">unit HR staffing coordinator </w:t>
      </w:r>
      <w:r w:rsidR="2F837A51" w:rsidRPr="00081566">
        <w:rPr>
          <w:rFonts w:asciiTheme="minorHAnsi" w:eastAsia="Arial" w:hAnsiTheme="minorHAnsi" w:cstheme="minorHAnsi"/>
          <w:b/>
          <w:bCs/>
        </w:rPr>
        <w:t>selects the “no” radial button when placing the applicant in the “not selected for interview” status, the applicant will not receive an email notification. However, if the applicant logs into their applicant portal to check the status, the status will read, “not selected for interview.”</w:t>
      </w:r>
      <w:r w:rsidRPr="00081566">
        <w:rPr>
          <w:rFonts w:asciiTheme="minorHAnsi" w:hAnsiTheme="minorHAnsi" w:cstheme="minorHAnsi"/>
        </w:rPr>
        <w:br/>
      </w:r>
    </w:p>
    <w:p w14:paraId="72D67B45" w14:textId="0C30A0E1" w:rsidR="002B74D3" w:rsidRPr="00081566" w:rsidRDefault="2F837A51"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rPr>
        <w:lastRenderedPageBreak/>
        <w:t xml:space="preserve">For candidates you are unsure about, please keep a list of dispositions and inform your </w:t>
      </w:r>
      <w:r w:rsidR="213BEF69" w:rsidRPr="00081566">
        <w:rPr>
          <w:rFonts w:asciiTheme="minorHAnsi" w:eastAsia="Arial" w:hAnsiTheme="minorHAnsi" w:cstheme="minorHAnsi"/>
        </w:rPr>
        <w:t>unit HR staffing coordinator</w:t>
      </w:r>
      <w:r w:rsidR="35B44FE9" w:rsidRPr="00081566">
        <w:rPr>
          <w:rFonts w:asciiTheme="minorHAnsi" w:eastAsia="Arial" w:hAnsiTheme="minorHAnsi" w:cstheme="minorHAnsi"/>
        </w:rPr>
        <w:t xml:space="preserve"> </w:t>
      </w:r>
      <w:r w:rsidRPr="00081566">
        <w:rPr>
          <w:rFonts w:asciiTheme="minorHAnsi" w:eastAsia="Arial" w:hAnsiTheme="minorHAnsi" w:cstheme="minorHAnsi"/>
        </w:rPr>
        <w:t>to update the application status only after the finalist signs the offer letter. Please ma</w:t>
      </w:r>
      <w:r w:rsidR="02800600" w:rsidRPr="00081566">
        <w:rPr>
          <w:rFonts w:asciiTheme="minorHAnsi" w:eastAsia="Arial" w:hAnsiTheme="minorHAnsi" w:cstheme="minorHAnsi"/>
        </w:rPr>
        <w:t>ke every attempt to ensure all Search C</w:t>
      </w:r>
      <w:r w:rsidRPr="00081566">
        <w:rPr>
          <w:rFonts w:asciiTheme="minorHAnsi" w:eastAsia="Arial" w:hAnsiTheme="minorHAnsi" w:cstheme="minorHAnsi"/>
        </w:rPr>
        <w:t xml:space="preserve">ommittee decisions are being recorded. </w:t>
      </w:r>
    </w:p>
    <w:p w14:paraId="5F15FD2F" w14:textId="2D1E0E99" w:rsidR="00CC13B8" w:rsidRPr="00081566" w:rsidRDefault="01F4B2C8" w:rsidP="00AE421B">
      <w:pPr>
        <w:pStyle w:val="PlainText"/>
        <w:tabs>
          <w:tab w:val="right" w:leader="dot" w:pos="10080"/>
        </w:tabs>
        <w:spacing w:afterLines="60" w:after="144" w:line="276" w:lineRule="auto"/>
        <w:rPr>
          <w:rFonts w:asciiTheme="minorHAnsi" w:eastAsia="Arial" w:hAnsiTheme="minorHAnsi" w:cstheme="minorHAnsi"/>
          <w:szCs w:val="24"/>
        </w:rPr>
      </w:pPr>
      <w:r w:rsidRPr="00081566">
        <w:rPr>
          <w:rFonts w:asciiTheme="minorHAnsi" w:eastAsia="Arial" w:hAnsiTheme="minorHAnsi" w:cstheme="minorHAnsi"/>
          <w:szCs w:val="24"/>
        </w:rPr>
        <w:t xml:space="preserve">For courtesy to the applicants, MSU </w:t>
      </w:r>
      <w:r w:rsidR="006C2CCA" w:rsidRPr="00081566">
        <w:rPr>
          <w:rFonts w:asciiTheme="minorHAnsi" w:eastAsia="Arial" w:hAnsiTheme="minorHAnsi" w:cstheme="minorHAnsi"/>
          <w:szCs w:val="24"/>
        </w:rPr>
        <w:t xml:space="preserve">Central </w:t>
      </w:r>
      <w:r w:rsidRPr="00081566">
        <w:rPr>
          <w:rFonts w:asciiTheme="minorHAnsi" w:eastAsia="Arial" w:hAnsiTheme="minorHAnsi" w:cstheme="minorHAnsi"/>
          <w:szCs w:val="24"/>
        </w:rPr>
        <w:t xml:space="preserve">Human Resources encourage units to update the application statuses of candidates who you would never consider interviewing. For example, the applicant has an </w:t>
      </w:r>
      <w:proofErr w:type="gramStart"/>
      <w:r w:rsidRPr="00081566">
        <w:rPr>
          <w:rFonts w:asciiTheme="minorHAnsi" w:eastAsia="Arial" w:hAnsiTheme="minorHAnsi" w:cstheme="minorHAnsi"/>
          <w:szCs w:val="24"/>
        </w:rPr>
        <w:t>Associate’s</w:t>
      </w:r>
      <w:proofErr w:type="gramEnd"/>
      <w:r w:rsidRPr="00081566">
        <w:rPr>
          <w:rFonts w:asciiTheme="minorHAnsi" w:eastAsia="Arial" w:hAnsiTheme="minorHAnsi" w:cstheme="minorHAnsi"/>
          <w:szCs w:val="24"/>
        </w:rPr>
        <w:t xml:space="preserve"> degree but a Master’s degree is required for the position. In this case, updating the application status sooner rather than later could provide the applicant with a better experience since they are not left holding out hope for a position that they would never be considered for.</w:t>
      </w:r>
    </w:p>
    <w:p w14:paraId="3091E037" w14:textId="7F3CEDDD" w:rsidR="009167B7" w:rsidRPr="00081566" w:rsidRDefault="00723F34" w:rsidP="00AE421B">
      <w:pPr>
        <w:tabs>
          <w:tab w:val="right" w:leader="dot" w:pos="10080"/>
        </w:tabs>
        <w:spacing w:afterLines="60" w:after="144"/>
        <w:rPr>
          <w:rFonts w:asciiTheme="minorHAnsi" w:eastAsia="Arial" w:hAnsiTheme="minorHAnsi" w:cstheme="minorHAnsi"/>
          <w:b/>
          <w:bCs/>
          <w:i/>
        </w:rPr>
      </w:pPr>
      <w:r w:rsidRPr="00081566">
        <w:rPr>
          <w:rFonts w:asciiTheme="minorHAnsi" w:eastAsia="Arial,Times New Roman" w:hAnsiTheme="minorHAnsi" w:cstheme="minorHAnsi"/>
          <w:b/>
          <w:bCs/>
          <w:i/>
          <w:iCs/>
        </w:rPr>
        <w:t>_____</w:t>
      </w:r>
      <w:r w:rsidR="00825743" w:rsidRPr="00081566">
        <w:rPr>
          <w:rFonts w:asciiTheme="minorHAnsi" w:eastAsia="Arial" w:hAnsiTheme="minorHAnsi" w:cstheme="minorHAnsi"/>
          <w:i/>
          <w:iCs/>
        </w:rPr>
        <w:t>3</w:t>
      </w:r>
      <w:r w:rsidRPr="00081566">
        <w:rPr>
          <w:rFonts w:asciiTheme="minorHAnsi" w:eastAsia="Arial" w:hAnsiTheme="minorHAnsi" w:cstheme="minorHAnsi"/>
          <w:b/>
          <w:i/>
          <w:iCs/>
        </w:rPr>
        <w:t>.</w:t>
      </w:r>
      <w:r w:rsidRPr="00081566">
        <w:rPr>
          <w:rFonts w:asciiTheme="minorHAnsi" w:eastAsia="Arial,Times New Roman" w:hAnsiTheme="minorHAnsi" w:cstheme="minorHAnsi"/>
          <w:b/>
          <w:i/>
          <w:iCs/>
        </w:rPr>
        <w:t xml:space="preserve"> </w:t>
      </w:r>
      <w:r w:rsidR="01F4B2C8" w:rsidRPr="00081566">
        <w:rPr>
          <w:rFonts w:asciiTheme="minorHAnsi" w:eastAsia="Arial" w:hAnsiTheme="minorHAnsi" w:cstheme="minorHAnsi"/>
          <w:b/>
          <w:bCs/>
          <w:i/>
        </w:rPr>
        <w:t>Dean’s Office Approval</w:t>
      </w:r>
      <w:r w:rsidR="0028275E" w:rsidRPr="00081566">
        <w:rPr>
          <w:rFonts w:asciiTheme="minorHAnsi" w:eastAsia="Arial" w:hAnsiTheme="minorHAnsi" w:cstheme="minorHAnsi"/>
          <w:b/>
          <w:bCs/>
          <w:i/>
        </w:rPr>
        <w:t xml:space="preserve"> of the </w:t>
      </w:r>
      <w:r w:rsidR="00D724C6" w:rsidRPr="00081566">
        <w:rPr>
          <w:rFonts w:asciiTheme="minorHAnsi" w:eastAsia="Arial" w:hAnsiTheme="minorHAnsi" w:cstheme="minorHAnsi"/>
          <w:b/>
          <w:bCs/>
          <w:i/>
        </w:rPr>
        <w:t>First Round</w:t>
      </w:r>
      <w:r w:rsidR="001D1F4F" w:rsidRPr="00081566">
        <w:rPr>
          <w:rFonts w:asciiTheme="minorHAnsi" w:eastAsia="Arial" w:hAnsiTheme="minorHAnsi" w:cstheme="minorHAnsi"/>
          <w:b/>
          <w:bCs/>
          <w:i/>
        </w:rPr>
        <w:t xml:space="preserve"> Decision</w:t>
      </w:r>
      <w:r w:rsidR="0028275E" w:rsidRPr="00081566">
        <w:rPr>
          <w:rFonts w:asciiTheme="minorHAnsi" w:eastAsia="Arial" w:hAnsiTheme="minorHAnsi" w:cstheme="minorHAnsi"/>
          <w:b/>
          <w:bCs/>
          <w:i/>
        </w:rPr>
        <w:t xml:space="preserve"> List</w:t>
      </w:r>
      <w:r w:rsidR="0072412A" w:rsidRPr="00081566">
        <w:rPr>
          <w:rFonts w:asciiTheme="minorHAnsi" w:eastAsia="Arial" w:hAnsiTheme="minorHAnsi" w:cstheme="minorHAnsi"/>
          <w:b/>
          <w:bCs/>
          <w:i/>
        </w:rPr>
        <w:t xml:space="preserve"> </w:t>
      </w:r>
    </w:p>
    <w:p w14:paraId="080EA621" w14:textId="0A8B8D9E" w:rsidR="009167B7" w:rsidRPr="00081566" w:rsidRDefault="1CF4EAF6"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rPr>
        <w:t xml:space="preserve">Department </w:t>
      </w:r>
      <w:r w:rsidR="2F837A51" w:rsidRPr="00081566">
        <w:rPr>
          <w:rFonts w:asciiTheme="minorHAnsi" w:eastAsia="Arial" w:hAnsiTheme="minorHAnsi" w:cstheme="minorHAnsi"/>
        </w:rPr>
        <w:t xml:space="preserve">Chairs/Directors: Please provide </w:t>
      </w:r>
      <w:r w:rsidR="567E4F4F" w:rsidRPr="00081566">
        <w:rPr>
          <w:rFonts w:asciiTheme="minorHAnsi" w:eastAsia="Arial" w:hAnsiTheme="minorHAnsi" w:cstheme="minorHAnsi"/>
        </w:rPr>
        <w:t xml:space="preserve">via </w:t>
      </w:r>
      <w:r w:rsidR="4B0E223A" w:rsidRPr="00081566">
        <w:rPr>
          <w:rFonts w:asciiTheme="minorHAnsi" w:eastAsia="Arial" w:hAnsiTheme="minorHAnsi" w:cstheme="minorHAnsi"/>
        </w:rPr>
        <w:t>email</w:t>
      </w:r>
      <w:r w:rsidR="567E4F4F" w:rsidRPr="00081566">
        <w:rPr>
          <w:rFonts w:asciiTheme="minorHAnsi" w:eastAsia="Arial" w:hAnsiTheme="minorHAnsi" w:cstheme="minorHAnsi"/>
        </w:rPr>
        <w:t xml:space="preserve"> </w:t>
      </w:r>
      <w:r w:rsidR="2F837A51" w:rsidRPr="00081566">
        <w:rPr>
          <w:rFonts w:asciiTheme="minorHAnsi" w:eastAsia="Arial" w:hAnsiTheme="minorHAnsi" w:cstheme="minorHAnsi"/>
        </w:rPr>
        <w:t>the information below to Associate Dean Fritzsche (</w:t>
      </w:r>
      <w:hyperlink r:id="rId34">
        <w:r w:rsidR="2F837A51" w:rsidRPr="00081566">
          <w:rPr>
            <w:rStyle w:val="Hyperlink"/>
            <w:rFonts w:asciiTheme="minorHAnsi" w:eastAsia="Arial" w:hAnsiTheme="minorHAnsi" w:cstheme="minorHAnsi"/>
          </w:rPr>
          <w:t>fritzsc9@msu.edu</w:t>
        </w:r>
      </w:hyperlink>
      <w:r w:rsidR="2F837A51" w:rsidRPr="00081566">
        <w:rPr>
          <w:rFonts w:asciiTheme="minorHAnsi" w:eastAsia="Arial" w:hAnsiTheme="minorHAnsi" w:cstheme="minorHAnsi"/>
        </w:rPr>
        <w:t xml:space="preserve">) and copy </w:t>
      </w:r>
      <w:r w:rsidR="11A09476" w:rsidRPr="00081566">
        <w:rPr>
          <w:rFonts w:asciiTheme="minorHAnsi" w:eastAsia="Arial" w:hAnsiTheme="minorHAnsi" w:cstheme="minorHAnsi"/>
          <w:color w:val="1F487C"/>
        </w:rPr>
        <w:t>Melissa Staub (</w:t>
      </w:r>
      <w:hyperlink r:id="rId35">
        <w:r w:rsidR="2F92472C" w:rsidRPr="00081566">
          <w:rPr>
            <w:rStyle w:val="Hyperlink"/>
            <w:rFonts w:asciiTheme="minorHAnsi" w:eastAsia="Arial" w:hAnsiTheme="minorHAnsi" w:cstheme="minorHAnsi"/>
          </w:rPr>
          <w:t>staubmel@msu.edu</w:t>
        </w:r>
      </w:hyperlink>
      <w:r w:rsidR="11A09476" w:rsidRPr="00081566">
        <w:rPr>
          <w:rFonts w:asciiTheme="minorHAnsi" w:eastAsia="Arial" w:hAnsiTheme="minorHAnsi" w:cstheme="minorHAnsi"/>
          <w:color w:val="1F487C"/>
        </w:rPr>
        <w:t>)</w:t>
      </w:r>
      <w:r w:rsidR="2F92472C" w:rsidRPr="00081566">
        <w:rPr>
          <w:rFonts w:asciiTheme="minorHAnsi" w:eastAsia="Arial" w:hAnsiTheme="minorHAnsi" w:cstheme="minorHAnsi"/>
          <w:color w:val="1F487C"/>
        </w:rPr>
        <w:t xml:space="preserve"> </w:t>
      </w:r>
      <w:r w:rsidR="2F92472C" w:rsidRPr="00081566">
        <w:rPr>
          <w:rFonts w:asciiTheme="minorHAnsi" w:eastAsia="Arial" w:hAnsiTheme="minorHAnsi" w:cstheme="minorHAnsi"/>
        </w:rPr>
        <w:t>for all full-time searches</w:t>
      </w:r>
      <w:r w:rsidR="11A09476" w:rsidRPr="00081566">
        <w:rPr>
          <w:rFonts w:asciiTheme="minorHAnsi" w:eastAsia="Arial" w:hAnsiTheme="minorHAnsi" w:cstheme="minorHAnsi"/>
        </w:rPr>
        <w:t>.</w:t>
      </w:r>
      <w:r w:rsidR="449C1FCB" w:rsidRPr="00081566">
        <w:rPr>
          <w:rFonts w:asciiTheme="minorHAnsi" w:eastAsia="Arial" w:hAnsiTheme="minorHAnsi" w:cstheme="minorHAnsi"/>
        </w:rPr>
        <w:t xml:space="preserve"> </w:t>
      </w:r>
      <w:r w:rsidR="2F92472C" w:rsidRPr="00081566">
        <w:rPr>
          <w:rFonts w:asciiTheme="minorHAnsi" w:eastAsia="Arial" w:hAnsiTheme="minorHAnsi" w:cstheme="minorHAnsi"/>
        </w:rPr>
        <w:t>For all part-time searches, please provide the information to Melissa Staub.</w:t>
      </w:r>
      <w:r w:rsidR="2F837A51" w:rsidRPr="00081566">
        <w:rPr>
          <w:rFonts w:asciiTheme="minorHAnsi" w:eastAsia="Arial" w:hAnsiTheme="minorHAnsi" w:cstheme="minorHAnsi"/>
        </w:rPr>
        <w:t xml:space="preserve"> </w:t>
      </w:r>
      <w:r w:rsidR="3EB67622" w:rsidRPr="00081566">
        <w:rPr>
          <w:rFonts w:asciiTheme="minorHAnsi" w:eastAsia="Arial" w:hAnsiTheme="minorHAnsi" w:cstheme="minorHAnsi"/>
          <w:color w:val="000000" w:themeColor="text1"/>
        </w:rPr>
        <w:t xml:space="preserve">Both the signed committee letter and the Department Chair/Director email endorsement must be sent to the College of Arts &amp; Letters. Note that this documentation is very important should it be needed in the future as verification of how the search was conducted. Once the Associate Dean approves the first-round list, the </w:t>
      </w:r>
      <w:r w:rsidR="4F464702" w:rsidRPr="00081566">
        <w:rPr>
          <w:rFonts w:asciiTheme="minorHAnsi" w:eastAsia="Arial" w:hAnsiTheme="minorHAnsi" w:cstheme="minorHAnsi"/>
        </w:rPr>
        <w:t>unit HR staffing coordinator</w:t>
      </w:r>
      <w:r w:rsidR="4F464702" w:rsidRPr="00081566">
        <w:rPr>
          <w:rFonts w:asciiTheme="minorHAnsi" w:eastAsia="Arial" w:hAnsiTheme="minorHAnsi" w:cstheme="minorHAnsi"/>
          <w:color w:val="000000" w:themeColor="text1"/>
        </w:rPr>
        <w:t xml:space="preserve"> </w:t>
      </w:r>
      <w:r w:rsidR="3EB67622" w:rsidRPr="00081566">
        <w:rPr>
          <w:rFonts w:asciiTheme="minorHAnsi" w:eastAsia="Arial" w:hAnsiTheme="minorHAnsi" w:cstheme="minorHAnsi"/>
          <w:color w:val="000000" w:themeColor="text1"/>
        </w:rPr>
        <w:t xml:space="preserve">can move the applicants to proper status in </w:t>
      </w:r>
      <w:proofErr w:type="spellStart"/>
      <w:r w:rsidR="3EB67622" w:rsidRPr="00081566">
        <w:rPr>
          <w:rFonts w:asciiTheme="minorHAnsi" w:eastAsia="Arial" w:hAnsiTheme="minorHAnsi" w:cstheme="minorHAnsi"/>
          <w:color w:val="000000" w:themeColor="text1"/>
        </w:rPr>
        <w:t>PageUp</w:t>
      </w:r>
      <w:proofErr w:type="spellEnd"/>
      <w:r w:rsidR="3EB67622" w:rsidRPr="00081566">
        <w:rPr>
          <w:rFonts w:asciiTheme="minorHAnsi" w:eastAsia="Arial" w:hAnsiTheme="minorHAnsi" w:cstheme="minorHAnsi"/>
          <w:color w:val="000000" w:themeColor="text1"/>
        </w:rPr>
        <w:t>.</w:t>
      </w:r>
      <w:r w:rsidR="3EB67622" w:rsidRPr="00081566">
        <w:rPr>
          <w:rFonts w:asciiTheme="minorHAnsi" w:eastAsia="Arial" w:hAnsiTheme="minorHAnsi" w:cstheme="minorHAnsi"/>
          <w:b/>
          <w:bCs/>
          <w:color w:val="000000" w:themeColor="text1"/>
        </w:rPr>
        <w:t xml:space="preserve"> </w:t>
      </w:r>
      <w:r w:rsidR="3EB67622" w:rsidRPr="00081566">
        <w:rPr>
          <w:rFonts w:asciiTheme="minorHAnsi" w:eastAsia="Arial" w:hAnsiTheme="minorHAnsi" w:cstheme="minorHAnsi"/>
          <w:color w:val="000000" w:themeColor="text1"/>
        </w:rPr>
        <w:t>See the appendices for an example of a first-round decision letter. Please include the following information:</w:t>
      </w:r>
      <w:r w:rsidR="00A91B99" w:rsidRPr="00081566">
        <w:rPr>
          <w:rFonts w:asciiTheme="minorHAnsi" w:hAnsiTheme="minorHAnsi" w:cstheme="minorHAnsi"/>
        </w:rPr>
        <w:br/>
      </w:r>
    </w:p>
    <w:p w14:paraId="3507F1BE" w14:textId="77777777" w:rsidR="009167B7" w:rsidRPr="00081566" w:rsidRDefault="01F4B2C8" w:rsidP="00AE421B">
      <w:pPr>
        <w:pStyle w:val="ListParagraph"/>
        <w:numPr>
          <w:ilvl w:val="0"/>
          <w:numId w:val="18"/>
        </w:numPr>
        <w:tabs>
          <w:tab w:val="right" w:leader="dot" w:pos="10080"/>
        </w:tabs>
        <w:spacing w:afterLines="60" w:after="144"/>
        <w:rPr>
          <w:rFonts w:asciiTheme="minorHAnsi" w:eastAsia="Arial" w:hAnsiTheme="minorHAnsi" w:cstheme="minorHAnsi"/>
          <w:bCs/>
        </w:rPr>
      </w:pPr>
      <w:r w:rsidRPr="00081566">
        <w:rPr>
          <w:rFonts w:asciiTheme="minorHAnsi" w:eastAsia="Arial" w:hAnsiTheme="minorHAnsi" w:cstheme="minorHAnsi"/>
          <w:bCs/>
        </w:rPr>
        <w:t>Posting number</w:t>
      </w:r>
    </w:p>
    <w:p w14:paraId="193717E1" w14:textId="2F824D3F" w:rsidR="0014637E" w:rsidRPr="00081566" w:rsidRDefault="0014637E" w:rsidP="00AE421B">
      <w:pPr>
        <w:pStyle w:val="ListParagraph"/>
        <w:numPr>
          <w:ilvl w:val="0"/>
          <w:numId w:val="18"/>
        </w:numPr>
        <w:tabs>
          <w:tab w:val="right" w:leader="dot" w:pos="10080"/>
        </w:tabs>
        <w:overflowPunct w:val="0"/>
        <w:spacing w:afterLines="60" w:after="144" w:line="232" w:lineRule="auto"/>
        <w:ind w:right="229"/>
        <w:rPr>
          <w:rFonts w:asciiTheme="minorHAnsi" w:eastAsia="Arial" w:hAnsiTheme="minorHAnsi" w:cstheme="minorHAnsi"/>
        </w:rPr>
      </w:pPr>
      <w:r w:rsidRPr="00081566">
        <w:rPr>
          <w:rFonts w:asciiTheme="minorHAnsi" w:eastAsia="Arial" w:hAnsiTheme="minorHAnsi" w:cstheme="minorHAnsi"/>
        </w:rPr>
        <w:t xml:space="preserve">Total number of applicants </w:t>
      </w:r>
      <w:r w:rsidR="45F1F765" w:rsidRPr="00081566">
        <w:rPr>
          <w:rFonts w:asciiTheme="minorHAnsi" w:eastAsia="Arial" w:hAnsiTheme="minorHAnsi" w:cstheme="minorHAnsi"/>
        </w:rPr>
        <w:t>(t</w:t>
      </w:r>
      <w:r w:rsidRPr="00081566">
        <w:rPr>
          <w:rFonts w:asciiTheme="minorHAnsi" w:eastAsia="Arial" w:hAnsiTheme="minorHAnsi" w:cstheme="minorHAnsi"/>
        </w:rPr>
        <w:t>here is no need to provide demographic information</w:t>
      </w:r>
      <w:r w:rsidR="54CFF0C9" w:rsidRPr="00081566">
        <w:rPr>
          <w:rFonts w:asciiTheme="minorHAnsi" w:eastAsia="Arial" w:hAnsiTheme="minorHAnsi" w:cstheme="minorHAnsi"/>
        </w:rPr>
        <w:t>)</w:t>
      </w:r>
    </w:p>
    <w:p w14:paraId="517EF569" w14:textId="77777777" w:rsidR="006E23E5" w:rsidRPr="00081566" w:rsidRDefault="01F4B2C8" w:rsidP="00AE421B">
      <w:pPr>
        <w:pStyle w:val="ListParagraph"/>
        <w:numPr>
          <w:ilvl w:val="0"/>
          <w:numId w:val="18"/>
        </w:numPr>
        <w:tabs>
          <w:tab w:val="right" w:leader="dot" w:pos="10080"/>
        </w:tabs>
        <w:spacing w:afterLines="60" w:after="144" w:line="259" w:lineRule="auto"/>
        <w:rPr>
          <w:rFonts w:asciiTheme="minorHAnsi" w:eastAsia="Arial" w:hAnsiTheme="minorHAnsi" w:cstheme="minorHAnsi"/>
          <w:bCs/>
        </w:rPr>
      </w:pPr>
      <w:r w:rsidRPr="00081566">
        <w:rPr>
          <w:rFonts w:asciiTheme="minorHAnsi" w:eastAsia="Arial" w:hAnsiTheme="minorHAnsi" w:cstheme="minorHAnsi"/>
          <w:bCs/>
        </w:rPr>
        <w:t>List of committee members and their roles on the committee</w:t>
      </w:r>
    </w:p>
    <w:p w14:paraId="4A160EC1" w14:textId="77777777" w:rsidR="00524B58" w:rsidRPr="00081566" w:rsidRDefault="006E23E5" w:rsidP="00AE421B">
      <w:pPr>
        <w:pStyle w:val="ListParagraph"/>
        <w:numPr>
          <w:ilvl w:val="0"/>
          <w:numId w:val="18"/>
        </w:numPr>
        <w:tabs>
          <w:tab w:val="right" w:leader="dot" w:pos="10080"/>
        </w:tabs>
        <w:spacing w:afterLines="60" w:after="144" w:line="259" w:lineRule="auto"/>
        <w:rPr>
          <w:rFonts w:asciiTheme="minorHAnsi" w:eastAsia="Arial" w:hAnsiTheme="minorHAnsi" w:cstheme="minorHAnsi"/>
          <w:bCs/>
        </w:rPr>
      </w:pPr>
      <w:r w:rsidRPr="00081566">
        <w:rPr>
          <w:rFonts w:asciiTheme="minorHAnsi" w:eastAsia="Arial" w:hAnsiTheme="minorHAnsi" w:cstheme="minorHAnsi"/>
          <w:color w:val="0070C0"/>
        </w:rPr>
        <w:t>Documentation of final recruitment strategy/plan</w:t>
      </w:r>
    </w:p>
    <w:p w14:paraId="6608CD99" w14:textId="1C7B87D1" w:rsidR="006E23E5" w:rsidRPr="00081566" w:rsidRDefault="01F4B2C8" w:rsidP="00AE421B">
      <w:pPr>
        <w:pStyle w:val="ListParagraph"/>
        <w:numPr>
          <w:ilvl w:val="0"/>
          <w:numId w:val="18"/>
        </w:numPr>
        <w:tabs>
          <w:tab w:val="right" w:leader="dot" w:pos="10080"/>
        </w:tabs>
        <w:spacing w:afterLines="60" w:after="144" w:line="259" w:lineRule="auto"/>
        <w:rPr>
          <w:rFonts w:asciiTheme="minorHAnsi" w:eastAsia="Arial" w:hAnsiTheme="minorHAnsi" w:cstheme="minorHAnsi"/>
          <w:bCs/>
        </w:rPr>
      </w:pPr>
      <w:r w:rsidRPr="00081566">
        <w:rPr>
          <w:rFonts w:asciiTheme="minorHAnsi" w:eastAsia="Arial" w:hAnsiTheme="minorHAnsi" w:cstheme="minorHAnsi"/>
          <w:bCs/>
        </w:rPr>
        <w:t>List of applicants selected for first-round interviews and provide short paragraph rationale for selecting them</w:t>
      </w:r>
      <w:r w:rsidR="60174549" w:rsidRPr="00081566">
        <w:rPr>
          <w:rFonts w:asciiTheme="minorHAnsi" w:eastAsia="Arial" w:hAnsiTheme="minorHAnsi" w:cstheme="minorHAnsi"/>
          <w:bCs/>
        </w:rPr>
        <w:t xml:space="preserve"> with pros and cons</w:t>
      </w:r>
      <w:r w:rsidR="00524B58" w:rsidRPr="00081566">
        <w:rPr>
          <w:rFonts w:asciiTheme="minorHAnsi" w:eastAsia="Arial" w:hAnsiTheme="minorHAnsi" w:cstheme="minorHAnsi"/>
          <w:bCs/>
        </w:rPr>
        <w:t xml:space="preserve">. </w:t>
      </w:r>
      <w:r w:rsidR="00524B58" w:rsidRPr="00081566">
        <w:rPr>
          <w:rFonts w:asciiTheme="minorHAnsi" w:eastAsia="Arial" w:hAnsiTheme="minorHAnsi" w:cstheme="minorHAnsi"/>
          <w:color w:val="0070C0"/>
        </w:rPr>
        <w:t>Please include highest degree or ABD and current position, if applicable.</w:t>
      </w:r>
    </w:p>
    <w:p w14:paraId="4342C424" w14:textId="77777777" w:rsidR="00524B58" w:rsidRPr="00081566" w:rsidRDefault="01F4B2C8" w:rsidP="00AE421B">
      <w:pPr>
        <w:pStyle w:val="ListParagraph"/>
        <w:numPr>
          <w:ilvl w:val="0"/>
          <w:numId w:val="18"/>
        </w:numPr>
        <w:tabs>
          <w:tab w:val="clear" w:pos="720"/>
          <w:tab w:val="right" w:leader="dot" w:pos="10080"/>
        </w:tabs>
        <w:spacing w:afterLines="60" w:after="144" w:line="259" w:lineRule="auto"/>
        <w:jc w:val="both"/>
        <w:rPr>
          <w:rFonts w:asciiTheme="minorHAnsi" w:eastAsia="Arial" w:hAnsiTheme="minorHAnsi" w:cstheme="minorHAnsi"/>
          <w:color w:val="0070C0"/>
        </w:rPr>
      </w:pPr>
      <w:r w:rsidRPr="00081566">
        <w:rPr>
          <w:rFonts w:asciiTheme="minorHAnsi" w:eastAsia="Arial" w:hAnsiTheme="minorHAnsi" w:cstheme="minorHAnsi"/>
          <w:bCs/>
        </w:rPr>
        <w:t xml:space="preserve">List of </w:t>
      </w:r>
      <w:proofErr w:type="gramStart"/>
      <w:r w:rsidRPr="00081566">
        <w:rPr>
          <w:rFonts w:asciiTheme="minorHAnsi" w:eastAsia="Arial" w:hAnsiTheme="minorHAnsi" w:cstheme="minorHAnsi"/>
          <w:bCs/>
        </w:rPr>
        <w:t>next</w:t>
      </w:r>
      <w:proofErr w:type="gramEnd"/>
      <w:r w:rsidRPr="00081566">
        <w:rPr>
          <w:rFonts w:asciiTheme="minorHAnsi" w:eastAsia="Arial" w:hAnsiTheme="minorHAnsi" w:cstheme="minorHAnsi"/>
          <w:bCs/>
        </w:rPr>
        <w:t xml:space="preserve"> </w:t>
      </w:r>
      <w:r w:rsidR="02B1B4AB" w:rsidRPr="00081566">
        <w:rPr>
          <w:rFonts w:asciiTheme="minorHAnsi" w:eastAsia="Arial" w:hAnsiTheme="minorHAnsi" w:cstheme="minorHAnsi"/>
          <w:bCs/>
          <w:color w:val="000000" w:themeColor="text1"/>
        </w:rPr>
        <w:t>four to five</w:t>
      </w:r>
      <w:r w:rsidRPr="00081566">
        <w:rPr>
          <w:rFonts w:asciiTheme="minorHAnsi" w:eastAsia="Arial" w:hAnsiTheme="minorHAnsi" w:cstheme="minorHAnsi"/>
          <w:bCs/>
          <w:color w:val="000000" w:themeColor="text1"/>
        </w:rPr>
        <w:t xml:space="preserve"> </w:t>
      </w:r>
      <w:r w:rsidRPr="00081566">
        <w:rPr>
          <w:rFonts w:asciiTheme="minorHAnsi" w:eastAsia="Arial" w:hAnsiTheme="minorHAnsi" w:cstheme="minorHAnsi"/>
          <w:bCs/>
        </w:rPr>
        <w:t xml:space="preserve">applicants not selected and a </w:t>
      </w:r>
      <w:r w:rsidRPr="00081566">
        <w:rPr>
          <w:rFonts w:asciiTheme="minorHAnsi" w:eastAsia="Arial" w:hAnsiTheme="minorHAnsi" w:cstheme="minorHAnsi"/>
          <w:b/>
          <w:bCs/>
          <w:u w:val="single"/>
        </w:rPr>
        <w:t>short</w:t>
      </w:r>
      <w:r w:rsidRPr="00081566">
        <w:rPr>
          <w:rFonts w:asciiTheme="minorHAnsi" w:eastAsia="Arial" w:hAnsiTheme="minorHAnsi" w:cstheme="minorHAnsi"/>
          <w:bCs/>
        </w:rPr>
        <w:t xml:space="preserve"> paragraph of detailed reasons for disqualification</w:t>
      </w:r>
      <w:r w:rsidR="60174549" w:rsidRPr="00081566">
        <w:rPr>
          <w:rFonts w:asciiTheme="minorHAnsi" w:eastAsia="Arial" w:hAnsiTheme="minorHAnsi" w:cstheme="minorHAnsi"/>
          <w:bCs/>
        </w:rPr>
        <w:t xml:space="preserve"> with pros and cons</w:t>
      </w:r>
      <w:r w:rsidR="00524B58" w:rsidRPr="00081566">
        <w:rPr>
          <w:rFonts w:asciiTheme="minorHAnsi" w:eastAsia="Arial" w:hAnsiTheme="minorHAnsi" w:cstheme="minorHAnsi"/>
          <w:bCs/>
        </w:rPr>
        <w:t xml:space="preserve">. </w:t>
      </w:r>
      <w:r w:rsidR="00524B58" w:rsidRPr="00081566">
        <w:rPr>
          <w:rFonts w:asciiTheme="minorHAnsi" w:eastAsia="Arial" w:hAnsiTheme="minorHAnsi" w:cstheme="minorHAnsi"/>
          <w:color w:val="0070C0"/>
        </w:rPr>
        <w:t>Please include highest degree or ABD and current position, if applicable.</w:t>
      </w:r>
    </w:p>
    <w:p w14:paraId="34453716" w14:textId="2AD1875D" w:rsidR="0058537D" w:rsidRPr="00081566" w:rsidRDefault="2315DFF4" w:rsidP="00AE421B">
      <w:pPr>
        <w:pStyle w:val="ListParagraph"/>
        <w:numPr>
          <w:ilvl w:val="0"/>
          <w:numId w:val="18"/>
        </w:numPr>
        <w:tabs>
          <w:tab w:val="clear" w:pos="720"/>
          <w:tab w:val="right" w:leader="dot" w:pos="10080"/>
        </w:tabs>
        <w:spacing w:afterLines="60" w:after="144" w:line="259" w:lineRule="auto"/>
        <w:jc w:val="both"/>
        <w:rPr>
          <w:rFonts w:asciiTheme="minorHAnsi" w:eastAsia="Arial" w:hAnsiTheme="minorHAnsi" w:cstheme="minorHAnsi"/>
          <w:color w:val="0070C0"/>
        </w:rPr>
      </w:pPr>
      <w:r w:rsidRPr="00081566">
        <w:rPr>
          <w:rFonts w:asciiTheme="minorHAnsi" w:eastAsia="Arial" w:hAnsiTheme="minorHAnsi" w:cstheme="minorHAnsi"/>
          <w:bCs/>
        </w:rPr>
        <w:t>Blank rubric that the search committee used to evaluate all applications</w:t>
      </w:r>
    </w:p>
    <w:p w14:paraId="3D8B8F55" w14:textId="52D85D9E" w:rsidR="002436A1" w:rsidRPr="00081566" w:rsidRDefault="31DDDB1A" w:rsidP="00AE421B">
      <w:pPr>
        <w:pStyle w:val="ListParagraph"/>
        <w:tabs>
          <w:tab w:val="right" w:leader="dot" w:pos="10080"/>
        </w:tabs>
        <w:spacing w:afterLines="60" w:after="144" w:line="259" w:lineRule="auto"/>
        <w:rPr>
          <w:rFonts w:asciiTheme="minorHAnsi" w:eastAsia="Arial" w:hAnsiTheme="minorHAnsi" w:cstheme="minorHAnsi"/>
        </w:rPr>
      </w:pPr>
      <w:r w:rsidRPr="00081566">
        <w:rPr>
          <w:rFonts w:asciiTheme="minorHAnsi" w:eastAsia="Arial" w:hAnsiTheme="minorHAnsi" w:cstheme="minorHAnsi"/>
        </w:rPr>
        <w:t xml:space="preserve"> </w:t>
      </w:r>
    </w:p>
    <w:p w14:paraId="2371CF97" w14:textId="79455B19" w:rsidR="007847A0" w:rsidRPr="00081566" w:rsidRDefault="00575E26" w:rsidP="00AE421B">
      <w:pPr>
        <w:tabs>
          <w:tab w:val="right" w:leader="dot" w:pos="10080"/>
        </w:tabs>
        <w:overflowPunct w:val="0"/>
        <w:spacing w:afterLines="60" w:after="144" w:line="232" w:lineRule="auto"/>
        <w:ind w:right="229"/>
        <w:rPr>
          <w:rFonts w:asciiTheme="minorHAnsi" w:hAnsiTheme="minorHAnsi" w:cstheme="minorHAnsi"/>
          <w:b/>
        </w:rPr>
      </w:pPr>
      <w:r w:rsidRPr="00081566">
        <w:rPr>
          <w:rFonts w:asciiTheme="minorHAnsi" w:hAnsiTheme="minorHAnsi" w:cstheme="minorHAnsi"/>
        </w:rPr>
        <w:t>___</w:t>
      </w:r>
      <w:r w:rsidR="002B4D56" w:rsidRPr="00081566">
        <w:rPr>
          <w:rFonts w:asciiTheme="minorHAnsi" w:hAnsiTheme="minorHAnsi" w:cstheme="minorHAnsi"/>
        </w:rPr>
        <w:t>_</w:t>
      </w:r>
      <w:r w:rsidRPr="00081566">
        <w:rPr>
          <w:rFonts w:asciiTheme="minorHAnsi" w:hAnsiTheme="minorHAnsi" w:cstheme="minorHAnsi"/>
        </w:rPr>
        <w:t>4.</w:t>
      </w:r>
      <w:r w:rsidRPr="00081566">
        <w:rPr>
          <w:rFonts w:asciiTheme="minorHAnsi" w:hAnsiTheme="minorHAnsi" w:cstheme="minorHAnsi"/>
          <w:b/>
        </w:rPr>
        <w:t xml:space="preserve"> </w:t>
      </w:r>
      <w:r w:rsidR="007847A0" w:rsidRPr="00081566">
        <w:rPr>
          <w:rFonts w:asciiTheme="minorHAnsi" w:hAnsiTheme="minorHAnsi" w:cstheme="minorHAnsi"/>
          <w:b/>
        </w:rPr>
        <w:t>After the Finalist List Has Been Approved by The Dean’s Office</w:t>
      </w:r>
    </w:p>
    <w:p w14:paraId="585820EC" w14:textId="422553D9" w:rsidR="004F2F76" w:rsidRPr="00081566" w:rsidRDefault="004F2F76" w:rsidP="00AE421B">
      <w:pPr>
        <w:tabs>
          <w:tab w:val="right" w:leader="dot" w:pos="10080"/>
        </w:tabs>
        <w:overflowPunct w:val="0"/>
        <w:spacing w:afterLines="60" w:after="144" w:line="232" w:lineRule="auto"/>
        <w:ind w:right="229"/>
        <w:rPr>
          <w:rFonts w:asciiTheme="minorHAnsi" w:hAnsiTheme="minorHAnsi" w:cstheme="minorHAnsi"/>
          <w:b/>
        </w:rPr>
      </w:pPr>
    </w:p>
    <w:p w14:paraId="17B83DD5" w14:textId="545B8A49" w:rsidR="004F2F76" w:rsidRPr="00081566" w:rsidRDefault="342EEF0C" w:rsidP="00AE421B">
      <w:pPr>
        <w:tabs>
          <w:tab w:val="right" w:leader="dot" w:pos="10080"/>
        </w:tabs>
        <w:spacing w:afterLines="60" w:after="144"/>
        <w:rPr>
          <w:rFonts w:asciiTheme="minorHAnsi" w:eastAsia="Arial" w:hAnsiTheme="minorHAnsi" w:cstheme="minorHAnsi"/>
          <w:b/>
          <w:bCs/>
          <w:i/>
          <w:iCs/>
        </w:rPr>
      </w:pPr>
      <w:r w:rsidRPr="00081566">
        <w:rPr>
          <w:rFonts w:asciiTheme="minorHAnsi" w:eastAsia="Arial" w:hAnsiTheme="minorHAnsi" w:cstheme="minorHAnsi"/>
          <w:b/>
          <w:bCs/>
          <w:i/>
          <w:iCs/>
        </w:rPr>
        <w:t>**Note:</w:t>
      </w:r>
      <w:r w:rsidR="449C1FCB" w:rsidRPr="00081566">
        <w:rPr>
          <w:rFonts w:asciiTheme="minorHAnsi" w:eastAsia="Arial" w:hAnsiTheme="minorHAnsi" w:cstheme="minorHAnsi"/>
          <w:b/>
          <w:bCs/>
          <w:i/>
          <w:iCs/>
        </w:rPr>
        <w:t xml:space="preserve"> </w:t>
      </w:r>
      <w:r w:rsidRPr="00081566">
        <w:rPr>
          <w:rFonts w:asciiTheme="minorHAnsi" w:eastAsia="Arial" w:hAnsiTheme="minorHAnsi" w:cstheme="minorHAnsi"/>
          <w:b/>
          <w:bCs/>
          <w:i/>
          <w:iCs/>
        </w:rPr>
        <w:t xml:space="preserve">The Office of </w:t>
      </w:r>
      <w:r w:rsidR="33B73670" w:rsidRPr="00081566">
        <w:rPr>
          <w:rFonts w:asciiTheme="minorHAnsi" w:eastAsia="Arial" w:hAnsiTheme="minorHAnsi" w:cstheme="minorHAnsi"/>
          <w:b/>
          <w:bCs/>
          <w:i/>
          <w:iCs/>
        </w:rPr>
        <w:t>Institutional Diversity and Inclusion</w:t>
      </w:r>
      <w:r w:rsidRPr="00081566">
        <w:rPr>
          <w:rFonts w:asciiTheme="minorHAnsi" w:eastAsia="Arial" w:hAnsiTheme="minorHAnsi" w:cstheme="minorHAnsi"/>
          <w:b/>
          <w:bCs/>
          <w:i/>
          <w:iCs/>
        </w:rPr>
        <w:t xml:space="preserve"> (</w:t>
      </w:r>
      <w:r w:rsidR="33B73670" w:rsidRPr="00081566">
        <w:rPr>
          <w:rFonts w:asciiTheme="minorHAnsi" w:eastAsia="Arial" w:hAnsiTheme="minorHAnsi" w:cstheme="minorHAnsi"/>
          <w:b/>
          <w:bCs/>
          <w:i/>
          <w:iCs/>
        </w:rPr>
        <w:t>IDI</w:t>
      </w:r>
      <w:r w:rsidRPr="00081566">
        <w:rPr>
          <w:rFonts w:asciiTheme="minorHAnsi" w:eastAsia="Arial" w:hAnsiTheme="minorHAnsi" w:cstheme="minorHAnsi"/>
          <w:b/>
          <w:bCs/>
          <w:i/>
          <w:iCs/>
        </w:rPr>
        <w:t xml:space="preserve">) only needs to approve the list for the final interviews. </w:t>
      </w:r>
      <w:r w:rsidRPr="00081566">
        <w:rPr>
          <w:rFonts w:asciiTheme="minorHAnsi" w:eastAsia="Arial" w:hAnsiTheme="minorHAnsi" w:cstheme="minorHAnsi"/>
          <w:b/>
          <w:bCs/>
          <w:i/>
          <w:iCs/>
          <w:u w:val="single"/>
        </w:rPr>
        <w:t xml:space="preserve">If your search will only have one round of interviews, you need to also submit this list to </w:t>
      </w:r>
      <w:r w:rsidR="7016C8E8" w:rsidRPr="00081566">
        <w:rPr>
          <w:rFonts w:asciiTheme="minorHAnsi" w:eastAsia="Arial" w:hAnsiTheme="minorHAnsi" w:cstheme="minorHAnsi"/>
          <w:b/>
          <w:bCs/>
          <w:i/>
          <w:iCs/>
          <w:u w:val="single"/>
        </w:rPr>
        <w:t>IDI</w:t>
      </w:r>
      <w:r w:rsidRPr="00081566">
        <w:rPr>
          <w:rFonts w:asciiTheme="minorHAnsi" w:eastAsia="Arial" w:hAnsiTheme="minorHAnsi" w:cstheme="minorHAnsi"/>
          <w:b/>
          <w:bCs/>
          <w:i/>
          <w:iCs/>
          <w:u w:val="single"/>
        </w:rPr>
        <w:t xml:space="preserve"> for approval.</w:t>
      </w:r>
      <w:r w:rsidR="449C1FCB" w:rsidRPr="00081566">
        <w:rPr>
          <w:rFonts w:asciiTheme="minorHAnsi" w:eastAsia="Arial" w:hAnsiTheme="minorHAnsi" w:cstheme="minorHAnsi"/>
          <w:b/>
          <w:bCs/>
          <w:i/>
          <w:iCs/>
          <w:u w:val="single"/>
        </w:rPr>
        <w:t xml:space="preserve"> </w:t>
      </w:r>
      <w:r w:rsidRPr="00081566">
        <w:rPr>
          <w:rFonts w:asciiTheme="minorHAnsi" w:eastAsia="Arial" w:hAnsiTheme="minorHAnsi" w:cstheme="minorHAnsi"/>
          <w:b/>
          <w:bCs/>
          <w:i/>
          <w:iCs/>
          <w:u w:val="single"/>
        </w:rPr>
        <w:t>This is of</w:t>
      </w:r>
      <w:r w:rsidR="1460D217" w:rsidRPr="00081566">
        <w:rPr>
          <w:rFonts w:asciiTheme="minorHAnsi" w:eastAsia="Arial" w:hAnsiTheme="minorHAnsi" w:cstheme="minorHAnsi"/>
          <w:b/>
          <w:bCs/>
          <w:i/>
          <w:iCs/>
          <w:u w:val="single"/>
        </w:rPr>
        <w:t>ten the case in non-tenure syste</w:t>
      </w:r>
      <w:r w:rsidRPr="00081566">
        <w:rPr>
          <w:rFonts w:asciiTheme="minorHAnsi" w:eastAsia="Arial" w:hAnsiTheme="minorHAnsi" w:cstheme="minorHAnsi"/>
          <w:b/>
          <w:bCs/>
          <w:i/>
          <w:iCs/>
          <w:u w:val="single"/>
        </w:rPr>
        <w:t>m searches.</w:t>
      </w:r>
      <w:r w:rsidR="449C1FCB" w:rsidRPr="00081566">
        <w:rPr>
          <w:rFonts w:asciiTheme="minorHAnsi" w:eastAsia="Arial" w:hAnsiTheme="minorHAnsi" w:cstheme="minorHAnsi"/>
          <w:b/>
          <w:bCs/>
          <w:i/>
          <w:iCs/>
        </w:rPr>
        <w:t xml:space="preserve"> </w:t>
      </w:r>
      <w:r w:rsidRPr="00081566">
        <w:rPr>
          <w:rFonts w:asciiTheme="minorHAnsi" w:eastAsia="Arial" w:hAnsiTheme="minorHAnsi" w:cstheme="minorHAnsi"/>
          <w:b/>
          <w:bCs/>
          <w:i/>
          <w:iCs/>
        </w:rPr>
        <w:t>If you do just have one round of interviews, proceed to the next step #1.</w:t>
      </w:r>
      <w:r w:rsidR="1F07000E" w:rsidRPr="00081566">
        <w:rPr>
          <w:rFonts w:asciiTheme="minorHAnsi" w:eastAsia="Arial" w:hAnsiTheme="minorHAnsi" w:cstheme="minorHAnsi"/>
          <w:b/>
          <w:bCs/>
          <w:i/>
          <w:iCs/>
        </w:rPr>
        <w:t xml:space="preserve"> </w:t>
      </w:r>
      <w:r w:rsidRPr="00081566">
        <w:rPr>
          <w:rFonts w:asciiTheme="minorHAnsi" w:eastAsia="Arial" w:hAnsiTheme="minorHAnsi" w:cstheme="minorHAnsi"/>
          <w:b/>
          <w:bCs/>
          <w:i/>
          <w:iCs/>
        </w:rPr>
        <w:t>If not, skip to #</w:t>
      </w:r>
      <w:r w:rsidR="48D68293" w:rsidRPr="00081566">
        <w:rPr>
          <w:rFonts w:asciiTheme="minorHAnsi" w:eastAsia="Arial" w:hAnsiTheme="minorHAnsi" w:cstheme="minorHAnsi"/>
          <w:b/>
          <w:bCs/>
          <w:i/>
          <w:iCs/>
        </w:rPr>
        <w:t>5</w:t>
      </w:r>
      <w:r w:rsidRPr="00081566">
        <w:rPr>
          <w:rFonts w:asciiTheme="minorHAnsi" w:eastAsia="Arial" w:hAnsiTheme="minorHAnsi" w:cstheme="minorHAnsi"/>
          <w:b/>
          <w:bCs/>
          <w:i/>
          <w:iCs/>
        </w:rPr>
        <w:t>.</w:t>
      </w:r>
    </w:p>
    <w:p w14:paraId="603588AE" w14:textId="6A4A3454" w:rsidR="007847A0" w:rsidRPr="00081566" w:rsidRDefault="007847A0" w:rsidP="00AE421B">
      <w:pPr>
        <w:tabs>
          <w:tab w:val="right" w:leader="dot" w:pos="10080"/>
        </w:tabs>
        <w:overflowPunct w:val="0"/>
        <w:spacing w:afterLines="60" w:after="144" w:line="232" w:lineRule="auto"/>
        <w:ind w:right="229"/>
        <w:rPr>
          <w:rFonts w:asciiTheme="minorHAnsi" w:hAnsiTheme="minorHAnsi" w:cstheme="minorHAnsi"/>
        </w:rPr>
      </w:pPr>
    </w:p>
    <w:p w14:paraId="00C9573A" w14:textId="192C4290" w:rsidR="007847A0" w:rsidRPr="00081566" w:rsidRDefault="007847A0" w:rsidP="00AE421B">
      <w:pPr>
        <w:tabs>
          <w:tab w:val="right" w:leader="dot" w:pos="10080"/>
        </w:tabs>
        <w:overflowPunct w:val="0"/>
        <w:spacing w:afterLines="60" w:after="144" w:line="232" w:lineRule="auto"/>
        <w:ind w:right="229"/>
        <w:rPr>
          <w:rFonts w:asciiTheme="minorHAnsi" w:hAnsiTheme="minorHAnsi" w:cstheme="minorHAnsi"/>
          <w:b/>
          <w:bCs/>
        </w:rPr>
      </w:pPr>
      <w:r w:rsidRPr="00081566">
        <w:rPr>
          <w:rFonts w:asciiTheme="minorHAnsi" w:hAnsiTheme="minorHAnsi" w:cstheme="minorHAnsi"/>
          <w:spacing w:val="-1"/>
        </w:rPr>
        <w:t>The</w:t>
      </w:r>
      <w:r w:rsidRPr="00081566">
        <w:rPr>
          <w:rFonts w:asciiTheme="minorHAnsi" w:hAnsiTheme="minorHAnsi" w:cstheme="minorHAnsi"/>
          <w:spacing w:val="1"/>
        </w:rPr>
        <w:t xml:space="preserve"> </w:t>
      </w:r>
      <w:r w:rsidRPr="00081566">
        <w:rPr>
          <w:rFonts w:asciiTheme="minorHAnsi" w:hAnsiTheme="minorHAnsi" w:cstheme="minorHAnsi"/>
          <w:spacing w:val="-1"/>
        </w:rPr>
        <w:t>applicant</w:t>
      </w:r>
      <w:r w:rsidRPr="00081566">
        <w:rPr>
          <w:rFonts w:asciiTheme="minorHAnsi" w:hAnsiTheme="minorHAnsi" w:cstheme="minorHAnsi"/>
          <w:spacing w:val="1"/>
        </w:rPr>
        <w:t xml:space="preserve"> </w:t>
      </w:r>
      <w:r w:rsidRPr="00081566">
        <w:rPr>
          <w:rFonts w:asciiTheme="minorHAnsi" w:hAnsiTheme="minorHAnsi" w:cstheme="minorHAnsi"/>
          <w:spacing w:val="-1"/>
        </w:rPr>
        <w:t>pool</w:t>
      </w:r>
      <w:r w:rsidRPr="00081566">
        <w:rPr>
          <w:rFonts w:asciiTheme="minorHAnsi" w:hAnsiTheme="minorHAnsi" w:cstheme="minorHAnsi"/>
          <w:spacing w:val="-3"/>
        </w:rPr>
        <w:t xml:space="preserve"> </w:t>
      </w:r>
      <w:r w:rsidRPr="00081566">
        <w:rPr>
          <w:rFonts w:asciiTheme="minorHAnsi" w:hAnsiTheme="minorHAnsi" w:cstheme="minorHAnsi"/>
          <w:spacing w:val="-1"/>
        </w:rPr>
        <w:t>and interview</w:t>
      </w:r>
      <w:r w:rsidRPr="00081566">
        <w:rPr>
          <w:rFonts w:asciiTheme="minorHAnsi" w:hAnsiTheme="minorHAnsi" w:cstheme="minorHAnsi"/>
          <w:spacing w:val="1"/>
        </w:rPr>
        <w:t xml:space="preserve"> </w:t>
      </w:r>
      <w:r w:rsidRPr="00081566">
        <w:rPr>
          <w:rFonts w:asciiTheme="minorHAnsi" w:hAnsiTheme="minorHAnsi" w:cstheme="minorHAnsi"/>
          <w:spacing w:val="-1"/>
        </w:rPr>
        <w:t>list</w:t>
      </w:r>
      <w:r w:rsidRPr="00081566">
        <w:rPr>
          <w:rFonts w:asciiTheme="minorHAnsi" w:hAnsiTheme="minorHAnsi" w:cstheme="minorHAnsi"/>
          <w:spacing w:val="-2"/>
        </w:rPr>
        <w:t xml:space="preserve"> </w:t>
      </w:r>
      <w:r w:rsidRPr="00081566">
        <w:rPr>
          <w:rFonts w:asciiTheme="minorHAnsi" w:hAnsiTheme="minorHAnsi" w:cstheme="minorHAnsi"/>
        </w:rPr>
        <w:t>must</w:t>
      </w:r>
      <w:r w:rsidRPr="00081566">
        <w:rPr>
          <w:rFonts w:asciiTheme="minorHAnsi" w:hAnsiTheme="minorHAnsi" w:cstheme="minorHAnsi"/>
          <w:spacing w:val="-4"/>
        </w:rPr>
        <w:t xml:space="preserve"> </w:t>
      </w:r>
      <w:r w:rsidRPr="00081566">
        <w:rPr>
          <w:rFonts w:asciiTheme="minorHAnsi" w:hAnsiTheme="minorHAnsi" w:cstheme="minorHAnsi"/>
          <w:spacing w:val="-1"/>
        </w:rPr>
        <w:t>be</w:t>
      </w:r>
      <w:r w:rsidRPr="00081566">
        <w:rPr>
          <w:rFonts w:asciiTheme="minorHAnsi" w:hAnsiTheme="minorHAnsi" w:cstheme="minorHAnsi"/>
          <w:spacing w:val="1"/>
        </w:rPr>
        <w:t xml:space="preserve"> </w:t>
      </w:r>
      <w:r w:rsidRPr="00081566">
        <w:rPr>
          <w:rFonts w:asciiTheme="minorHAnsi" w:hAnsiTheme="minorHAnsi" w:cstheme="minorHAnsi"/>
          <w:spacing w:val="-1"/>
        </w:rPr>
        <w:t>approved prior to scheduling and conducting</w:t>
      </w:r>
      <w:r w:rsidRPr="00081566">
        <w:rPr>
          <w:rFonts w:asciiTheme="minorHAnsi" w:hAnsiTheme="minorHAnsi" w:cstheme="minorHAnsi"/>
          <w:b/>
          <w:bCs/>
          <w:spacing w:val="1"/>
        </w:rPr>
        <w:t xml:space="preserve"> </w:t>
      </w:r>
      <w:r w:rsidR="001D081A" w:rsidRPr="00081566">
        <w:rPr>
          <w:rFonts w:asciiTheme="minorHAnsi" w:hAnsiTheme="minorHAnsi" w:cstheme="minorHAnsi"/>
          <w:b/>
          <w:bCs/>
          <w:spacing w:val="1"/>
        </w:rPr>
        <w:t xml:space="preserve">final </w:t>
      </w:r>
      <w:r w:rsidRPr="00081566">
        <w:rPr>
          <w:rFonts w:asciiTheme="minorHAnsi" w:hAnsiTheme="minorHAnsi" w:cstheme="minorHAnsi"/>
          <w:spacing w:val="-1"/>
        </w:rPr>
        <w:t>interviews. Approval</w:t>
      </w:r>
      <w:r w:rsidRPr="00081566">
        <w:rPr>
          <w:rFonts w:asciiTheme="minorHAnsi" w:hAnsiTheme="minorHAnsi" w:cstheme="minorHAnsi"/>
          <w:spacing w:val="-3"/>
        </w:rPr>
        <w:t xml:space="preserve"> </w:t>
      </w:r>
      <w:r w:rsidRPr="00081566">
        <w:rPr>
          <w:rFonts w:asciiTheme="minorHAnsi" w:hAnsiTheme="minorHAnsi" w:cstheme="minorHAnsi"/>
          <w:spacing w:val="-1"/>
        </w:rPr>
        <w:t>must</w:t>
      </w:r>
      <w:r w:rsidRPr="00081566">
        <w:rPr>
          <w:rFonts w:asciiTheme="minorHAnsi" w:hAnsiTheme="minorHAnsi" w:cstheme="minorHAnsi"/>
          <w:spacing w:val="1"/>
        </w:rPr>
        <w:t xml:space="preserve"> </w:t>
      </w:r>
      <w:r w:rsidRPr="00081566">
        <w:rPr>
          <w:rFonts w:asciiTheme="minorHAnsi" w:hAnsiTheme="minorHAnsi" w:cstheme="minorHAnsi"/>
          <w:spacing w:val="-1"/>
        </w:rPr>
        <w:t>be</w:t>
      </w:r>
      <w:r w:rsidRPr="00081566">
        <w:rPr>
          <w:rFonts w:asciiTheme="minorHAnsi" w:hAnsiTheme="minorHAnsi" w:cstheme="minorHAnsi"/>
          <w:spacing w:val="-2"/>
        </w:rPr>
        <w:t xml:space="preserve"> </w:t>
      </w:r>
      <w:r w:rsidRPr="00081566">
        <w:rPr>
          <w:rFonts w:asciiTheme="minorHAnsi" w:hAnsiTheme="minorHAnsi" w:cstheme="minorHAnsi"/>
          <w:spacing w:val="-1"/>
        </w:rPr>
        <w:t>obtained by the Department Chair/Program Director</w:t>
      </w:r>
      <w:r w:rsidRPr="00081566">
        <w:rPr>
          <w:rFonts w:asciiTheme="minorHAnsi" w:hAnsiTheme="minorHAnsi" w:cstheme="minorHAnsi"/>
          <w:spacing w:val="-2"/>
        </w:rPr>
        <w:t xml:space="preserve">, </w:t>
      </w:r>
      <w:r w:rsidR="00141D80" w:rsidRPr="00081566">
        <w:rPr>
          <w:rFonts w:asciiTheme="minorHAnsi" w:hAnsiTheme="minorHAnsi" w:cstheme="minorHAnsi"/>
          <w:spacing w:val="-1"/>
        </w:rPr>
        <w:t>Dean designate</w:t>
      </w:r>
      <w:r w:rsidR="05223F17" w:rsidRPr="00081566">
        <w:rPr>
          <w:rFonts w:asciiTheme="minorHAnsi" w:hAnsiTheme="minorHAnsi" w:cstheme="minorHAnsi"/>
          <w:spacing w:val="-1"/>
        </w:rPr>
        <w:t>,</w:t>
      </w:r>
      <w:r w:rsidR="00141D80" w:rsidRPr="00081566">
        <w:rPr>
          <w:rFonts w:asciiTheme="minorHAnsi" w:hAnsiTheme="minorHAnsi" w:cstheme="minorHAnsi"/>
          <w:spacing w:val="-1"/>
        </w:rPr>
        <w:t xml:space="preserve"> and </w:t>
      </w:r>
      <w:r w:rsidR="007763B7" w:rsidRPr="00081566">
        <w:rPr>
          <w:rFonts w:asciiTheme="minorHAnsi" w:hAnsiTheme="minorHAnsi" w:cstheme="minorHAnsi"/>
          <w:spacing w:val="-1"/>
        </w:rPr>
        <w:t>IDI</w:t>
      </w:r>
      <w:r w:rsidRPr="00081566">
        <w:rPr>
          <w:rFonts w:asciiTheme="minorHAnsi" w:hAnsiTheme="minorHAnsi" w:cstheme="minorHAnsi"/>
          <w:spacing w:val="-1"/>
        </w:rPr>
        <w:t xml:space="preserve"> (</w:t>
      </w:r>
      <w:r w:rsidRPr="00081566">
        <w:rPr>
          <w:rFonts w:asciiTheme="minorHAnsi" w:hAnsiTheme="minorHAnsi" w:cstheme="minorHAnsi"/>
          <w:i/>
          <w:iCs/>
          <w:spacing w:val="-1"/>
        </w:rPr>
        <w:t>See Academic Final Interview List Approval Form below</w:t>
      </w:r>
      <w:r w:rsidRPr="00081566">
        <w:rPr>
          <w:rFonts w:asciiTheme="minorHAnsi" w:hAnsiTheme="minorHAnsi" w:cstheme="minorHAnsi"/>
          <w:spacing w:val="-1"/>
        </w:rPr>
        <w:t>).</w:t>
      </w:r>
      <w:r w:rsidR="00B23F21" w:rsidRPr="00081566">
        <w:rPr>
          <w:rFonts w:asciiTheme="minorHAnsi" w:hAnsiTheme="minorHAnsi" w:cstheme="minorHAnsi"/>
          <w:spacing w:val="-1"/>
        </w:rPr>
        <w:br/>
      </w:r>
    </w:p>
    <w:p w14:paraId="472401A5" w14:textId="085AB8BE" w:rsidR="007847A0" w:rsidRPr="00081566" w:rsidRDefault="00440FBA" w:rsidP="00AE421B">
      <w:pPr>
        <w:tabs>
          <w:tab w:val="right" w:leader="dot" w:pos="10080"/>
        </w:tabs>
        <w:spacing w:afterLines="60" w:after="144"/>
        <w:textAlignment w:val="center"/>
        <w:rPr>
          <w:rStyle w:val="Hyperlink"/>
          <w:rFonts w:asciiTheme="minorHAnsi" w:hAnsiTheme="minorHAnsi" w:cstheme="minorHAnsi"/>
        </w:rPr>
      </w:pPr>
      <w:r w:rsidRPr="00081566">
        <w:rPr>
          <w:rFonts w:asciiTheme="minorHAnsi" w:hAnsiTheme="minorHAnsi" w:cstheme="minorHAnsi"/>
          <w:b/>
          <w:bCs/>
        </w:rPr>
        <w:t>Step 1:</w:t>
      </w:r>
      <w:r w:rsidR="31DDDB1A" w:rsidRPr="00081566">
        <w:rPr>
          <w:rFonts w:asciiTheme="minorHAnsi" w:hAnsiTheme="minorHAnsi" w:cstheme="minorHAnsi"/>
          <w:b/>
          <w:bCs/>
        </w:rPr>
        <w:t xml:space="preserve"> </w:t>
      </w:r>
      <w:r w:rsidR="007847A0" w:rsidRPr="00081566">
        <w:rPr>
          <w:rFonts w:asciiTheme="minorHAnsi" w:hAnsiTheme="minorHAnsi" w:cstheme="minorHAnsi"/>
          <w:b/>
          <w:bCs/>
        </w:rPr>
        <w:t>Academic Final Interview List Approval Form</w:t>
      </w:r>
      <w:r w:rsidR="007847A0" w:rsidRPr="00081566">
        <w:rPr>
          <w:rFonts w:asciiTheme="minorHAnsi" w:hAnsiTheme="minorHAnsi" w:cstheme="minorHAnsi"/>
        </w:rPr>
        <w:t xml:space="preserve"> </w:t>
      </w:r>
      <w:hyperlink r:id="rId36">
        <w:r w:rsidR="001D081A" w:rsidRPr="00081566">
          <w:rPr>
            <w:rStyle w:val="Hyperlink"/>
            <w:rFonts w:asciiTheme="minorHAnsi" w:hAnsiTheme="minorHAnsi" w:cstheme="minorHAnsi"/>
          </w:rPr>
          <w:t>https://www.hr.msu.edu/ua/hiring/documents/Academic_Interview_List_Approval_Form.pdf</w:t>
        </w:r>
      </w:hyperlink>
    </w:p>
    <w:p w14:paraId="4B5FEBE9" w14:textId="66532E06" w:rsidR="007847A0" w:rsidRPr="00081566" w:rsidRDefault="007847A0" w:rsidP="00AE421B">
      <w:pPr>
        <w:tabs>
          <w:tab w:val="right" w:leader="dot" w:pos="10080"/>
        </w:tabs>
        <w:spacing w:afterLines="60" w:after="144"/>
        <w:textAlignment w:val="center"/>
        <w:rPr>
          <w:rFonts w:asciiTheme="minorHAnsi" w:hAnsiTheme="minorHAnsi" w:cstheme="minorHAnsi"/>
        </w:rPr>
      </w:pPr>
      <w:r w:rsidRPr="00081566">
        <w:rPr>
          <w:rFonts w:asciiTheme="minorHAnsi" w:hAnsiTheme="minorHAnsi" w:cstheme="minorHAnsi"/>
        </w:rPr>
        <w:t xml:space="preserve">Send Academic Finalist Interview Approval Form with Department Chair’s or Program Director’s signature to </w:t>
      </w:r>
      <w:r w:rsidR="0098080E" w:rsidRPr="00081566">
        <w:rPr>
          <w:rFonts w:asciiTheme="minorHAnsi" w:hAnsiTheme="minorHAnsi" w:cstheme="minorHAnsi"/>
          <w:color w:val="548DD4" w:themeColor="text2" w:themeTint="99"/>
        </w:rPr>
        <w:t>Melissa Staub</w:t>
      </w:r>
      <w:r w:rsidRPr="00081566">
        <w:rPr>
          <w:rFonts w:asciiTheme="minorHAnsi" w:hAnsiTheme="minorHAnsi" w:cstheme="minorHAnsi"/>
        </w:rPr>
        <w:t xml:space="preserve">.  </w:t>
      </w:r>
    </w:p>
    <w:p w14:paraId="39EA2E33" w14:textId="1E02A716" w:rsidR="007847A0" w:rsidRPr="00081566" w:rsidRDefault="73BDC847" w:rsidP="00AE421B">
      <w:pPr>
        <w:pStyle w:val="ListParagraph"/>
        <w:numPr>
          <w:ilvl w:val="0"/>
          <w:numId w:val="35"/>
        </w:numPr>
        <w:tabs>
          <w:tab w:val="right" w:leader="dot" w:pos="10080"/>
        </w:tabs>
        <w:spacing w:afterLines="60" w:after="144"/>
        <w:textAlignment w:val="center"/>
        <w:rPr>
          <w:rFonts w:asciiTheme="minorHAnsi" w:hAnsiTheme="minorHAnsi" w:cstheme="minorHAnsi"/>
        </w:rPr>
      </w:pPr>
      <w:r w:rsidRPr="00081566">
        <w:rPr>
          <w:rFonts w:asciiTheme="minorHAnsi" w:hAnsiTheme="minorHAnsi" w:cstheme="minorHAnsi"/>
          <w:color w:val="1F487C"/>
        </w:rPr>
        <w:t>Melissa</w:t>
      </w:r>
      <w:r w:rsidR="368004F4" w:rsidRPr="00081566">
        <w:rPr>
          <w:rFonts w:asciiTheme="minorHAnsi" w:hAnsiTheme="minorHAnsi" w:cstheme="minorHAnsi"/>
        </w:rPr>
        <w:t xml:space="preserve"> will get Associate Dean Fritzsche’s approval and return to the </w:t>
      </w:r>
      <w:r w:rsidR="3E8F66F2" w:rsidRPr="00081566">
        <w:rPr>
          <w:rFonts w:asciiTheme="minorHAnsi" w:eastAsia="Arial" w:hAnsiTheme="minorHAnsi" w:cstheme="minorHAnsi"/>
        </w:rPr>
        <w:t>unit HR staffing coordinator.</w:t>
      </w:r>
      <w:r w:rsidR="368004F4" w:rsidRPr="00081566">
        <w:rPr>
          <w:rFonts w:asciiTheme="minorHAnsi" w:hAnsiTheme="minorHAnsi" w:cstheme="minorHAnsi"/>
        </w:rPr>
        <w:t xml:space="preserve"> </w:t>
      </w:r>
      <w:r w:rsidR="04FA6021" w:rsidRPr="00081566">
        <w:rPr>
          <w:rFonts w:asciiTheme="minorHAnsi" w:hAnsiTheme="minorHAnsi" w:cstheme="minorHAnsi"/>
        </w:rPr>
        <w:t>In the case of part-time searches, Melissa will provide the approval</w:t>
      </w:r>
      <w:r w:rsidR="0879F66D" w:rsidRPr="00081566">
        <w:rPr>
          <w:rFonts w:asciiTheme="minorHAnsi" w:hAnsiTheme="minorHAnsi" w:cstheme="minorHAnsi"/>
        </w:rPr>
        <w:t xml:space="preserve"> unless hiring out of an open fixed-term faculty pool where the </w:t>
      </w:r>
      <w:r w:rsidR="2BE7D3FB" w:rsidRPr="00081566">
        <w:rPr>
          <w:rFonts w:asciiTheme="minorHAnsi" w:hAnsiTheme="minorHAnsi" w:cstheme="minorHAnsi"/>
        </w:rPr>
        <w:t xml:space="preserve">position </w:t>
      </w:r>
      <w:r w:rsidR="0879F66D" w:rsidRPr="00081566">
        <w:rPr>
          <w:rFonts w:asciiTheme="minorHAnsi" w:hAnsiTheme="minorHAnsi" w:cstheme="minorHAnsi"/>
        </w:rPr>
        <w:t>budget has not yet been approved by the Associate Dean</w:t>
      </w:r>
      <w:r w:rsidR="04FA6021" w:rsidRPr="00081566">
        <w:rPr>
          <w:rFonts w:asciiTheme="minorHAnsi" w:hAnsiTheme="minorHAnsi" w:cstheme="minorHAnsi"/>
        </w:rPr>
        <w:t xml:space="preserve">. </w:t>
      </w:r>
      <w:r w:rsidR="4034E979" w:rsidRPr="00081566">
        <w:rPr>
          <w:rFonts w:asciiTheme="minorHAnsi" w:hAnsiTheme="minorHAnsi" w:cstheme="minorHAnsi"/>
        </w:rPr>
        <w:t>All such searches currently require an approved</w:t>
      </w:r>
      <w:r w:rsidR="1F07000E" w:rsidRPr="00081566">
        <w:rPr>
          <w:rFonts w:asciiTheme="minorHAnsi" w:hAnsiTheme="minorHAnsi" w:cstheme="minorHAnsi"/>
        </w:rPr>
        <w:t xml:space="preserve"> </w:t>
      </w:r>
      <w:r w:rsidR="30D0361E" w:rsidRPr="00081566">
        <w:rPr>
          <w:rFonts w:asciiTheme="minorHAnsi" w:hAnsiTheme="minorHAnsi" w:cstheme="minorHAnsi"/>
        </w:rPr>
        <w:t xml:space="preserve">CAL </w:t>
      </w:r>
      <w:r w:rsidR="009A65BE" w:rsidRPr="00081566">
        <w:rPr>
          <w:rFonts w:asciiTheme="minorHAnsi" w:hAnsiTheme="minorHAnsi" w:cstheme="minorHAnsi"/>
        </w:rPr>
        <w:t xml:space="preserve">Dean’s </w:t>
      </w:r>
      <w:r w:rsidR="30D0361E" w:rsidRPr="00081566">
        <w:rPr>
          <w:rFonts w:asciiTheme="minorHAnsi" w:hAnsiTheme="minorHAnsi" w:cstheme="minorHAnsi"/>
        </w:rPr>
        <w:t xml:space="preserve">Hiring </w:t>
      </w:r>
      <w:r w:rsidR="009A65BE" w:rsidRPr="00081566">
        <w:rPr>
          <w:rFonts w:asciiTheme="minorHAnsi" w:hAnsiTheme="minorHAnsi" w:cstheme="minorHAnsi"/>
        </w:rPr>
        <w:t>Request</w:t>
      </w:r>
      <w:r w:rsidR="30D0361E" w:rsidRPr="00081566">
        <w:rPr>
          <w:rFonts w:asciiTheme="minorHAnsi" w:hAnsiTheme="minorHAnsi" w:cstheme="minorHAnsi"/>
        </w:rPr>
        <w:t xml:space="preserve"> Form</w:t>
      </w:r>
      <w:r w:rsidR="45C40926" w:rsidRPr="00081566">
        <w:rPr>
          <w:rFonts w:asciiTheme="minorHAnsi" w:hAnsiTheme="minorHAnsi" w:cstheme="minorHAnsi"/>
        </w:rPr>
        <w:t>.</w:t>
      </w:r>
      <w:r w:rsidR="4034E979" w:rsidRPr="00081566">
        <w:rPr>
          <w:rFonts w:asciiTheme="minorHAnsi" w:hAnsiTheme="minorHAnsi" w:cstheme="minorHAnsi"/>
        </w:rPr>
        <w:t xml:space="preserve"> </w:t>
      </w:r>
      <w:r w:rsidR="6ABB1C19" w:rsidRPr="00081566">
        <w:rPr>
          <w:rFonts w:asciiTheme="minorHAnsi" w:hAnsiTheme="minorHAnsi" w:cstheme="minorHAnsi"/>
        </w:rPr>
        <w:t>The</w:t>
      </w:r>
      <w:r w:rsidR="220825BC" w:rsidRPr="00081566">
        <w:rPr>
          <w:rFonts w:asciiTheme="minorHAnsi" w:eastAsia="Arial" w:hAnsiTheme="minorHAnsi" w:cstheme="minorHAnsi"/>
        </w:rPr>
        <w:t xml:space="preserve"> unit HR staffing coordinator</w:t>
      </w:r>
      <w:r w:rsidR="368004F4" w:rsidRPr="00081566">
        <w:rPr>
          <w:rFonts w:asciiTheme="minorHAnsi" w:hAnsiTheme="minorHAnsi" w:cstheme="minorHAnsi"/>
          <w:color w:val="1F487C"/>
        </w:rPr>
        <w:t xml:space="preserve"> </w:t>
      </w:r>
      <w:r w:rsidR="368004F4" w:rsidRPr="00081566">
        <w:rPr>
          <w:rFonts w:asciiTheme="minorHAnsi" w:hAnsiTheme="minorHAnsi" w:cstheme="minorHAnsi"/>
        </w:rPr>
        <w:t>will then upload the Interview List form and the search committee report into</w:t>
      </w:r>
      <w:r w:rsidR="15458BA9" w:rsidRPr="00081566">
        <w:rPr>
          <w:rFonts w:asciiTheme="minorHAnsi" w:hAnsiTheme="minorHAnsi" w:cstheme="minorHAnsi"/>
        </w:rPr>
        <w:t xml:space="preserve"> </w:t>
      </w:r>
      <w:proofErr w:type="spellStart"/>
      <w:r w:rsidR="15458BA9" w:rsidRPr="00081566">
        <w:rPr>
          <w:rFonts w:asciiTheme="minorHAnsi" w:hAnsiTheme="minorHAnsi" w:cstheme="minorHAnsi"/>
        </w:rPr>
        <w:t>PageUp</w:t>
      </w:r>
      <w:proofErr w:type="spellEnd"/>
      <w:r w:rsidR="15458BA9" w:rsidRPr="00081566">
        <w:rPr>
          <w:rFonts w:asciiTheme="minorHAnsi" w:hAnsiTheme="minorHAnsi" w:cstheme="minorHAnsi"/>
        </w:rPr>
        <w:t xml:space="preserve"> and </w:t>
      </w:r>
      <w:proofErr w:type="gramStart"/>
      <w:r w:rsidR="15458BA9" w:rsidRPr="00081566">
        <w:rPr>
          <w:rFonts w:asciiTheme="minorHAnsi" w:hAnsiTheme="minorHAnsi" w:cstheme="minorHAnsi"/>
        </w:rPr>
        <w:t>send</w:t>
      </w:r>
      <w:proofErr w:type="gramEnd"/>
      <w:r w:rsidR="15458BA9" w:rsidRPr="00081566">
        <w:rPr>
          <w:rFonts w:asciiTheme="minorHAnsi" w:hAnsiTheme="minorHAnsi" w:cstheme="minorHAnsi"/>
        </w:rPr>
        <w:t xml:space="preserve"> forward to </w:t>
      </w:r>
      <w:r w:rsidR="3CDB8894" w:rsidRPr="00081566">
        <w:rPr>
          <w:rFonts w:asciiTheme="minorHAnsi" w:hAnsiTheme="minorHAnsi" w:cstheme="minorHAnsi"/>
        </w:rPr>
        <w:t>IDI</w:t>
      </w:r>
      <w:r w:rsidR="368004F4" w:rsidRPr="00081566">
        <w:rPr>
          <w:rFonts w:asciiTheme="minorHAnsi" w:hAnsiTheme="minorHAnsi" w:cstheme="minorHAnsi"/>
        </w:rPr>
        <w:t xml:space="preserve"> for approval.</w:t>
      </w:r>
      <w:r w:rsidR="449C1FCB" w:rsidRPr="00081566">
        <w:rPr>
          <w:rFonts w:asciiTheme="minorHAnsi" w:hAnsiTheme="minorHAnsi" w:cstheme="minorHAnsi"/>
        </w:rPr>
        <w:t xml:space="preserve"> </w:t>
      </w:r>
    </w:p>
    <w:p w14:paraId="493D87C7" w14:textId="249594BA" w:rsidR="002436A1" w:rsidRPr="00081566" w:rsidRDefault="1F90B28A" w:rsidP="00AE421B">
      <w:pPr>
        <w:pStyle w:val="ListParagraph"/>
        <w:numPr>
          <w:ilvl w:val="0"/>
          <w:numId w:val="35"/>
        </w:numPr>
        <w:tabs>
          <w:tab w:val="right" w:leader="dot" w:pos="10080"/>
        </w:tabs>
        <w:spacing w:afterLines="60" w:after="144"/>
        <w:rPr>
          <w:rFonts w:asciiTheme="minorHAnsi" w:hAnsiTheme="minorHAnsi" w:cstheme="minorHAnsi"/>
        </w:rPr>
      </w:pPr>
      <w:r w:rsidRPr="00081566">
        <w:rPr>
          <w:rFonts w:asciiTheme="minorHAnsi" w:hAnsiTheme="minorHAnsi" w:cstheme="minorHAnsi"/>
        </w:rPr>
        <w:t xml:space="preserve">Once </w:t>
      </w:r>
      <w:r w:rsidR="240AE9C3" w:rsidRPr="00081566">
        <w:rPr>
          <w:rFonts w:asciiTheme="minorHAnsi" w:hAnsiTheme="minorHAnsi" w:cstheme="minorHAnsi"/>
        </w:rPr>
        <w:t>IDI</w:t>
      </w:r>
      <w:r w:rsidR="45ABB215" w:rsidRPr="00081566">
        <w:rPr>
          <w:rFonts w:asciiTheme="minorHAnsi" w:hAnsiTheme="minorHAnsi" w:cstheme="minorHAnsi"/>
        </w:rPr>
        <w:t xml:space="preserve"> approves, </w:t>
      </w:r>
      <w:r w:rsidR="4CDB2352" w:rsidRPr="00081566">
        <w:rPr>
          <w:rFonts w:asciiTheme="minorHAnsi" w:hAnsiTheme="minorHAnsi" w:cstheme="minorHAnsi"/>
        </w:rPr>
        <w:t xml:space="preserve">the </w:t>
      </w:r>
      <w:r w:rsidR="7FDEB309" w:rsidRPr="00081566">
        <w:rPr>
          <w:rFonts w:asciiTheme="minorHAnsi" w:eastAsia="Arial" w:hAnsiTheme="minorHAnsi" w:cstheme="minorHAnsi"/>
        </w:rPr>
        <w:t>unit HR staffing coordinator</w:t>
      </w:r>
      <w:r w:rsidR="7FDEB309" w:rsidRPr="00081566">
        <w:rPr>
          <w:rFonts w:asciiTheme="minorHAnsi" w:hAnsiTheme="minorHAnsi" w:cstheme="minorHAnsi"/>
        </w:rPr>
        <w:t xml:space="preserve"> </w:t>
      </w:r>
      <w:r w:rsidR="45ABB215" w:rsidRPr="00081566">
        <w:rPr>
          <w:rFonts w:asciiTheme="minorHAnsi" w:hAnsiTheme="minorHAnsi" w:cstheme="minorHAnsi"/>
        </w:rPr>
        <w:t>will receive an email of the approval</w:t>
      </w:r>
      <w:r w:rsidR="155C400E" w:rsidRPr="00081566">
        <w:rPr>
          <w:rFonts w:asciiTheme="minorHAnsi" w:hAnsiTheme="minorHAnsi" w:cstheme="minorHAnsi"/>
        </w:rPr>
        <w:t xml:space="preserve"> </w:t>
      </w:r>
      <w:r w:rsidR="45ABB215" w:rsidRPr="00081566">
        <w:rPr>
          <w:rFonts w:asciiTheme="minorHAnsi" w:hAnsiTheme="minorHAnsi" w:cstheme="minorHAnsi"/>
        </w:rPr>
        <w:t>and you may schedule the finalists for interviews.</w:t>
      </w:r>
    </w:p>
    <w:p w14:paraId="65921739" w14:textId="77777777" w:rsidR="009167B7" w:rsidRPr="00081566" w:rsidRDefault="009167B7" w:rsidP="00AE421B">
      <w:pPr>
        <w:tabs>
          <w:tab w:val="right" w:leader="dot" w:pos="10080"/>
        </w:tabs>
        <w:spacing w:afterLines="60" w:after="144"/>
        <w:textAlignment w:val="center"/>
        <w:rPr>
          <w:rFonts w:asciiTheme="minorHAnsi" w:hAnsiTheme="minorHAnsi" w:cstheme="minorHAnsi"/>
          <w:b/>
          <w:bCs/>
        </w:rPr>
      </w:pPr>
    </w:p>
    <w:p w14:paraId="516ADA4F" w14:textId="3F7D58C2" w:rsidR="004B148C" w:rsidRPr="00081566" w:rsidRDefault="004B148C" w:rsidP="00AE421B">
      <w:pPr>
        <w:tabs>
          <w:tab w:val="right" w:leader="dot" w:pos="10080"/>
        </w:tabs>
        <w:spacing w:afterLines="60" w:after="144"/>
        <w:rPr>
          <w:rFonts w:asciiTheme="minorHAnsi" w:hAnsiTheme="minorHAnsi" w:cstheme="minorHAnsi"/>
        </w:rPr>
      </w:pPr>
      <w:r w:rsidRPr="00081566">
        <w:rPr>
          <w:rFonts w:asciiTheme="minorHAnsi" w:eastAsia="Arial,Times New Roman" w:hAnsiTheme="minorHAnsi" w:cstheme="minorHAnsi"/>
          <w:b/>
          <w:bCs/>
          <w:i/>
          <w:iCs/>
        </w:rPr>
        <w:t>_____</w:t>
      </w:r>
      <w:r w:rsidR="1475128F" w:rsidRPr="00081566">
        <w:rPr>
          <w:rFonts w:asciiTheme="minorHAnsi" w:eastAsia="Arial,Times New Roman" w:hAnsiTheme="minorHAnsi" w:cstheme="minorHAnsi"/>
          <w:b/>
          <w:bCs/>
          <w:i/>
          <w:iCs/>
        </w:rPr>
        <w:t>5</w:t>
      </w:r>
      <w:r w:rsidRPr="00081566">
        <w:rPr>
          <w:rFonts w:asciiTheme="minorHAnsi" w:eastAsia="Arial" w:hAnsiTheme="minorHAnsi" w:cstheme="minorHAnsi"/>
          <w:b/>
          <w:bCs/>
          <w:i/>
          <w:iCs/>
        </w:rPr>
        <w:t>.</w:t>
      </w:r>
      <w:r w:rsidRPr="00081566">
        <w:rPr>
          <w:rFonts w:asciiTheme="minorHAnsi" w:eastAsia="Arial,Times New Roman" w:hAnsiTheme="minorHAnsi" w:cstheme="minorHAnsi"/>
          <w:b/>
          <w:bCs/>
          <w:i/>
          <w:iCs/>
        </w:rPr>
        <w:t xml:space="preserve"> </w:t>
      </w:r>
      <w:r w:rsidRPr="00081566">
        <w:rPr>
          <w:rFonts w:asciiTheme="minorHAnsi" w:eastAsia="Arial" w:hAnsiTheme="minorHAnsi" w:cstheme="minorHAnsi"/>
          <w:b/>
          <w:bCs/>
          <w:i/>
          <w:iCs/>
        </w:rPr>
        <w:t>Proceeding with the screening interview on Zoom</w:t>
      </w:r>
    </w:p>
    <w:p w14:paraId="7BF1C278" w14:textId="6D63DD39" w:rsidR="732810CA" w:rsidRPr="00081566" w:rsidRDefault="732810CA" w:rsidP="00AE421B">
      <w:pPr>
        <w:tabs>
          <w:tab w:val="right" w:leader="dot" w:pos="10080"/>
        </w:tabs>
        <w:spacing w:afterLines="60" w:after="144"/>
        <w:rPr>
          <w:rFonts w:asciiTheme="minorHAnsi" w:eastAsia="Arial" w:hAnsiTheme="minorHAnsi" w:cstheme="minorHAnsi"/>
          <w:b/>
          <w:bCs/>
          <w:i/>
          <w:iCs/>
        </w:rPr>
      </w:pPr>
    </w:p>
    <w:p w14:paraId="2C129516" w14:textId="5D5BD759" w:rsidR="005E06D8" w:rsidRPr="00081566" w:rsidRDefault="1F1CBA0B" w:rsidP="00AE421B">
      <w:pPr>
        <w:tabs>
          <w:tab w:val="right" w:leader="dot" w:pos="10080"/>
        </w:tabs>
        <w:spacing w:afterLines="60" w:after="144" w:line="232" w:lineRule="auto"/>
        <w:ind w:right="229"/>
        <w:rPr>
          <w:rFonts w:asciiTheme="minorHAnsi" w:eastAsia="Arial" w:hAnsiTheme="minorHAnsi" w:cstheme="minorHAnsi"/>
        </w:rPr>
      </w:pPr>
      <w:r w:rsidRPr="00081566">
        <w:rPr>
          <w:rFonts w:asciiTheme="minorHAnsi" w:eastAsia="Arial" w:hAnsiTheme="minorHAnsi" w:cstheme="minorHAnsi"/>
        </w:rPr>
        <w:t>After the first round</w:t>
      </w:r>
      <w:r w:rsidR="1290FE44" w:rsidRPr="00081566">
        <w:rPr>
          <w:rFonts w:asciiTheme="minorHAnsi" w:eastAsia="Arial" w:hAnsiTheme="minorHAnsi" w:cstheme="minorHAnsi"/>
        </w:rPr>
        <w:t xml:space="preserve"> is made</w:t>
      </w:r>
      <w:r w:rsidR="06DCE70B" w:rsidRPr="00081566">
        <w:rPr>
          <w:rFonts w:asciiTheme="minorHAnsi" w:eastAsia="Arial" w:hAnsiTheme="minorHAnsi" w:cstheme="minorHAnsi"/>
        </w:rPr>
        <w:t xml:space="preserve"> and approvals received</w:t>
      </w:r>
      <w:r w:rsidR="1290FE44" w:rsidRPr="00081566">
        <w:rPr>
          <w:rFonts w:asciiTheme="minorHAnsi" w:eastAsia="Arial" w:hAnsiTheme="minorHAnsi" w:cstheme="minorHAnsi"/>
        </w:rPr>
        <w:t xml:space="preserve">, </w:t>
      </w:r>
      <w:r w:rsidR="7DE157AC" w:rsidRPr="00081566">
        <w:rPr>
          <w:rFonts w:asciiTheme="minorHAnsi" w:eastAsia="Arial" w:hAnsiTheme="minorHAnsi" w:cstheme="minorHAnsi"/>
        </w:rPr>
        <w:t xml:space="preserve">reference letters should be requested if the search is not an administrative one. </w:t>
      </w:r>
      <w:r w:rsidR="5D431B3F" w:rsidRPr="00081566">
        <w:rPr>
          <w:rFonts w:asciiTheme="minorHAnsi" w:eastAsia="Arial" w:hAnsiTheme="minorHAnsi" w:cstheme="minorHAnsi"/>
        </w:rPr>
        <w:t>Zoom</w:t>
      </w:r>
      <w:r w:rsidR="1290FE44" w:rsidRPr="00081566">
        <w:rPr>
          <w:rFonts w:asciiTheme="minorHAnsi" w:eastAsia="Arial" w:hAnsiTheme="minorHAnsi" w:cstheme="minorHAnsi"/>
        </w:rPr>
        <w:t xml:space="preserve"> interviews should be </w:t>
      </w:r>
      <w:proofErr w:type="gramStart"/>
      <w:r w:rsidR="1290FE44" w:rsidRPr="00081566">
        <w:rPr>
          <w:rFonts w:asciiTheme="minorHAnsi" w:eastAsia="Arial" w:hAnsiTheme="minorHAnsi" w:cstheme="minorHAnsi"/>
        </w:rPr>
        <w:t>scheduled,</w:t>
      </w:r>
      <w:proofErr w:type="gramEnd"/>
      <w:r w:rsidR="1290FE44" w:rsidRPr="00081566">
        <w:rPr>
          <w:rFonts w:asciiTheme="minorHAnsi" w:eastAsia="Arial" w:hAnsiTheme="minorHAnsi" w:cstheme="minorHAnsi"/>
        </w:rPr>
        <w:t xml:space="preserve"> held</w:t>
      </w:r>
      <w:r w:rsidR="7DE157AC" w:rsidRPr="00081566">
        <w:rPr>
          <w:rFonts w:asciiTheme="minorHAnsi" w:eastAsia="Arial" w:hAnsiTheme="minorHAnsi" w:cstheme="minorHAnsi"/>
        </w:rPr>
        <w:t>,</w:t>
      </w:r>
      <w:r w:rsidR="1290FE44" w:rsidRPr="00081566">
        <w:rPr>
          <w:rFonts w:asciiTheme="minorHAnsi" w:eastAsia="Arial" w:hAnsiTheme="minorHAnsi" w:cstheme="minorHAnsi"/>
        </w:rPr>
        <w:t xml:space="preserve"> and the Search Committee should follow a similar procedure that it did for </w:t>
      </w:r>
      <w:r w:rsidR="7DE157AC" w:rsidRPr="00081566">
        <w:rPr>
          <w:rFonts w:asciiTheme="minorHAnsi" w:eastAsia="Arial" w:hAnsiTheme="minorHAnsi" w:cstheme="minorHAnsi"/>
        </w:rPr>
        <w:t xml:space="preserve">selection during </w:t>
      </w:r>
      <w:r w:rsidR="1290FE44" w:rsidRPr="00081566">
        <w:rPr>
          <w:rFonts w:asciiTheme="minorHAnsi" w:eastAsia="Arial" w:hAnsiTheme="minorHAnsi" w:cstheme="minorHAnsi"/>
        </w:rPr>
        <w:t xml:space="preserve">the first round, now also including the information from the screening interviews and reference letters. See the MSU Faculty Search Toolkit for best practices in conducting </w:t>
      </w:r>
      <w:r w:rsidR="5D431B3F" w:rsidRPr="00081566">
        <w:rPr>
          <w:rFonts w:asciiTheme="minorHAnsi" w:eastAsia="Arial" w:hAnsiTheme="minorHAnsi" w:cstheme="minorHAnsi"/>
        </w:rPr>
        <w:t>Zoom</w:t>
      </w:r>
      <w:r w:rsidR="1290FE44" w:rsidRPr="00081566">
        <w:rPr>
          <w:rFonts w:asciiTheme="minorHAnsi" w:eastAsia="Arial" w:hAnsiTheme="minorHAnsi" w:cstheme="minorHAnsi"/>
        </w:rPr>
        <w:t xml:space="preserve"> interviews.</w:t>
      </w:r>
      <w:r w:rsidR="35D04CC8" w:rsidRPr="00081566">
        <w:rPr>
          <w:rFonts w:asciiTheme="minorHAnsi" w:eastAsia="Arial" w:hAnsiTheme="minorHAnsi" w:cstheme="minorHAnsi"/>
        </w:rPr>
        <w:t xml:space="preserve"> </w:t>
      </w:r>
      <w:r w:rsidR="00B9385D" w:rsidRPr="00081566">
        <w:rPr>
          <w:rFonts w:asciiTheme="minorHAnsi" w:eastAsia="Arial" w:hAnsiTheme="minorHAnsi" w:cstheme="minorHAnsi"/>
        </w:rPr>
        <w:t xml:space="preserve">See also the best practice document in the Appendix below. </w:t>
      </w:r>
      <w:r w:rsidR="35D04CC8" w:rsidRPr="00081566">
        <w:rPr>
          <w:rFonts w:asciiTheme="minorHAnsi" w:eastAsia="Arial" w:hAnsiTheme="minorHAnsi" w:cstheme="minorHAnsi"/>
        </w:rPr>
        <w:t>If there are internal candidates, it is important for all candidates to be interviewed in the same way with the same questions.</w:t>
      </w:r>
      <w:r w:rsidR="31DDDB1A" w:rsidRPr="00081566">
        <w:rPr>
          <w:rFonts w:asciiTheme="minorHAnsi" w:eastAsia="Arial" w:hAnsiTheme="minorHAnsi" w:cstheme="minorHAnsi"/>
        </w:rPr>
        <w:t xml:space="preserve"> </w:t>
      </w:r>
      <w:r w:rsidR="35D04CC8" w:rsidRPr="00081566">
        <w:rPr>
          <w:rFonts w:asciiTheme="minorHAnsi" w:eastAsia="Arial" w:hAnsiTheme="minorHAnsi" w:cstheme="minorHAnsi"/>
        </w:rPr>
        <w:t>For instance, if some candidates are interviewed via Zoom, then all candidates need to be interviewed in this way.</w:t>
      </w:r>
      <w:r w:rsidR="31DDDB1A" w:rsidRPr="00081566">
        <w:rPr>
          <w:rFonts w:asciiTheme="minorHAnsi" w:eastAsia="Arial" w:hAnsiTheme="minorHAnsi" w:cstheme="minorHAnsi"/>
        </w:rPr>
        <w:t xml:space="preserve"> </w:t>
      </w:r>
      <w:r w:rsidR="35D04CC8" w:rsidRPr="00081566">
        <w:rPr>
          <w:rFonts w:asciiTheme="minorHAnsi" w:eastAsia="Arial" w:hAnsiTheme="minorHAnsi" w:cstheme="minorHAnsi"/>
        </w:rPr>
        <w:t xml:space="preserve">Please ensure full confidentiality </w:t>
      </w:r>
      <w:proofErr w:type="gramStart"/>
      <w:r w:rsidR="35D04CC8" w:rsidRPr="00081566">
        <w:rPr>
          <w:rFonts w:asciiTheme="minorHAnsi" w:eastAsia="Arial" w:hAnsiTheme="minorHAnsi" w:cstheme="minorHAnsi"/>
        </w:rPr>
        <w:t>for</w:t>
      </w:r>
      <w:proofErr w:type="gramEnd"/>
      <w:r w:rsidR="35D04CC8" w:rsidRPr="00081566">
        <w:rPr>
          <w:rFonts w:asciiTheme="minorHAnsi" w:eastAsia="Arial" w:hAnsiTheme="minorHAnsi" w:cstheme="minorHAnsi"/>
        </w:rPr>
        <w:t xml:space="preserve"> this internal candidat</w:t>
      </w:r>
      <w:r w:rsidR="270D0BDE" w:rsidRPr="00081566">
        <w:rPr>
          <w:rFonts w:asciiTheme="minorHAnsi" w:eastAsia="Arial" w:hAnsiTheme="minorHAnsi" w:cstheme="minorHAnsi"/>
        </w:rPr>
        <w:t xml:space="preserve">e and conduct interviews in a discrete location. </w:t>
      </w:r>
      <w:r w:rsidR="00C31CAF" w:rsidRPr="00081566">
        <w:rPr>
          <w:rFonts w:asciiTheme="minorHAnsi" w:eastAsia="Arial" w:hAnsiTheme="minorHAnsi" w:cstheme="minorHAnsi"/>
          <w:color w:val="0070C0"/>
        </w:rPr>
        <w:t xml:space="preserve">Committees should choose to share the questions ahead of time with </w:t>
      </w:r>
      <w:proofErr w:type="gramStart"/>
      <w:r w:rsidR="00C31CAF" w:rsidRPr="00081566">
        <w:rPr>
          <w:rFonts w:asciiTheme="minorHAnsi" w:eastAsia="Arial" w:hAnsiTheme="minorHAnsi" w:cstheme="minorHAnsi"/>
          <w:color w:val="0070C0"/>
        </w:rPr>
        <w:t>all of</w:t>
      </w:r>
      <w:proofErr w:type="gramEnd"/>
      <w:r w:rsidR="00C31CAF" w:rsidRPr="00081566">
        <w:rPr>
          <w:rFonts w:asciiTheme="minorHAnsi" w:eastAsia="Arial" w:hAnsiTheme="minorHAnsi" w:cstheme="minorHAnsi"/>
          <w:color w:val="0070C0"/>
        </w:rPr>
        <w:t xml:space="preserve"> the candidates in a similar manner for equity reasons and can include standardized follow-up questions to provide for more in-depth discussion should time allow. Place questions in the Zoom chat as you go. </w:t>
      </w:r>
      <w:r w:rsidR="47BA121B" w:rsidRPr="00081566">
        <w:rPr>
          <w:rFonts w:asciiTheme="minorHAnsi" w:eastAsia="Arial" w:hAnsiTheme="minorHAnsi" w:cstheme="minorHAnsi"/>
        </w:rPr>
        <w:t xml:space="preserve">Some committees might choose to share the questions ahead of time to </w:t>
      </w:r>
      <w:r w:rsidR="7BB2B400" w:rsidRPr="00081566">
        <w:rPr>
          <w:rFonts w:asciiTheme="minorHAnsi" w:eastAsia="Arial" w:hAnsiTheme="minorHAnsi" w:cstheme="minorHAnsi"/>
        </w:rPr>
        <w:t xml:space="preserve">provide time for more in-depth discussion. See the sample template for an email that might be sent to each candidate at this stage ahead of the </w:t>
      </w:r>
      <w:r w:rsidR="5D431B3F" w:rsidRPr="00081566">
        <w:rPr>
          <w:rFonts w:asciiTheme="minorHAnsi" w:eastAsia="Arial" w:hAnsiTheme="minorHAnsi" w:cstheme="minorHAnsi"/>
        </w:rPr>
        <w:t>Zoom</w:t>
      </w:r>
      <w:r w:rsidR="020AE04B" w:rsidRPr="00081566">
        <w:rPr>
          <w:rFonts w:asciiTheme="minorHAnsi" w:eastAsia="Arial" w:hAnsiTheme="minorHAnsi" w:cstheme="minorHAnsi"/>
        </w:rPr>
        <w:t xml:space="preserve"> interview</w:t>
      </w:r>
      <w:r w:rsidR="705DE4D9" w:rsidRPr="00081566">
        <w:rPr>
          <w:rFonts w:asciiTheme="minorHAnsi" w:eastAsia="Arial" w:hAnsiTheme="minorHAnsi" w:cstheme="minorHAnsi"/>
        </w:rPr>
        <w:t xml:space="preserve"> in </w:t>
      </w:r>
      <w:r w:rsidR="02A930AC" w:rsidRPr="00081566">
        <w:rPr>
          <w:rFonts w:asciiTheme="minorHAnsi" w:eastAsia="Arial" w:hAnsiTheme="minorHAnsi" w:cstheme="minorHAnsi"/>
        </w:rPr>
        <w:t>the Appendix</w:t>
      </w:r>
      <w:r w:rsidR="4C2C0D7A" w:rsidRPr="00081566">
        <w:rPr>
          <w:rFonts w:asciiTheme="minorHAnsi" w:eastAsia="Arial" w:hAnsiTheme="minorHAnsi" w:cstheme="minorHAnsi"/>
        </w:rPr>
        <w:t xml:space="preserve">. </w:t>
      </w:r>
      <w:r w:rsidR="366ABE61" w:rsidRPr="00081566">
        <w:rPr>
          <w:rFonts w:asciiTheme="minorHAnsi" w:eastAsia="Arial" w:hAnsiTheme="minorHAnsi" w:cstheme="minorHAnsi"/>
        </w:rPr>
        <w:t>It is also very important that all search committee members are present at the screening interview</w:t>
      </w:r>
      <w:r w:rsidR="1AC10B6F" w:rsidRPr="00081566">
        <w:rPr>
          <w:rFonts w:asciiTheme="minorHAnsi" w:eastAsia="Arial" w:hAnsiTheme="minorHAnsi" w:cstheme="minorHAnsi"/>
        </w:rPr>
        <w:t>s</w:t>
      </w:r>
      <w:r w:rsidR="366ABE61" w:rsidRPr="00081566">
        <w:rPr>
          <w:rFonts w:asciiTheme="minorHAnsi" w:eastAsia="Arial" w:hAnsiTheme="minorHAnsi" w:cstheme="minorHAnsi"/>
        </w:rPr>
        <w:t xml:space="preserve"> to ensure that candidates are aware of who is on the search committee and that a diverse committee is represented in all interviews.</w:t>
      </w:r>
      <w:r w:rsidR="77897848" w:rsidRPr="00081566">
        <w:rPr>
          <w:rFonts w:asciiTheme="minorHAnsi" w:eastAsia="Arial" w:hAnsiTheme="minorHAnsi" w:cstheme="minorHAnsi"/>
        </w:rPr>
        <w:t xml:space="preserve"> See also tips on Zoom interviews in the appendices.</w:t>
      </w:r>
    </w:p>
    <w:p w14:paraId="4925EAA1" w14:textId="5C1AB45E" w:rsidR="732810CA" w:rsidRPr="00081566" w:rsidRDefault="732810CA" w:rsidP="00AE421B">
      <w:pPr>
        <w:tabs>
          <w:tab w:val="right" w:leader="dot" w:pos="10080"/>
        </w:tabs>
        <w:spacing w:afterLines="60" w:after="144" w:line="232" w:lineRule="auto"/>
        <w:ind w:right="229"/>
        <w:rPr>
          <w:rFonts w:asciiTheme="minorHAnsi" w:eastAsia="Arial" w:hAnsiTheme="minorHAnsi" w:cstheme="minorHAnsi"/>
        </w:rPr>
      </w:pPr>
    </w:p>
    <w:p w14:paraId="10C5D11B" w14:textId="77417A29" w:rsidR="0074576F" w:rsidRPr="00081566" w:rsidRDefault="00C22D67" w:rsidP="00AE421B">
      <w:pPr>
        <w:tabs>
          <w:tab w:val="right" w:leader="dot" w:pos="10080"/>
        </w:tabs>
        <w:overflowPunct w:val="0"/>
        <w:spacing w:afterLines="60" w:after="144" w:line="232" w:lineRule="auto"/>
        <w:ind w:right="229"/>
        <w:rPr>
          <w:rFonts w:asciiTheme="minorHAnsi" w:eastAsia="Arial" w:hAnsiTheme="minorHAnsi" w:cstheme="minorHAnsi"/>
          <w:b/>
          <w:bCs/>
          <w:u w:val="single"/>
        </w:rPr>
      </w:pPr>
      <w:r w:rsidRPr="00081566">
        <w:rPr>
          <w:rFonts w:asciiTheme="minorHAnsi" w:eastAsia="Arial" w:hAnsiTheme="minorHAnsi" w:cstheme="minorHAnsi"/>
          <w:b/>
          <w:bCs/>
          <w:u w:val="single"/>
        </w:rPr>
        <w:t>Phase 3</w:t>
      </w:r>
      <w:r w:rsidR="005E06D8" w:rsidRPr="00081566">
        <w:rPr>
          <w:rFonts w:asciiTheme="minorHAnsi" w:eastAsia="Arial" w:hAnsiTheme="minorHAnsi" w:cstheme="minorHAnsi"/>
          <w:b/>
          <w:bCs/>
          <w:u w:val="single"/>
        </w:rPr>
        <w:t xml:space="preserve">: </w:t>
      </w:r>
      <w:r w:rsidR="00D724C6" w:rsidRPr="00081566">
        <w:rPr>
          <w:rFonts w:asciiTheme="minorHAnsi" w:eastAsia="Arial" w:hAnsiTheme="minorHAnsi" w:cstheme="minorHAnsi"/>
          <w:b/>
          <w:bCs/>
          <w:u w:val="single"/>
        </w:rPr>
        <w:t>Making the Second Round</w:t>
      </w:r>
      <w:r w:rsidR="0071084F" w:rsidRPr="00081566">
        <w:rPr>
          <w:rFonts w:asciiTheme="minorHAnsi" w:eastAsia="Arial" w:hAnsiTheme="minorHAnsi" w:cstheme="minorHAnsi"/>
          <w:b/>
          <w:bCs/>
          <w:u w:val="single"/>
        </w:rPr>
        <w:t xml:space="preserve"> Decis</w:t>
      </w:r>
      <w:r w:rsidR="0022522B" w:rsidRPr="00081566">
        <w:rPr>
          <w:rFonts w:asciiTheme="minorHAnsi" w:eastAsia="Arial" w:hAnsiTheme="minorHAnsi" w:cstheme="minorHAnsi"/>
          <w:b/>
          <w:bCs/>
          <w:u w:val="single"/>
        </w:rPr>
        <w:t>i</w:t>
      </w:r>
      <w:r w:rsidR="0071084F" w:rsidRPr="00081566">
        <w:rPr>
          <w:rFonts w:asciiTheme="minorHAnsi" w:eastAsia="Arial" w:hAnsiTheme="minorHAnsi" w:cstheme="minorHAnsi"/>
          <w:b/>
          <w:bCs/>
          <w:u w:val="single"/>
        </w:rPr>
        <w:t>on</w:t>
      </w:r>
      <w:r w:rsidR="01F4B2C8" w:rsidRPr="00081566">
        <w:rPr>
          <w:rFonts w:asciiTheme="minorHAnsi" w:eastAsia="Arial" w:hAnsiTheme="minorHAnsi" w:cstheme="minorHAnsi"/>
          <w:b/>
          <w:bCs/>
          <w:u w:val="single"/>
        </w:rPr>
        <w:t xml:space="preserve"> </w:t>
      </w:r>
      <w:r w:rsidR="004C2CE7" w:rsidRPr="00081566">
        <w:rPr>
          <w:rFonts w:asciiTheme="minorHAnsi" w:eastAsia="Arial" w:hAnsiTheme="minorHAnsi" w:cstheme="minorHAnsi"/>
          <w:b/>
          <w:bCs/>
          <w:u w:val="single"/>
        </w:rPr>
        <w:t>–</w:t>
      </w:r>
      <w:r w:rsidR="01F4B2C8" w:rsidRPr="00081566">
        <w:rPr>
          <w:rFonts w:asciiTheme="minorHAnsi" w:eastAsia="Arial" w:hAnsiTheme="minorHAnsi" w:cstheme="minorHAnsi"/>
          <w:b/>
          <w:bCs/>
          <w:u w:val="single"/>
        </w:rPr>
        <w:t xml:space="preserve"> </w:t>
      </w:r>
      <w:r w:rsidR="004C2CE7" w:rsidRPr="00081566">
        <w:rPr>
          <w:rFonts w:asciiTheme="minorHAnsi" w:eastAsia="Arial" w:hAnsiTheme="minorHAnsi" w:cstheme="minorHAnsi"/>
          <w:b/>
          <w:bCs/>
          <w:u w:val="single"/>
        </w:rPr>
        <w:t>(Optional)</w:t>
      </w:r>
      <w:r w:rsidR="004263E5" w:rsidRPr="00081566">
        <w:rPr>
          <w:rFonts w:asciiTheme="minorHAnsi" w:eastAsia="Arial" w:hAnsiTheme="minorHAnsi" w:cstheme="minorHAnsi"/>
          <w:b/>
          <w:bCs/>
          <w:u w:val="single"/>
        </w:rPr>
        <w:br/>
      </w:r>
    </w:p>
    <w:p w14:paraId="7E8218B9" w14:textId="59D1E8F7" w:rsidR="002436A1" w:rsidRPr="00081566" w:rsidRDefault="002436A1" w:rsidP="00AE421B">
      <w:pPr>
        <w:tabs>
          <w:tab w:val="right" w:leader="dot" w:pos="10080"/>
        </w:tabs>
        <w:overflowPunct w:val="0"/>
        <w:spacing w:afterLines="60" w:after="144" w:line="232" w:lineRule="auto"/>
        <w:ind w:right="229"/>
        <w:rPr>
          <w:rFonts w:asciiTheme="minorHAnsi" w:eastAsia="Arial" w:hAnsiTheme="minorHAnsi" w:cstheme="minorHAnsi"/>
          <w:b/>
          <w:bCs/>
        </w:rPr>
      </w:pPr>
      <w:r w:rsidRPr="00081566">
        <w:rPr>
          <w:rFonts w:asciiTheme="minorHAnsi" w:eastAsia="Arial" w:hAnsiTheme="minorHAnsi" w:cstheme="minorHAnsi"/>
          <w:b/>
          <w:bCs/>
        </w:rPr>
        <w:t xml:space="preserve">Note: </w:t>
      </w:r>
      <w:r w:rsidR="0042073A" w:rsidRPr="00081566">
        <w:rPr>
          <w:rFonts w:asciiTheme="minorHAnsi" w:eastAsia="Arial" w:hAnsiTheme="minorHAnsi" w:cstheme="minorHAnsi"/>
          <w:b/>
          <w:bCs/>
        </w:rPr>
        <w:t>Most</w:t>
      </w:r>
      <w:r w:rsidRPr="00081566">
        <w:rPr>
          <w:rFonts w:asciiTheme="minorHAnsi" w:eastAsia="Arial" w:hAnsiTheme="minorHAnsi" w:cstheme="minorHAnsi"/>
          <w:b/>
          <w:bCs/>
        </w:rPr>
        <w:t xml:space="preserve"> non-tenure s</w:t>
      </w:r>
      <w:r w:rsidR="004C2CE7" w:rsidRPr="00081566">
        <w:rPr>
          <w:rFonts w:asciiTheme="minorHAnsi" w:eastAsia="Arial" w:hAnsiTheme="minorHAnsi" w:cstheme="minorHAnsi"/>
          <w:b/>
          <w:bCs/>
        </w:rPr>
        <w:t>ystem</w:t>
      </w:r>
      <w:r w:rsidRPr="00081566">
        <w:rPr>
          <w:rFonts w:asciiTheme="minorHAnsi" w:eastAsia="Arial" w:hAnsiTheme="minorHAnsi" w:cstheme="minorHAnsi"/>
          <w:b/>
          <w:bCs/>
        </w:rPr>
        <w:t xml:space="preserve"> searches</w:t>
      </w:r>
      <w:r w:rsidR="004355E9" w:rsidRPr="00081566">
        <w:rPr>
          <w:rFonts w:asciiTheme="minorHAnsi" w:eastAsia="Arial" w:hAnsiTheme="minorHAnsi" w:cstheme="minorHAnsi"/>
          <w:b/>
          <w:bCs/>
        </w:rPr>
        <w:t xml:space="preserve"> will not conduct second interviews. </w:t>
      </w:r>
      <w:r w:rsidR="005E535E" w:rsidRPr="00081566">
        <w:rPr>
          <w:rFonts w:asciiTheme="minorHAnsi" w:eastAsia="Arial" w:hAnsiTheme="minorHAnsi" w:cstheme="minorHAnsi"/>
          <w:b/>
          <w:bCs/>
        </w:rPr>
        <w:t xml:space="preserve">Please skip to Phase 4 </w:t>
      </w:r>
      <w:r w:rsidR="000B4EA1" w:rsidRPr="00081566">
        <w:rPr>
          <w:rFonts w:asciiTheme="minorHAnsi" w:eastAsia="Arial" w:hAnsiTheme="minorHAnsi" w:cstheme="minorHAnsi"/>
          <w:b/>
          <w:bCs/>
        </w:rPr>
        <w:t>unl</w:t>
      </w:r>
      <w:r w:rsidR="00242FD2" w:rsidRPr="00081566">
        <w:rPr>
          <w:rFonts w:asciiTheme="minorHAnsi" w:eastAsia="Arial" w:hAnsiTheme="minorHAnsi" w:cstheme="minorHAnsi"/>
          <w:b/>
          <w:bCs/>
        </w:rPr>
        <w:t>ess the department feels that a</w:t>
      </w:r>
      <w:r w:rsidR="000B4EA1" w:rsidRPr="00081566">
        <w:rPr>
          <w:rFonts w:asciiTheme="minorHAnsi" w:eastAsia="Arial" w:hAnsiTheme="minorHAnsi" w:cstheme="minorHAnsi"/>
          <w:b/>
          <w:bCs/>
        </w:rPr>
        <w:t xml:space="preserve"> second round is needed for their </w:t>
      </w:r>
      <w:proofErr w:type="gramStart"/>
      <w:r w:rsidR="000B4EA1" w:rsidRPr="00081566">
        <w:rPr>
          <w:rFonts w:asciiTheme="minorHAnsi" w:eastAsia="Arial" w:hAnsiTheme="minorHAnsi" w:cstheme="minorHAnsi"/>
          <w:b/>
          <w:bCs/>
        </w:rPr>
        <w:t>particular circumstances</w:t>
      </w:r>
      <w:proofErr w:type="gramEnd"/>
      <w:r w:rsidR="005E535E" w:rsidRPr="00081566">
        <w:rPr>
          <w:rFonts w:asciiTheme="minorHAnsi" w:eastAsia="Arial" w:hAnsiTheme="minorHAnsi" w:cstheme="minorHAnsi"/>
          <w:b/>
          <w:bCs/>
        </w:rPr>
        <w:t xml:space="preserve">. </w:t>
      </w:r>
      <w:r w:rsidR="00952B53" w:rsidRPr="00081566">
        <w:rPr>
          <w:rFonts w:asciiTheme="minorHAnsi" w:eastAsia="Arial" w:hAnsiTheme="minorHAnsi" w:cstheme="minorHAnsi"/>
          <w:b/>
          <w:bCs/>
        </w:rPr>
        <w:t>If you will</w:t>
      </w:r>
      <w:r w:rsidR="007A4B30" w:rsidRPr="00081566">
        <w:rPr>
          <w:rFonts w:asciiTheme="minorHAnsi" w:eastAsia="Arial" w:hAnsiTheme="minorHAnsi" w:cstheme="minorHAnsi"/>
          <w:b/>
          <w:bCs/>
        </w:rPr>
        <w:t xml:space="preserve"> be conducting second interviews</w:t>
      </w:r>
      <w:r w:rsidR="00952B53" w:rsidRPr="00081566">
        <w:rPr>
          <w:rFonts w:asciiTheme="minorHAnsi" w:eastAsia="Arial" w:hAnsiTheme="minorHAnsi" w:cstheme="minorHAnsi"/>
          <w:b/>
          <w:bCs/>
        </w:rPr>
        <w:t xml:space="preserve">, this is the stage where you need to seek </w:t>
      </w:r>
      <w:r w:rsidR="00D612A0" w:rsidRPr="00081566">
        <w:rPr>
          <w:rFonts w:asciiTheme="minorHAnsi" w:eastAsia="Arial" w:hAnsiTheme="minorHAnsi" w:cstheme="minorHAnsi"/>
          <w:b/>
          <w:bCs/>
        </w:rPr>
        <w:t>IDI</w:t>
      </w:r>
      <w:r w:rsidR="00952B53" w:rsidRPr="00081566">
        <w:rPr>
          <w:rFonts w:asciiTheme="minorHAnsi" w:eastAsia="Arial" w:hAnsiTheme="minorHAnsi" w:cstheme="minorHAnsi"/>
          <w:b/>
          <w:bCs/>
        </w:rPr>
        <w:t xml:space="preserve"> approval prior to the final interview. </w:t>
      </w:r>
    </w:p>
    <w:p w14:paraId="6F77D24C" w14:textId="77777777" w:rsidR="004355E9" w:rsidRPr="00081566" w:rsidRDefault="004355E9" w:rsidP="00AE421B">
      <w:pPr>
        <w:tabs>
          <w:tab w:val="right" w:leader="dot" w:pos="10080"/>
        </w:tabs>
        <w:overflowPunct w:val="0"/>
        <w:spacing w:afterLines="60" w:after="144" w:line="232" w:lineRule="auto"/>
        <w:ind w:right="229"/>
        <w:rPr>
          <w:rFonts w:asciiTheme="minorHAnsi" w:eastAsia="Arial" w:hAnsiTheme="minorHAnsi" w:cstheme="minorHAnsi"/>
          <w:bCs/>
        </w:rPr>
      </w:pPr>
    </w:p>
    <w:p w14:paraId="79CB0986" w14:textId="7DCEAF2D" w:rsidR="00897887" w:rsidRPr="00081566" w:rsidRDefault="0074576F" w:rsidP="00AE421B">
      <w:pPr>
        <w:tabs>
          <w:tab w:val="right" w:leader="dot" w:pos="10080"/>
        </w:tabs>
        <w:overflowPunct w:val="0"/>
        <w:autoSpaceDE w:val="0"/>
        <w:autoSpaceDN w:val="0"/>
        <w:spacing w:afterLines="60" w:after="144" w:line="268" w:lineRule="exact"/>
        <w:rPr>
          <w:rFonts w:asciiTheme="minorHAnsi" w:eastAsia="Arial" w:hAnsiTheme="minorHAnsi" w:cstheme="minorHAnsi"/>
          <w:b/>
          <w:bCs/>
        </w:rPr>
      </w:pPr>
      <w:r w:rsidRPr="00081566">
        <w:rPr>
          <w:rFonts w:asciiTheme="minorHAnsi" w:eastAsia="Arial,Times New Roman" w:hAnsiTheme="minorHAnsi" w:cstheme="minorHAnsi"/>
          <w:b/>
          <w:bCs/>
        </w:rPr>
        <w:t>_____</w:t>
      </w:r>
      <w:r w:rsidRPr="00081566">
        <w:rPr>
          <w:rFonts w:asciiTheme="minorHAnsi" w:eastAsia="Arial" w:hAnsiTheme="minorHAnsi" w:cstheme="minorHAnsi"/>
        </w:rPr>
        <w:t>1</w:t>
      </w:r>
      <w:r w:rsidRPr="00081566">
        <w:rPr>
          <w:rFonts w:asciiTheme="minorHAnsi" w:eastAsia="Arial" w:hAnsiTheme="minorHAnsi" w:cstheme="minorHAnsi"/>
          <w:b/>
          <w:bCs/>
        </w:rPr>
        <w:t>.</w:t>
      </w:r>
      <w:r w:rsidRPr="00081566">
        <w:rPr>
          <w:rFonts w:asciiTheme="minorHAnsi" w:eastAsia="Arial,Times New Roman" w:hAnsiTheme="minorHAnsi" w:cstheme="minorHAnsi"/>
          <w:b/>
          <w:bCs/>
        </w:rPr>
        <w:t xml:space="preserve"> </w:t>
      </w:r>
      <w:r w:rsidR="000D369E" w:rsidRPr="00081566">
        <w:rPr>
          <w:rFonts w:asciiTheme="minorHAnsi" w:eastAsia="Arial" w:hAnsiTheme="minorHAnsi" w:cstheme="minorHAnsi"/>
          <w:b/>
          <w:bCs/>
        </w:rPr>
        <w:t xml:space="preserve">After </w:t>
      </w:r>
      <w:r w:rsidR="5D431B3F" w:rsidRPr="00081566">
        <w:rPr>
          <w:rFonts w:asciiTheme="minorHAnsi" w:eastAsia="Arial" w:hAnsiTheme="minorHAnsi" w:cstheme="minorHAnsi"/>
          <w:b/>
          <w:bCs/>
        </w:rPr>
        <w:t>Zoom</w:t>
      </w:r>
      <w:r w:rsidR="00594F9F" w:rsidRPr="00081566">
        <w:rPr>
          <w:rFonts w:asciiTheme="minorHAnsi" w:eastAsia="Arial" w:hAnsiTheme="minorHAnsi" w:cstheme="minorHAnsi"/>
          <w:b/>
          <w:bCs/>
        </w:rPr>
        <w:t xml:space="preserve"> Interviews</w:t>
      </w:r>
      <w:r w:rsidR="4254F3E7" w:rsidRPr="00081566">
        <w:rPr>
          <w:rFonts w:asciiTheme="minorHAnsi" w:eastAsia="Arial" w:hAnsiTheme="minorHAnsi" w:cstheme="minorHAnsi"/>
          <w:b/>
          <w:bCs/>
        </w:rPr>
        <w:t>: Dean’s Office Approval of the Finalist List</w:t>
      </w:r>
      <w:r w:rsidRPr="00081566">
        <w:rPr>
          <w:rFonts w:asciiTheme="minorHAnsi" w:hAnsiTheme="minorHAnsi" w:cstheme="minorHAnsi"/>
        </w:rPr>
        <w:br/>
      </w:r>
    </w:p>
    <w:p w14:paraId="5672BCC4" w14:textId="39D08F7A" w:rsidR="00897887" w:rsidRPr="00081566" w:rsidRDefault="004B148C" w:rsidP="00AE421B">
      <w:pPr>
        <w:tabs>
          <w:tab w:val="right" w:leader="dot" w:pos="10080"/>
        </w:tabs>
        <w:overflowPunct w:val="0"/>
        <w:autoSpaceDE w:val="0"/>
        <w:autoSpaceDN w:val="0"/>
        <w:spacing w:afterLines="60" w:after="144" w:line="268" w:lineRule="exact"/>
        <w:rPr>
          <w:rFonts w:asciiTheme="minorHAnsi" w:eastAsia="Arial" w:hAnsiTheme="minorHAnsi" w:cstheme="minorHAnsi"/>
        </w:rPr>
      </w:pPr>
      <w:r w:rsidRPr="00081566">
        <w:rPr>
          <w:rFonts w:asciiTheme="minorHAnsi" w:eastAsia="Arial" w:hAnsiTheme="minorHAnsi" w:cstheme="minorHAnsi"/>
        </w:rPr>
        <w:t xml:space="preserve">Once the </w:t>
      </w:r>
      <w:r w:rsidR="000D369E" w:rsidRPr="00081566">
        <w:rPr>
          <w:rFonts w:asciiTheme="minorHAnsi" w:eastAsia="Arial" w:hAnsiTheme="minorHAnsi" w:cstheme="minorHAnsi"/>
        </w:rPr>
        <w:t xml:space="preserve">first round of interviews </w:t>
      </w:r>
      <w:r w:rsidR="66055930" w:rsidRPr="00081566">
        <w:rPr>
          <w:rFonts w:asciiTheme="minorHAnsi" w:eastAsia="Arial" w:hAnsiTheme="minorHAnsi" w:cstheme="minorHAnsi"/>
        </w:rPr>
        <w:t xml:space="preserve">is </w:t>
      </w:r>
      <w:r w:rsidR="000D369E" w:rsidRPr="00081566">
        <w:rPr>
          <w:rFonts w:asciiTheme="minorHAnsi" w:eastAsia="Arial" w:hAnsiTheme="minorHAnsi" w:cstheme="minorHAnsi"/>
        </w:rPr>
        <w:t>complete. Please provide the Dean</w:t>
      </w:r>
      <w:r w:rsidR="00594F9F" w:rsidRPr="00081566">
        <w:rPr>
          <w:rFonts w:asciiTheme="minorHAnsi" w:eastAsia="Arial" w:hAnsiTheme="minorHAnsi" w:cstheme="minorHAnsi"/>
        </w:rPr>
        <w:t>’s Office</w:t>
      </w:r>
      <w:r w:rsidR="000D369E" w:rsidRPr="00081566">
        <w:rPr>
          <w:rFonts w:asciiTheme="minorHAnsi" w:eastAsia="Arial" w:hAnsiTheme="minorHAnsi" w:cstheme="minorHAnsi"/>
        </w:rPr>
        <w:t xml:space="preserve"> with the information below.</w:t>
      </w:r>
    </w:p>
    <w:p w14:paraId="0A0804FE" w14:textId="1EA3B23C" w:rsidR="732810CA" w:rsidRPr="00081566" w:rsidRDefault="732810CA" w:rsidP="00AE421B">
      <w:pPr>
        <w:tabs>
          <w:tab w:val="right" w:leader="dot" w:pos="10080"/>
        </w:tabs>
        <w:spacing w:afterLines="60" w:after="144" w:line="268" w:lineRule="exact"/>
        <w:rPr>
          <w:rFonts w:asciiTheme="minorHAnsi" w:eastAsia="Arial" w:hAnsiTheme="minorHAnsi" w:cstheme="minorHAnsi"/>
        </w:rPr>
      </w:pPr>
    </w:p>
    <w:p w14:paraId="79683767" w14:textId="452D89A1" w:rsidR="00897887" w:rsidRPr="00081566" w:rsidRDefault="00FC186C" w:rsidP="00AE421B">
      <w:pPr>
        <w:tabs>
          <w:tab w:val="right" w:leader="dot" w:pos="10080"/>
        </w:tabs>
        <w:overflowPunct w:val="0"/>
        <w:spacing w:afterLines="60" w:after="144" w:line="232" w:lineRule="auto"/>
        <w:ind w:right="229"/>
        <w:rPr>
          <w:rFonts w:asciiTheme="minorHAnsi" w:eastAsia="Arial" w:hAnsiTheme="minorHAnsi" w:cstheme="minorHAnsi"/>
          <w:b/>
          <w:bCs/>
        </w:rPr>
      </w:pPr>
      <w:r w:rsidRPr="00081566">
        <w:rPr>
          <w:rFonts w:asciiTheme="minorHAnsi" w:eastAsia="Arial" w:hAnsiTheme="minorHAnsi" w:cstheme="minorHAnsi"/>
        </w:rPr>
        <w:t xml:space="preserve">Department </w:t>
      </w:r>
      <w:r w:rsidR="01F4B2C8" w:rsidRPr="00081566">
        <w:rPr>
          <w:rFonts w:asciiTheme="minorHAnsi" w:eastAsia="Arial" w:hAnsiTheme="minorHAnsi" w:cstheme="minorHAnsi"/>
        </w:rPr>
        <w:t xml:space="preserve">Chairs/Directors: Please provide the </w:t>
      </w:r>
      <w:r w:rsidR="01F4B2C8" w:rsidRPr="00081566">
        <w:rPr>
          <w:rFonts w:asciiTheme="minorHAnsi" w:eastAsia="Arial" w:hAnsiTheme="minorHAnsi" w:cstheme="minorHAnsi"/>
          <w:u w:val="single"/>
        </w:rPr>
        <w:t>information below</w:t>
      </w:r>
      <w:r w:rsidR="01F4B2C8" w:rsidRPr="00081566">
        <w:rPr>
          <w:rFonts w:asciiTheme="minorHAnsi" w:eastAsia="Arial" w:hAnsiTheme="minorHAnsi" w:cstheme="minorHAnsi"/>
        </w:rPr>
        <w:t xml:space="preserve"> to Associate Dean Fritzsche (</w:t>
      </w:r>
      <w:hyperlink r:id="rId37">
        <w:r w:rsidR="01F4B2C8" w:rsidRPr="00081566">
          <w:rPr>
            <w:rStyle w:val="Hyperlink"/>
            <w:rFonts w:asciiTheme="minorHAnsi" w:eastAsia="Arial" w:hAnsiTheme="minorHAnsi" w:cstheme="minorHAnsi"/>
          </w:rPr>
          <w:t>fritzsc9@msu.edu</w:t>
        </w:r>
      </w:hyperlink>
      <w:r w:rsidR="01F4B2C8" w:rsidRPr="00081566">
        <w:rPr>
          <w:rFonts w:asciiTheme="minorHAnsi" w:eastAsia="Arial" w:hAnsiTheme="minorHAnsi" w:cstheme="minorHAnsi"/>
        </w:rPr>
        <w:t xml:space="preserve">) and copy </w:t>
      </w:r>
      <w:r w:rsidR="00211A0F" w:rsidRPr="00081566">
        <w:rPr>
          <w:rFonts w:asciiTheme="minorHAnsi" w:eastAsia="Arial" w:hAnsiTheme="minorHAnsi" w:cstheme="minorHAnsi"/>
          <w:color w:val="548DD4" w:themeColor="text2" w:themeTint="99"/>
        </w:rPr>
        <w:t>Melissa Staub (</w:t>
      </w:r>
      <w:hyperlink r:id="rId38">
        <w:r w:rsidR="00DD5F60" w:rsidRPr="00081566">
          <w:rPr>
            <w:rStyle w:val="Hyperlink"/>
            <w:rFonts w:asciiTheme="minorHAnsi" w:eastAsia="Arial" w:hAnsiTheme="minorHAnsi" w:cstheme="minorHAnsi"/>
          </w:rPr>
          <w:t>staubmel@msu.edu</w:t>
        </w:r>
      </w:hyperlink>
      <w:r w:rsidR="00211A0F" w:rsidRPr="00081566">
        <w:rPr>
          <w:rFonts w:asciiTheme="minorHAnsi" w:eastAsia="Arial" w:hAnsiTheme="minorHAnsi" w:cstheme="minorHAnsi"/>
          <w:color w:val="548DD4" w:themeColor="text2" w:themeTint="99"/>
        </w:rPr>
        <w:t>)</w:t>
      </w:r>
      <w:r w:rsidR="00DD5F60" w:rsidRPr="00081566">
        <w:rPr>
          <w:rFonts w:asciiTheme="minorHAnsi" w:eastAsia="Arial" w:hAnsiTheme="minorHAnsi" w:cstheme="minorHAnsi"/>
        </w:rPr>
        <w:t xml:space="preserve"> </w:t>
      </w:r>
      <w:r w:rsidR="00DD5F60" w:rsidRPr="00081566">
        <w:rPr>
          <w:rFonts w:asciiTheme="minorHAnsi" w:eastAsia="Arial" w:hAnsiTheme="minorHAnsi" w:cstheme="minorHAnsi"/>
          <w:color w:val="0070C0"/>
        </w:rPr>
        <w:t xml:space="preserve">for full time searches, or Melissa Staub </w:t>
      </w:r>
      <w:r w:rsidR="25DC4F80" w:rsidRPr="00081566">
        <w:rPr>
          <w:rFonts w:asciiTheme="minorHAnsi" w:eastAsia="Arial" w:hAnsiTheme="minorHAnsi" w:cstheme="minorHAnsi"/>
          <w:color w:val="0070C0"/>
        </w:rPr>
        <w:t>for</w:t>
      </w:r>
      <w:r w:rsidR="00DD5F60" w:rsidRPr="00081566">
        <w:rPr>
          <w:rFonts w:asciiTheme="minorHAnsi" w:eastAsia="Arial" w:hAnsiTheme="minorHAnsi" w:cstheme="minorHAnsi"/>
          <w:color w:val="0070C0"/>
        </w:rPr>
        <w:t xml:space="preserve"> part-time searches</w:t>
      </w:r>
      <w:r w:rsidR="00DD5F60" w:rsidRPr="00081566">
        <w:rPr>
          <w:rFonts w:asciiTheme="minorHAnsi" w:eastAsia="Arial" w:hAnsiTheme="minorHAnsi" w:cstheme="minorHAnsi"/>
        </w:rPr>
        <w:t>.</w:t>
      </w:r>
      <w:r w:rsidR="00211A0F" w:rsidRPr="00081566">
        <w:rPr>
          <w:rFonts w:asciiTheme="minorHAnsi" w:eastAsia="Arial" w:hAnsiTheme="minorHAnsi" w:cstheme="minorHAnsi"/>
        </w:rPr>
        <w:t xml:space="preserve"> </w:t>
      </w:r>
      <w:r w:rsidR="01F4B2C8" w:rsidRPr="00081566">
        <w:rPr>
          <w:rFonts w:asciiTheme="minorHAnsi" w:eastAsia="Arial" w:hAnsiTheme="minorHAnsi" w:cstheme="minorHAnsi"/>
        </w:rPr>
        <w:t xml:space="preserve">Both the signed committee letter and the </w:t>
      </w:r>
      <w:r w:rsidR="00A04B24" w:rsidRPr="00081566">
        <w:rPr>
          <w:rFonts w:asciiTheme="minorHAnsi" w:eastAsia="Arial" w:hAnsiTheme="minorHAnsi" w:cstheme="minorHAnsi"/>
        </w:rPr>
        <w:t>Department Chair/D</w:t>
      </w:r>
      <w:r w:rsidR="01F4B2C8" w:rsidRPr="00081566">
        <w:rPr>
          <w:rFonts w:asciiTheme="minorHAnsi" w:eastAsia="Arial" w:hAnsiTheme="minorHAnsi" w:cstheme="minorHAnsi"/>
        </w:rPr>
        <w:t>irector email endorsement must be sent to the College of Arts &amp; Letters.</w:t>
      </w:r>
      <w:r w:rsidR="00E37C35" w:rsidRPr="00081566">
        <w:rPr>
          <w:rFonts w:asciiTheme="minorHAnsi" w:eastAsia="Arial" w:hAnsiTheme="minorHAnsi" w:cstheme="minorHAnsi"/>
        </w:rPr>
        <w:t xml:space="preserve"> Note again that this documentation is very important should it be needed in the future as verification of how the search was conducted.</w:t>
      </w:r>
      <w:r w:rsidRPr="00081566">
        <w:rPr>
          <w:rFonts w:asciiTheme="minorHAnsi" w:hAnsiTheme="minorHAnsi" w:cstheme="minorHAnsi"/>
        </w:rPr>
        <w:br/>
      </w:r>
    </w:p>
    <w:p w14:paraId="2E225FE8" w14:textId="77777777" w:rsidR="00897887" w:rsidRPr="00081566" w:rsidRDefault="01F4B2C8" w:rsidP="00AE421B">
      <w:pPr>
        <w:pStyle w:val="ListParagraph"/>
        <w:numPr>
          <w:ilvl w:val="0"/>
          <w:numId w:val="22"/>
        </w:numPr>
        <w:tabs>
          <w:tab w:val="right" w:leader="dot" w:pos="10080"/>
        </w:tabs>
        <w:overflowPunct w:val="0"/>
        <w:spacing w:afterLines="60" w:after="144" w:line="232" w:lineRule="auto"/>
        <w:ind w:right="229"/>
        <w:rPr>
          <w:rFonts w:asciiTheme="minorHAnsi" w:eastAsia="Arial" w:hAnsiTheme="minorHAnsi" w:cstheme="minorHAnsi"/>
        </w:rPr>
      </w:pPr>
      <w:r w:rsidRPr="00081566">
        <w:rPr>
          <w:rFonts w:asciiTheme="minorHAnsi" w:eastAsia="Arial" w:hAnsiTheme="minorHAnsi" w:cstheme="minorHAnsi"/>
        </w:rPr>
        <w:t>Posting Number</w:t>
      </w:r>
    </w:p>
    <w:p w14:paraId="77C619ED" w14:textId="60DA558C" w:rsidR="00897887" w:rsidRPr="00081566" w:rsidRDefault="01F4B2C8" w:rsidP="00AE421B">
      <w:pPr>
        <w:pStyle w:val="ListParagraph"/>
        <w:numPr>
          <w:ilvl w:val="0"/>
          <w:numId w:val="22"/>
        </w:numPr>
        <w:tabs>
          <w:tab w:val="right" w:leader="dot" w:pos="10080"/>
        </w:tabs>
        <w:overflowPunct w:val="0"/>
        <w:spacing w:afterLines="60" w:after="144" w:line="232" w:lineRule="auto"/>
        <w:ind w:right="229"/>
        <w:rPr>
          <w:rFonts w:asciiTheme="minorHAnsi" w:eastAsia="Arial" w:hAnsiTheme="minorHAnsi" w:cstheme="minorHAnsi"/>
        </w:rPr>
      </w:pPr>
      <w:r w:rsidRPr="00081566">
        <w:rPr>
          <w:rFonts w:asciiTheme="minorHAnsi" w:eastAsia="Arial" w:hAnsiTheme="minorHAnsi" w:cstheme="minorHAnsi"/>
        </w:rPr>
        <w:t xml:space="preserve">Total number of applicants </w:t>
      </w:r>
      <w:r w:rsidR="2C5577AD" w:rsidRPr="00081566">
        <w:rPr>
          <w:rFonts w:asciiTheme="minorHAnsi" w:eastAsia="Arial" w:hAnsiTheme="minorHAnsi" w:cstheme="minorHAnsi"/>
        </w:rPr>
        <w:t>(t</w:t>
      </w:r>
      <w:r w:rsidRPr="00081566">
        <w:rPr>
          <w:rFonts w:asciiTheme="minorHAnsi" w:eastAsia="Arial" w:hAnsiTheme="minorHAnsi" w:cstheme="minorHAnsi"/>
        </w:rPr>
        <w:t>here is no need to provi</w:t>
      </w:r>
      <w:r w:rsidR="009B190D" w:rsidRPr="00081566">
        <w:rPr>
          <w:rFonts w:asciiTheme="minorHAnsi" w:eastAsia="Arial" w:hAnsiTheme="minorHAnsi" w:cstheme="minorHAnsi"/>
        </w:rPr>
        <w:t>de demographic information</w:t>
      </w:r>
      <w:r w:rsidR="0409163A" w:rsidRPr="00081566">
        <w:rPr>
          <w:rFonts w:asciiTheme="minorHAnsi" w:eastAsia="Arial" w:hAnsiTheme="minorHAnsi" w:cstheme="minorHAnsi"/>
        </w:rPr>
        <w:t>)</w:t>
      </w:r>
    </w:p>
    <w:p w14:paraId="1D91BBDD" w14:textId="2870492F" w:rsidR="00897887" w:rsidRPr="00081566" w:rsidRDefault="01F4B2C8" w:rsidP="00AE421B">
      <w:pPr>
        <w:pStyle w:val="ListParagraph"/>
        <w:numPr>
          <w:ilvl w:val="0"/>
          <w:numId w:val="22"/>
        </w:numPr>
        <w:tabs>
          <w:tab w:val="right" w:leader="dot" w:pos="10080"/>
        </w:tabs>
        <w:overflowPunct w:val="0"/>
        <w:spacing w:afterLines="60" w:after="144" w:line="232" w:lineRule="auto"/>
        <w:ind w:right="229"/>
        <w:rPr>
          <w:rFonts w:asciiTheme="minorHAnsi" w:eastAsia="Arial" w:hAnsiTheme="minorHAnsi" w:cstheme="minorHAnsi"/>
        </w:rPr>
      </w:pPr>
      <w:r w:rsidRPr="00081566">
        <w:rPr>
          <w:rFonts w:asciiTheme="minorHAnsi" w:eastAsia="Arial" w:hAnsiTheme="minorHAnsi" w:cstheme="minorHAnsi"/>
        </w:rPr>
        <w:t>A list of the committee members and their role on the committee</w:t>
      </w:r>
    </w:p>
    <w:p w14:paraId="76ED265B" w14:textId="125B8A16" w:rsidR="006A0E3A" w:rsidRPr="00081566" w:rsidRDefault="00207377" w:rsidP="00AE421B">
      <w:pPr>
        <w:pStyle w:val="ListParagraph"/>
        <w:numPr>
          <w:ilvl w:val="0"/>
          <w:numId w:val="22"/>
        </w:numPr>
        <w:tabs>
          <w:tab w:val="right" w:leader="dot" w:pos="10080"/>
        </w:tabs>
        <w:overflowPunct w:val="0"/>
        <w:spacing w:afterLines="60" w:after="144" w:line="232" w:lineRule="auto"/>
        <w:ind w:right="229"/>
        <w:rPr>
          <w:rFonts w:asciiTheme="minorHAnsi" w:eastAsia="Arial" w:hAnsiTheme="minorHAnsi" w:cstheme="minorHAnsi"/>
        </w:rPr>
      </w:pPr>
      <w:r w:rsidRPr="00081566">
        <w:rPr>
          <w:rFonts w:asciiTheme="minorHAnsi" w:eastAsia="Arial" w:hAnsiTheme="minorHAnsi" w:cstheme="minorHAnsi"/>
        </w:rPr>
        <w:t>L</w:t>
      </w:r>
      <w:r w:rsidR="006A0E3A" w:rsidRPr="00081566">
        <w:rPr>
          <w:rFonts w:asciiTheme="minorHAnsi" w:eastAsia="Arial" w:hAnsiTheme="minorHAnsi" w:cstheme="minorHAnsi"/>
        </w:rPr>
        <w:t>ist the applicants you are interviewing and pros and cons rationale for selecting these applicants and rationale for not selecting the others</w:t>
      </w:r>
    </w:p>
    <w:p w14:paraId="2730F86F" w14:textId="0C6A1C49" w:rsidR="003251F2" w:rsidRPr="00081566" w:rsidRDefault="003251F2" w:rsidP="00AE421B">
      <w:pPr>
        <w:tabs>
          <w:tab w:val="right" w:leader="dot" w:pos="10080"/>
        </w:tabs>
        <w:overflowPunct w:val="0"/>
        <w:spacing w:afterLines="60" w:after="144" w:line="232" w:lineRule="auto"/>
        <w:ind w:right="229"/>
        <w:rPr>
          <w:rFonts w:asciiTheme="minorHAnsi" w:eastAsia="Arial" w:hAnsiTheme="minorHAnsi" w:cstheme="minorHAnsi"/>
        </w:rPr>
      </w:pPr>
    </w:p>
    <w:p w14:paraId="14735F7A" w14:textId="2B043D31" w:rsidR="003251F2" w:rsidRPr="00081566" w:rsidRDefault="003251F2" w:rsidP="00AE421B">
      <w:pPr>
        <w:tabs>
          <w:tab w:val="right" w:leader="dot" w:pos="10080"/>
        </w:tabs>
        <w:overflowPunct w:val="0"/>
        <w:spacing w:afterLines="60" w:after="144" w:line="232" w:lineRule="auto"/>
        <w:ind w:right="229"/>
        <w:rPr>
          <w:rFonts w:asciiTheme="minorHAnsi" w:eastAsia="Arial" w:hAnsiTheme="minorHAnsi" w:cstheme="minorHAnsi"/>
        </w:rPr>
      </w:pPr>
      <w:r w:rsidRPr="00081566">
        <w:rPr>
          <w:rFonts w:asciiTheme="minorHAnsi" w:eastAsia="Arial" w:hAnsiTheme="minorHAnsi" w:cstheme="minorHAnsi"/>
          <w:b/>
          <w:bCs/>
          <w:color w:val="000000" w:themeColor="text1"/>
        </w:rPr>
        <w:t>Note: Only for these exceptions</w:t>
      </w:r>
      <w:r w:rsidR="6C9CCCCC" w:rsidRPr="00081566">
        <w:rPr>
          <w:rFonts w:asciiTheme="minorHAnsi" w:eastAsia="Arial" w:hAnsiTheme="minorHAnsi" w:cstheme="minorHAnsi"/>
          <w:b/>
          <w:bCs/>
          <w:color w:val="000000" w:themeColor="text1"/>
        </w:rPr>
        <w:t>–</w:t>
      </w:r>
      <w:r w:rsidRPr="00081566">
        <w:rPr>
          <w:rFonts w:asciiTheme="minorHAnsi" w:eastAsia="Arial" w:hAnsiTheme="minorHAnsi" w:cstheme="minorHAnsi"/>
          <w:b/>
          <w:bCs/>
          <w:color w:val="000000" w:themeColor="text1"/>
        </w:rPr>
        <w:t xml:space="preserve">If you are doing a second round of interviews, since you have not yet gotten </w:t>
      </w:r>
      <w:r w:rsidR="00727B33" w:rsidRPr="00081566">
        <w:rPr>
          <w:rFonts w:asciiTheme="minorHAnsi" w:eastAsia="Arial" w:hAnsiTheme="minorHAnsi" w:cstheme="minorHAnsi"/>
          <w:b/>
          <w:bCs/>
          <w:color w:val="000000" w:themeColor="text1"/>
        </w:rPr>
        <w:t>IDI</w:t>
      </w:r>
      <w:r w:rsidRPr="00081566">
        <w:rPr>
          <w:rFonts w:asciiTheme="minorHAnsi" w:eastAsia="Arial" w:hAnsiTheme="minorHAnsi" w:cstheme="minorHAnsi"/>
          <w:b/>
          <w:bCs/>
          <w:color w:val="000000" w:themeColor="text1"/>
        </w:rPr>
        <w:t xml:space="preserve"> approval to conduct final interviews, you now need to go to </w:t>
      </w:r>
      <w:r w:rsidR="00CF53CA" w:rsidRPr="00081566">
        <w:rPr>
          <w:rFonts w:asciiTheme="minorHAnsi" w:eastAsia="Arial" w:hAnsiTheme="minorHAnsi" w:cstheme="minorHAnsi"/>
          <w:b/>
          <w:bCs/>
        </w:rPr>
        <w:t xml:space="preserve">Phase 2, </w:t>
      </w:r>
      <w:r w:rsidRPr="00081566">
        <w:rPr>
          <w:rFonts w:asciiTheme="minorHAnsi" w:eastAsia="Arial" w:hAnsiTheme="minorHAnsi" w:cstheme="minorHAnsi"/>
          <w:b/>
          <w:bCs/>
        </w:rPr>
        <w:t>#4 &amp; #5</w:t>
      </w:r>
      <w:r w:rsidRPr="00081566">
        <w:rPr>
          <w:rFonts w:asciiTheme="minorHAnsi" w:eastAsia="Arial" w:hAnsiTheme="minorHAnsi" w:cstheme="minorHAnsi"/>
        </w:rPr>
        <w:t xml:space="preserve"> </w:t>
      </w:r>
      <w:r w:rsidR="00777559" w:rsidRPr="00081566">
        <w:rPr>
          <w:rFonts w:asciiTheme="minorHAnsi" w:eastAsia="Arial" w:hAnsiTheme="minorHAnsi" w:cstheme="minorHAnsi"/>
          <w:b/>
          <w:bCs/>
          <w:color w:val="000000" w:themeColor="text1"/>
        </w:rPr>
        <w:t>page 29</w:t>
      </w:r>
      <w:r w:rsidRPr="00081566">
        <w:rPr>
          <w:rFonts w:asciiTheme="minorHAnsi" w:eastAsia="Arial" w:hAnsiTheme="minorHAnsi" w:cstheme="minorHAnsi"/>
          <w:b/>
          <w:bCs/>
          <w:color w:val="000000" w:themeColor="text1"/>
        </w:rPr>
        <w:t xml:space="preserve"> for approval of selection list for final interviews by Associate Dean’s Office and </w:t>
      </w:r>
      <w:r w:rsidR="00845C6F" w:rsidRPr="00081566">
        <w:rPr>
          <w:rFonts w:asciiTheme="minorHAnsi" w:eastAsia="Arial" w:hAnsiTheme="minorHAnsi" w:cstheme="minorHAnsi"/>
          <w:b/>
          <w:bCs/>
          <w:color w:val="000000" w:themeColor="text1"/>
        </w:rPr>
        <w:t>IDI</w:t>
      </w:r>
      <w:r w:rsidRPr="00081566">
        <w:rPr>
          <w:rFonts w:asciiTheme="minorHAnsi" w:eastAsia="Arial" w:hAnsiTheme="minorHAnsi" w:cstheme="minorHAnsi"/>
          <w:b/>
          <w:bCs/>
          <w:color w:val="000000" w:themeColor="text1"/>
        </w:rPr>
        <w:t xml:space="preserve"> and then conduct the interviews. Then return to Phase 4.</w:t>
      </w:r>
    </w:p>
    <w:p w14:paraId="7CDC65E4" w14:textId="77777777" w:rsidR="003251F2" w:rsidRPr="00081566" w:rsidRDefault="003251F2" w:rsidP="00AE421B">
      <w:pPr>
        <w:tabs>
          <w:tab w:val="right" w:leader="dot" w:pos="10080"/>
        </w:tabs>
        <w:overflowPunct w:val="0"/>
        <w:spacing w:afterLines="60" w:after="144" w:line="232" w:lineRule="auto"/>
        <w:ind w:right="229"/>
        <w:rPr>
          <w:rFonts w:asciiTheme="minorHAnsi" w:eastAsia="Arial" w:hAnsiTheme="minorHAnsi" w:cstheme="minorHAnsi"/>
        </w:rPr>
      </w:pPr>
    </w:p>
    <w:p w14:paraId="607135DF" w14:textId="4B23FB5A" w:rsidR="007B1D17" w:rsidRPr="00081566" w:rsidRDefault="007B1D17" w:rsidP="00AE421B">
      <w:pPr>
        <w:tabs>
          <w:tab w:val="right" w:leader="dot" w:pos="10080"/>
        </w:tabs>
        <w:overflowPunct w:val="0"/>
        <w:autoSpaceDE w:val="0"/>
        <w:autoSpaceDN w:val="0"/>
        <w:spacing w:before="134" w:afterLines="60" w:after="144" w:line="268" w:lineRule="exact"/>
        <w:rPr>
          <w:rFonts w:asciiTheme="minorHAnsi" w:hAnsiTheme="minorHAnsi" w:cstheme="minorHAnsi"/>
          <w:b/>
          <w:bCs/>
          <w:spacing w:val="-1"/>
        </w:rPr>
      </w:pPr>
    </w:p>
    <w:p w14:paraId="28CD78EB" w14:textId="77777777" w:rsidR="000B1C70" w:rsidRPr="00081566" w:rsidRDefault="000B1C70" w:rsidP="00AE421B">
      <w:pPr>
        <w:tabs>
          <w:tab w:val="right" w:leader="dot" w:pos="10080"/>
        </w:tabs>
        <w:overflowPunct w:val="0"/>
        <w:autoSpaceDE w:val="0"/>
        <w:autoSpaceDN w:val="0"/>
        <w:spacing w:before="134" w:afterLines="60" w:after="144" w:line="268" w:lineRule="exact"/>
        <w:rPr>
          <w:rFonts w:asciiTheme="minorHAnsi" w:hAnsiTheme="minorHAnsi" w:cstheme="minorHAnsi"/>
          <w:b/>
          <w:bCs/>
          <w:spacing w:val="-1"/>
        </w:rPr>
      </w:pPr>
    </w:p>
    <w:p w14:paraId="4ABB751F" w14:textId="77777777" w:rsidR="009416D9" w:rsidRPr="00081566" w:rsidRDefault="009416D9" w:rsidP="00AE421B">
      <w:pPr>
        <w:tabs>
          <w:tab w:val="right" w:leader="dot" w:pos="10080"/>
        </w:tabs>
        <w:spacing w:afterLines="60" w:after="144"/>
        <w:rPr>
          <w:rFonts w:asciiTheme="minorHAnsi" w:eastAsia="Arial" w:hAnsiTheme="minorHAnsi" w:cstheme="minorHAnsi"/>
        </w:rPr>
      </w:pPr>
    </w:p>
    <w:p w14:paraId="78D00674" w14:textId="1A80FA7F" w:rsidR="00FC7AB5" w:rsidRPr="00081566" w:rsidRDefault="00FC7AB5" w:rsidP="00AE421B">
      <w:pPr>
        <w:tabs>
          <w:tab w:val="right" w:leader="dot" w:pos="10080"/>
        </w:tabs>
        <w:spacing w:afterLines="60" w:after="144"/>
        <w:ind w:left="2160" w:hanging="2160"/>
        <w:rPr>
          <w:rFonts w:asciiTheme="minorHAnsi" w:eastAsia="Times New Roman" w:hAnsiTheme="minorHAnsi" w:cstheme="minorHAnsi"/>
        </w:rPr>
      </w:pPr>
    </w:p>
    <w:p w14:paraId="1F5FF769" w14:textId="54DE3D71" w:rsidR="00CF693D" w:rsidRPr="00081566" w:rsidRDefault="00CF693D" w:rsidP="00AE421B">
      <w:pPr>
        <w:tabs>
          <w:tab w:val="right" w:leader="dot" w:pos="10080"/>
        </w:tabs>
        <w:spacing w:afterLines="60" w:after="144"/>
        <w:ind w:left="2160" w:hanging="2160"/>
        <w:rPr>
          <w:rFonts w:asciiTheme="minorHAnsi" w:hAnsiTheme="minorHAnsi" w:cstheme="minorHAnsi"/>
          <w:b/>
          <w:bCs/>
          <w:color w:val="000000"/>
          <w:u w:val="single"/>
        </w:rPr>
      </w:pPr>
      <w:r w:rsidRPr="00081566">
        <w:rPr>
          <w:rFonts w:asciiTheme="minorHAnsi" w:hAnsiTheme="minorHAnsi" w:cstheme="minorHAnsi"/>
          <w:b/>
          <w:bCs/>
          <w:color w:val="000000"/>
          <w:u w:val="single"/>
        </w:rPr>
        <w:br w:type="page"/>
      </w:r>
    </w:p>
    <w:p w14:paraId="6C2D36FD" w14:textId="7ABDB669" w:rsidR="007865B5" w:rsidRPr="00081566" w:rsidRDefault="00BD0322" w:rsidP="00AE421B">
      <w:pPr>
        <w:tabs>
          <w:tab w:val="right" w:leader="dot" w:pos="10080"/>
        </w:tabs>
        <w:spacing w:before="101" w:afterLines="60" w:after="144"/>
        <w:rPr>
          <w:rFonts w:asciiTheme="minorHAnsi" w:eastAsia="Arial" w:hAnsiTheme="minorHAnsi" w:cstheme="minorHAnsi"/>
          <w:b/>
          <w:bCs/>
          <w:color w:val="000000" w:themeColor="text1"/>
          <w:u w:val="single"/>
        </w:rPr>
      </w:pPr>
      <w:r w:rsidRPr="00081566">
        <w:rPr>
          <w:rFonts w:asciiTheme="minorHAnsi" w:eastAsia="Arial" w:hAnsiTheme="minorHAnsi" w:cstheme="minorHAnsi"/>
          <w:b/>
          <w:bCs/>
          <w:color w:val="000000" w:themeColor="text1"/>
          <w:u w:val="single"/>
        </w:rPr>
        <w:lastRenderedPageBreak/>
        <w:t>Phase 4</w:t>
      </w:r>
      <w:r w:rsidR="003D2393" w:rsidRPr="00081566">
        <w:rPr>
          <w:rFonts w:asciiTheme="minorHAnsi" w:eastAsia="Arial" w:hAnsiTheme="minorHAnsi" w:cstheme="minorHAnsi"/>
          <w:b/>
          <w:bCs/>
          <w:color w:val="000000" w:themeColor="text1"/>
          <w:u w:val="single"/>
        </w:rPr>
        <w:t xml:space="preserve">: </w:t>
      </w:r>
      <w:r w:rsidR="00D724C6" w:rsidRPr="00081566">
        <w:rPr>
          <w:rFonts w:asciiTheme="minorHAnsi" w:eastAsia="Arial" w:hAnsiTheme="minorHAnsi" w:cstheme="minorHAnsi"/>
          <w:b/>
          <w:bCs/>
          <w:color w:val="000000" w:themeColor="text1"/>
          <w:u w:val="single"/>
        </w:rPr>
        <w:t xml:space="preserve">Making the Final </w:t>
      </w:r>
      <w:r w:rsidR="00A34E38" w:rsidRPr="00081566">
        <w:rPr>
          <w:rFonts w:asciiTheme="minorHAnsi" w:eastAsia="Arial" w:hAnsiTheme="minorHAnsi" w:cstheme="minorHAnsi"/>
          <w:b/>
          <w:bCs/>
          <w:color w:val="000000" w:themeColor="text1"/>
          <w:u w:val="single"/>
        </w:rPr>
        <w:t xml:space="preserve">Round </w:t>
      </w:r>
      <w:r w:rsidR="00D724C6" w:rsidRPr="00081566">
        <w:rPr>
          <w:rFonts w:asciiTheme="minorHAnsi" w:eastAsia="Arial" w:hAnsiTheme="minorHAnsi" w:cstheme="minorHAnsi"/>
          <w:b/>
          <w:bCs/>
          <w:color w:val="000000" w:themeColor="text1"/>
          <w:u w:val="single"/>
        </w:rPr>
        <w:t>Decision</w:t>
      </w:r>
      <w:r w:rsidR="00DB63AC" w:rsidRPr="00081566">
        <w:rPr>
          <w:rFonts w:asciiTheme="minorHAnsi" w:eastAsia="Arial" w:hAnsiTheme="minorHAnsi" w:cstheme="minorHAnsi"/>
          <w:b/>
          <w:bCs/>
          <w:color w:val="000000" w:themeColor="text1"/>
          <w:u w:val="single"/>
        </w:rPr>
        <w:br/>
      </w:r>
    </w:p>
    <w:p w14:paraId="69003E2F" w14:textId="4F6F94D9" w:rsidR="00242FD2" w:rsidRPr="00081566" w:rsidRDefault="00242FD2" w:rsidP="00AE421B">
      <w:pPr>
        <w:tabs>
          <w:tab w:val="right" w:leader="dot" w:pos="10080"/>
        </w:tabs>
        <w:spacing w:before="101" w:afterLines="60" w:after="144"/>
        <w:rPr>
          <w:rFonts w:asciiTheme="minorHAnsi" w:eastAsia="Arial" w:hAnsiTheme="minorHAnsi" w:cstheme="minorHAnsi"/>
          <w:b/>
          <w:bCs/>
          <w:color w:val="000000" w:themeColor="text1"/>
        </w:rPr>
      </w:pPr>
      <w:r w:rsidRPr="00081566">
        <w:rPr>
          <w:rFonts w:asciiTheme="minorHAnsi" w:eastAsia="Arial" w:hAnsiTheme="minorHAnsi" w:cstheme="minorHAnsi"/>
          <w:b/>
          <w:bCs/>
          <w:color w:val="000000" w:themeColor="text1"/>
        </w:rPr>
        <w:t xml:space="preserve">After the </w:t>
      </w:r>
      <w:r w:rsidR="5D431B3F" w:rsidRPr="00081566">
        <w:rPr>
          <w:rFonts w:asciiTheme="minorHAnsi" w:eastAsia="Arial" w:hAnsiTheme="minorHAnsi" w:cstheme="minorHAnsi"/>
          <w:b/>
          <w:bCs/>
          <w:color w:val="000000" w:themeColor="text1"/>
        </w:rPr>
        <w:t>Zoom</w:t>
      </w:r>
      <w:r w:rsidRPr="00081566">
        <w:rPr>
          <w:rFonts w:asciiTheme="minorHAnsi" w:eastAsia="Arial" w:hAnsiTheme="minorHAnsi" w:cstheme="minorHAnsi"/>
          <w:b/>
          <w:bCs/>
          <w:color w:val="000000" w:themeColor="text1"/>
        </w:rPr>
        <w:t xml:space="preserve"> Interv</w:t>
      </w:r>
      <w:r w:rsidR="00E52280" w:rsidRPr="00081566">
        <w:rPr>
          <w:rFonts w:asciiTheme="minorHAnsi" w:eastAsia="Arial" w:hAnsiTheme="minorHAnsi" w:cstheme="minorHAnsi"/>
          <w:b/>
          <w:bCs/>
          <w:color w:val="000000" w:themeColor="text1"/>
        </w:rPr>
        <w:t>i</w:t>
      </w:r>
      <w:r w:rsidRPr="00081566">
        <w:rPr>
          <w:rFonts w:asciiTheme="minorHAnsi" w:eastAsia="Arial" w:hAnsiTheme="minorHAnsi" w:cstheme="minorHAnsi"/>
          <w:b/>
          <w:bCs/>
          <w:color w:val="000000" w:themeColor="text1"/>
        </w:rPr>
        <w:t>ew</w:t>
      </w:r>
    </w:p>
    <w:p w14:paraId="47BF5317" w14:textId="77777777" w:rsidR="00242FD2" w:rsidRPr="00081566" w:rsidRDefault="00242FD2" w:rsidP="00AE421B">
      <w:pPr>
        <w:pStyle w:val="paragraph"/>
        <w:tabs>
          <w:tab w:val="right" w:leader="dot" w:pos="10080"/>
        </w:tabs>
        <w:spacing w:afterLines="60" w:after="144"/>
        <w:textAlignment w:val="baseline"/>
        <w:rPr>
          <w:rFonts w:asciiTheme="minorHAnsi" w:eastAsia="Arial" w:hAnsiTheme="minorHAnsi" w:cstheme="minorHAnsi"/>
        </w:rPr>
      </w:pPr>
      <w:r w:rsidRPr="00081566">
        <w:rPr>
          <w:rStyle w:val="normaltextrun1"/>
          <w:rFonts w:asciiTheme="minorHAnsi" w:eastAsia="Arial" w:hAnsiTheme="minorHAnsi" w:cstheme="minorHAnsi"/>
        </w:rPr>
        <w:t xml:space="preserve">At the end of the selection process for </w:t>
      </w:r>
      <w:r w:rsidRPr="00081566">
        <w:rPr>
          <w:rStyle w:val="normaltextrun1"/>
          <w:rFonts w:asciiTheme="minorHAnsi" w:eastAsia="Arial" w:hAnsiTheme="minorHAnsi" w:cstheme="minorHAnsi"/>
          <w:u w:val="single"/>
        </w:rPr>
        <w:t>interviews</w:t>
      </w:r>
      <w:r w:rsidRPr="00081566">
        <w:rPr>
          <w:rStyle w:val="normaltextrun1"/>
          <w:rFonts w:asciiTheme="minorHAnsi" w:eastAsia="Arial" w:hAnsiTheme="minorHAnsi" w:cstheme="minorHAnsi"/>
        </w:rPr>
        <w:t>, all interviewed applicants must either be assigned to “second-round interview selected” or one of the following:</w:t>
      </w:r>
      <w:r w:rsidRPr="00081566">
        <w:rPr>
          <w:rStyle w:val="eop"/>
          <w:rFonts w:asciiTheme="minorHAnsi" w:eastAsia="Arial" w:hAnsiTheme="minorHAnsi" w:cstheme="minorHAnsi"/>
        </w:rPr>
        <w:t> </w:t>
      </w:r>
    </w:p>
    <w:p w14:paraId="11E381BC" w14:textId="77777777" w:rsidR="00242FD2" w:rsidRPr="00081566" w:rsidRDefault="00242FD2" w:rsidP="00AE421B">
      <w:pPr>
        <w:pStyle w:val="paragraph"/>
        <w:tabs>
          <w:tab w:val="right" w:leader="dot" w:pos="10080"/>
        </w:tabs>
        <w:spacing w:afterLines="60" w:after="144"/>
        <w:ind w:left="720"/>
        <w:textAlignment w:val="baseline"/>
        <w:rPr>
          <w:rFonts w:asciiTheme="minorHAnsi" w:eastAsia="Arial" w:hAnsiTheme="minorHAnsi" w:cstheme="minorHAnsi"/>
        </w:rPr>
      </w:pPr>
      <w:r w:rsidRPr="00081566">
        <w:rPr>
          <w:rStyle w:val="eop"/>
          <w:rFonts w:asciiTheme="minorHAnsi" w:eastAsia="Arial" w:hAnsiTheme="minorHAnsi" w:cstheme="minorHAnsi"/>
        </w:rPr>
        <w:t> </w:t>
      </w:r>
    </w:p>
    <w:p w14:paraId="5FF4BDBF" w14:textId="77777777" w:rsidR="00242FD2" w:rsidRPr="00081566" w:rsidRDefault="00242FD2" w:rsidP="00AE421B">
      <w:pPr>
        <w:pStyle w:val="paragraph"/>
        <w:tabs>
          <w:tab w:val="right" w:leader="dot" w:pos="10080"/>
        </w:tabs>
        <w:spacing w:afterLines="60" w:after="144"/>
        <w:textAlignment w:val="baseline"/>
        <w:rPr>
          <w:rStyle w:val="normaltextrun1"/>
          <w:rFonts w:asciiTheme="minorHAnsi" w:eastAsia="Arial" w:hAnsiTheme="minorHAnsi" w:cstheme="minorHAnsi"/>
        </w:rPr>
      </w:pPr>
      <w:r w:rsidRPr="00081566">
        <w:rPr>
          <w:rStyle w:val="normaltextrun1"/>
          <w:rFonts w:asciiTheme="minorHAnsi" w:eastAsia="Arial" w:hAnsiTheme="minorHAnsi" w:cstheme="minorHAnsi"/>
        </w:rPr>
        <w:t>First interview completed but not selected for a second interview:</w:t>
      </w:r>
    </w:p>
    <w:p w14:paraId="4B2027EC" w14:textId="77777777" w:rsidR="00242FD2" w:rsidRPr="00081566" w:rsidRDefault="00242FD2" w:rsidP="00AE421B">
      <w:pPr>
        <w:pStyle w:val="paragraph"/>
        <w:tabs>
          <w:tab w:val="right" w:leader="dot" w:pos="10080"/>
        </w:tabs>
        <w:spacing w:afterLines="60" w:after="144"/>
        <w:textAlignment w:val="baseline"/>
        <w:rPr>
          <w:rFonts w:asciiTheme="minorHAnsi" w:eastAsia="Arial" w:hAnsiTheme="minorHAnsi" w:cstheme="minorHAnsi"/>
        </w:rPr>
      </w:pPr>
      <w:r w:rsidRPr="00081566">
        <w:rPr>
          <w:rStyle w:val="eop"/>
          <w:rFonts w:asciiTheme="minorHAnsi" w:eastAsia="Arial" w:hAnsiTheme="minorHAnsi" w:cstheme="minorHAnsi"/>
        </w:rPr>
        <w:t> </w:t>
      </w:r>
    </w:p>
    <w:p w14:paraId="2BA852EA" w14:textId="77777777" w:rsidR="00242FD2" w:rsidRPr="00081566" w:rsidRDefault="00242FD2" w:rsidP="00AE421B">
      <w:pPr>
        <w:pStyle w:val="paragraph"/>
        <w:numPr>
          <w:ilvl w:val="0"/>
          <w:numId w:val="23"/>
        </w:numPr>
        <w:tabs>
          <w:tab w:val="right" w:leader="dot" w:pos="10080"/>
        </w:tabs>
        <w:spacing w:afterLines="60" w:after="144"/>
        <w:textAlignment w:val="baseline"/>
        <w:rPr>
          <w:rFonts w:asciiTheme="minorHAnsi" w:eastAsia="Arial" w:hAnsiTheme="minorHAnsi" w:cstheme="minorHAnsi"/>
        </w:rPr>
      </w:pPr>
      <w:r w:rsidRPr="00081566">
        <w:rPr>
          <w:rStyle w:val="normaltextrun1"/>
          <w:rFonts w:asciiTheme="minorHAnsi" w:eastAsia="Arial" w:hAnsiTheme="minorHAnsi" w:cstheme="minorHAnsi"/>
        </w:rPr>
        <w:t>Interview not selected – lack of technical skills</w:t>
      </w:r>
      <w:r w:rsidRPr="00081566">
        <w:rPr>
          <w:rStyle w:val="eop"/>
          <w:rFonts w:asciiTheme="minorHAnsi" w:eastAsia="Arial" w:hAnsiTheme="minorHAnsi" w:cstheme="minorHAnsi"/>
        </w:rPr>
        <w:t> </w:t>
      </w:r>
    </w:p>
    <w:p w14:paraId="7381AE1A" w14:textId="77777777" w:rsidR="00242FD2" w:rsidRPr="00081566" w:rsidRDefault="00242FD2" w:rsidP="00AE421B">
      <w:pPr>
        <w:pStyle w:val="paragraph"/>
        <w:numPr>
          <w:ilvl w:val="0"/>
          <w:numId w:val="23"/>
        </w:numPr>
        <w:tabs>
          <w:tab w:val="right" w:leader="dot" w:pos="10080"/>
        </w:tabs>
        <w:spacing w:afterLines="60" w:after="144"/>
        <w:textAlignment w:val="baseline"/>
        <w:rPr>
          <w:rFonts w:asciiTheme="minorHAnsi" w:eastAsia="Arial" w:hAnsiTheme="minorHAnsi" w:cstheme="minorHAnsi"/>
        </w:rPr>
      </w:pPr>
      <w:r w:rsidRPr="00081566">
        <w:rPr>
          <w:rStyle w:val="normaltextrun1"/>
          <w:rFonts w:asciiTheme="minorHAnsi" w:eastAsia="Arial" w:hAnsiTheme="minorHAnsi" w:cstheme="minorHAnsi"/>
        </w:rPr>
        <w:t>Interview not selected – lack of analytical skills</w:t>
      </w:r>
      <w:r w:rsidRPr="00081566">
        <w:rPr>
          <w:rStyle w:val="eop"/>
          <w:rFonts w:asciiTheme="minorHAnsi" w:eastAsia="Arial" w:hAnsiTheme="minorHAnsi" w:cstheme="minorHAnsi"/>
        </w:rPr>
        <w:t> </w:t>
      </w:r>
    </w:p>
    <w:p w14:paraId="51010624" w14:textId="77777777" w:rsidR="00242FD2" w:rsidRPr="00081566" w:rsidRDefault="00242FD2" w:rsidP="00AE421B">
      <w:pPr>
        <w:pStyle w:val="paragraph"/>
        <w:numPr>
          <w:ilvl w:val="0"/>
          <w:numId w:val="23"/>
        </w:numPr>
        <w:tabs>
          <w:tab w:val="right" w:leader="dot" w:pos="10080"/>
        </w:tabs>
        <w:spacing w:afterLines="60" w:after="144"/>
        <w:textAlignment w:val="baseline"/>
        <w:rPr>
          <w:rStyle w:val="eop"/>
          <w:rFonts w:asciiTheme="minorHAnsi" w:eastAsia="Arial" w:hAnsiTheme="minorHAnsi" w:cstheme="minorHAnsi"/>
        </w:rPr>
      </w:pPr>
      <w:r w:rsidRPr="00081566">
        <w:rPr>
          <w:rStyle w:val="normaltextrun1"/>
          <w:rFonts w:asciiTheme="minorHAnsi" w:eastAsia="Arial" w:hAnsiTheme="minorHAnsi" w:cstheme="minorHAnsi"/>
        </w:rPr>
        <w:t>Selected for a second interview but does not interview</w:t>
      </w:r>
      <w:r w:rsidRPr="00081566">
        <w:rPr>
          <w:rStyle w:val="eop"/>
          <w:rFonts w:asciiTheme="minorHAnsi" w:eastAsia="Arial" w:hAnsiTheme="minorHAnsi" w:cstheme="minorHAnsi"/>
        </w:rPr>
        <w:t> </w:t>
      </w:r>
    </w:p>
    <w:p w14:paraId="2F558618" w14:textId="77777777" w:rsidR="00242FD2" w:rsidRPr="00081566" w:rsidRDefault="00242FD2" w:rsidP="00AE421B">
      <w:pPr>
        <w:pStyle w:val="paragraph"/>
        <w:numPr>
          <w:ilvl w:val="0"/>
          <w:numId w:val="23"/>
        </w:numPr>
        <w:tabs>
          <w:tab w:val="right" w:leader="dot" w:pos="10080"/>
        </w:tabs>
        <w:spacing w:afterLines="60" w:after="144"/>
        <w:textAlignment w:val="baseline"/>
        <w:rPr>
          <w:rStyle w:val="eop"/>
          <w:rFonts w:asciiTheme="minorHAnsi" w:eastAsia="Arial" w:hAnsiTheme="minorHAnsi" w:cstheme="minorHAnsi"/>
        </w:rPr>
      </w:pPr>
      <w:r w:rsidRPr="00081566">
        <w:rPr>
          <w:rStyle w:val="normaltextrun1"/>
          <w:rFonts w:asciiTheme="minorHAnsi" w:eastAsia="Arial" w:hAnsiTheme="minorHAnsi" w:cstheme="minorHAnsi"/>
        </w:rPr>
        <w:t>Interview – applicant withdrew after interview</w:t>
      </w:r>
      <w:r w:rsidRPr="00081566">
        <w:rPr>
          <w:rStyle w:val="eop"/>
          <w:rFonts w:asciiTheme="minorHAnsi" w:eastAsia="Arial" w:hAnsiTheme="minorHAnsi" w:cstheme="minorHAnsi"/>
        </w:rPr>
        <w:t> </w:t>
      </w:r>
    </w:p>
    <w:p w14:paraId="7F061996" w14:textId="08D06195" w:rsidR="00242FD2" w:rsidRPr="00081566" w:rsidRDefault="00242FD2"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rPr>
        <w:t xml:space="preserve">Note: For part-time pool searches, after the interview, select a) or b) if you no longer wish to have this applicant as part of your pool search. Do not change anything if you wish to keep them in the pool, but </w:t>
      </w:r>
      <w:r w:rsidR="5E8966F7" w:rsidRPr="00081566">
        <w:rPr>
          <w:rFonts w:asciiTheme="minorHAnsi" w:eastAsia="Arial" w:hAnsiTheme="minorHAnsi" w:cstheme="minorHAnsi"/>
        </w:rPr>
        <w:t>do not h</w:t>
      </w:r>
      <w:r w:rsidRPr="00081566">
        <w:rPr>
          <w:rFonts w:asciiTheme="minorHAnsi" w:eastAsia="Arial" w:hAnsiTheme="minorHAnsi" w:cstheme="minorHAnsi"/>
        </w:rPr>
        <w:t xml:space="preserve">ire them </w:t>
      </w:r>
      <w:proofErr w:type="gramStart"/>
      <w:r w:rsidRPr="00081566">
        <w:rPr>
          <w:rFonts w:asciiTheme="minorHAnsi" w:eastAsia="Arial" w:hAnsiTheme="minorHAnsi" w:cstheme="minorHAnsi"/>
        </w:rPr>
        <w:t>at this time</w:t>
      </w:r>
      <w:proofErr w:type="gramEnd"/>
      <w:r w:rsidRPr="00081566">
        <w:rPr>
          <w:rFonts w:asciiTheme="minorHAnsi" w:eastAsia="Arial" w:hAnsiTheme="minorHAnsi" w:cstheme="minorHAnsi"/>
        </w:rPr>
        <w:t>. If you wish to hire them proceed. You can keep a list of dispositions and update the application status after the finalist signs the offer letter.</w:t>
      </w:r>
    </w:p>
    <w:p w14:paraId="5C9A2884" w14:textId="2A7704C2" w:rsidR="00F363F2" w:rsidRPr="00081566" w:rsidRDefault="00F363F2" w:rsidP="00AE421B">
      <w:pPr>
        <w:tabs>
          <w:tab w:val="right" w:leader="dot" w:pos="10080"/>
        </w:tabs>
        <w:spacing w:afterLines="60" w:after="144"/>
        <w:rPr>
          <w:rFonts w:asciiTheme="minorHAnsi" w:eastAsia="Times New Roman" w:hAnsiTheme="minorHAnsi" w:cstheme="minorHAnsi"/>
        </w:rPr>
      </w:pPr>
    </w:p>
    <w:p w14:paraId="260B8DA3" w14:textId="77777777" w:rsidR="00EF003A" w:rsidRPr="00081566" w:rsidRDefault="01F4B2C8" w:rsidP="00AE421B">
      <w:pPr>
        <w:tabs>
          <w:tab w:val="right" w:leader="dot" w:pos="10080"/>
        </w:tabs>
        <w:spacing w:afterLines="60" w:after="144"/>
        <w:ind w:left="2160" w:hanging="2160"/>
        <w:rPr>
          <w:rFonts w:asciiTheme="minorHAnsi" w:eastAsia="Arial" w:hAnsiTheme="minorHAnsi" w:cstheme="minorHAnsi"/>
          <w:b/>
          <w:bCs/>
        </w:rPr>
      </w:pPr>
      <w:r w:rsidRPr="00081566">
        <w:rPr>
          <w:rFonts w:asciiTheme="minorHAnsi" w:eastAsia="Arial" w:hAnsiTheme="minorHAnsi" w:cstheme="minorHAnsi"/>
        </w:rPr>
        <w:t>____</w:t>
      </w:r>
      <w:r w:rsidR="003B25EE" w:rsidRPr="00081566">
        <w:rPr>
          <w:rFonts w:asciiTheme="minorHAnsi" w:eastAsia="Arial" w:hAnsiTheme="minorHAnsi" w:cstheme="minorHAnsi"/>
        </w:rPr>
        <w:t>1</w:t>
      </w:r>
      <w:r w:rsidRPr="00081566">
        <w:rPr>
          <w:rFonts w:asciiTheme="minorHAnsi" w:eastAsia="Arial,Times New Roman" w:hAnsiTheme="minorHAnsi" w:cstheme="minorHAnsi"/>
        </w:rPr>
        <w:t xml:space="preserve">. </w:t>
      </w:r>
      <w:r w:rsidR="009A0848" w:rsidRPr="00081566">
        <w:rPr>
          <w:rFonts w:asciiTheme="minorHAnsi" w:eastAsia="Arial" w:hAnsiTheme="minorHAnsi" w:cstheme="minorHAnsi"/>
          <w:b/>
          <w:bCs/>
        </w:rPr>
        <w:t xml:space="preserve">After the Final </w:t>
      </w:r>
      <w:r w:rsidR="00E2710C" w:rsidRPr="00081566">
        <w:rPr>
          <w:rFonts w:asciiTheme="minorHAnsi" w:eastAsia="Arial" w:hAnsiTheme="minorHAnsi" w:cstheme="minorHAnsi"/>
          <w:b/>
          <w:bCs/>
        </w:rPr>
        <w:t>Recommendations Are</w:t>
      </w:r>
      <w:r w:rsidR="009A0848" w:rsidRPr="00081566">
        <w:rPr>
          <w:rFonts w:asciiTheme="minorHAnsi" w:eastAsia="Arial" w:hAnsiTheme="minorHAnsi" w:cstheme="minorHAnsi"/>
          <w:b/>
          <w:bCs/>
        </w:rPr>
        <w:t xml:space="preserve"> D</w:t>
      </w:r>
      <w:r w:rsidR="00EF003A" w:rsidRPr="00081566">
        <w:rPr>
          <w:rFonts w:asciiTheme="minorHAnsi" w:eastAsia="Arial" w:hAnsiTheme="minorHAnsi" w:cstheme="minorHAnsi"/>
          <w:b/>
          <w:bCs/>
        </w:rPr>
        <w:t>etermined – Approval by Dean’s</w:t>
      </w:r>
    </w:p>
    <w:p w14:paraId="21113CD3" w14:textId="71455960" w:rsidR="00F363F2" w:rsidRPr="00081566" w:rsidRDefault="1F07000E" w:rsidP="00AE421B">
      <w:pPr>
        <w:tabs>
          <w:tab w:val="right" w:leader="dot" w:pos="10080"/>
        </w:tabs>
        <w:spacing w:afterLines="60" w:after="144"/>
        <w:ind w:left="2160" w:hanging="2160"/>
        <w:rPr>
          <w:rFonts w:asciiTheme="minorHAnsi" w:eastAsia="Arial,Times New Roman" w:hAnsiTheme="minorHAnsi" w:cstheme="minorHAnsi"/>
        </w:rPr>
      </w:pPr>
      <w:r w:rsidRPr="00081566">
        <w:rPr>
          <w:rFonts w:asciiTheme="minorHAnsi" w:eastAsia="Arial" w:hAnsiTheme="minorHAnsi" w:cstheme="minorHAnsi"/>
          <w:b/>
          <w:bCs/>
        </w:rPr>
        <w:t xml:space="preserve">   </w:t>
      </w:r>
      <w:r w:rsidR="2F837A51" w:rsidRPr="00081566">
        <w:rPr>
          <w:rFonts w:asciiTheme="minorHAnsi" w:eastAsia="Arial" w:hAnsiTheme="minorHAnsi" w:cstheme="minorHAnsi"/>
          <w:b/>
          <w:bCs/>
        </w:rPr>
        <w:t>Office</w:t>
      </w:r>
      <w:r w:rsidR="2F837A51" w:rsidRPr="00081566">
        <w:rPr>
          <w:rFonts w:asciiTheme="minorHAnsi" w:eastAsia="Arial,Times New Roman" w:hAnsiTheme="minorHAnsi" w:cstheme="minorHAnsi"/>
        </w:rPr>
        <w:t xml:space="preserve"> </w:t>
      </w:r>
    </w:p>
    <w:p w14:paraId="2D574192" w14:textId="77777777" w:rsidR="00F363F2" w:rsidRPr="00081566" w:rsidRDefault="00F363F2" w:rsidP="00AE421B">
      <w:pPr>
        <w:tabs>
          <w:tab w:val="right" w:leader="dot" w:pos="10080"/>
        </w:tabs>
        <w:spacing w:afterLines="60" w:after="144"/>
        <w:ind w:left="2160" w:hanging="2160"/>
        <w:rPr>
          <w:rFonts w:asciiTheme="minorHAnsi" w:eastAsia="Times New Roman" w:hAnsiTheme="minorHAnsi" w:cstheme="minorHAnsi"/>
        </w:rPr>
      </w:pPr>
    </w:p>
    <w:p w14:paraId="2CFDFFD2" w14:textId="77777777" w:rsidR="00C94A83" w:rsidRPr="00081566" w:rsidRDefault="01F4B2C8" w:rsidP="00AE421B">
      <w:pPr>
        <w:tabs>
          <w:tab w:val="right" w:leader="dot" w:pos="10080"/>
        </w:tabs>
        <w:spacing w:afterLines="60" w:after="144"/>
        <w:ind w:left="2160" w:hanging="2160"/>
        <w:rPr>
          <w:rFonts w:asciiTheme="minorHAnsi" w:eastAsia="Arial" w:hAnsiTheme="minorHAnsi" w:cstheme="minorHAnsi"/>
        </w:rPr>
      </w:pPr>
      <w:r w:rsidRPr="00081566">
        <w:rPr>
          <w:rFonts w:asciiTheme="minorHAnsi" w:eastAsia="Arial" w:hAnsiTheme="minorHAnsi" w:cstheme="minorHAnsi"/>
        </w:rPr>
        <w:t xml:space="preserve">The </w:t>
      </w:r>
      <w:r w:rsidR="00581FEA" w:rsidRPr="00081566">
        <w:rPr>
          <w:rFonts w:asciiTheme="minorHAnsi" w:eastAsia="Arial" w:hAnsiTheme="minorHAnsi" w:cstheme="minorHAnsi"/>
        </w:rPr>
        <w:t>Department Chair/D</w:t>
      </w:r>
      <w:r w:rsidRPr="00081566">
        <w:rPr>
          <w:rFonts w:asciiTheme="minorHAnsi" w:eastAsia="Arial" w:hAnsiTheme="minorHAnsi" w:cstheme="minorHAnsi"/>
        </w:rPr>
        <w:t xml:space="preserve">irector </w:t>
      </w:r>
      <w:r w:rsidR="00FC0DCB" w:rsidRPr="00081566">
        <w:rPr>
          <w:rFonts w:asciiTheme="minorHAnsi" w:eastAsia="Arial" w:hAnsiTheme="minorHAnsi" w:cstheme="minorHAnsi"/>
        </w:rPr>
        <w:t>will provide all together to Associate</w:t>
      </w:r>
      <w:r w:rsidRPr="00081566">
        <w:rPr>
          <w:rFonts w:asciiTheme="minorHAnsi" w:eastAsia="Arial" w:hAnsiTheme="minorHAnsi" w:cstheme="minorHAnsi"/>
        </w:rPr>
        <w:t xml:space="preserve"> Fritzsche (please copy</w:t>
      </w:r>
    </w:p>
    <w:p w14:paraId="077B4C7E" w14:textId="10421267" w:rsidR="00F363F2" w:rsidRPr="00081566" w:rsidRDefault="00C810CC" w:rsidP="00AE421B">
      <w:pPr>
        <w:tabs>
          <w:tab w:val="right" w:leader="dot" w:pos="10080"/>
        </w:tabs>
        <w:spacing w:afterLines="60" w:after="144"/>
        <w:ind w:left="2160" w:hanging="2160"/>
        <w:rPr>
          <w:rFonts w:asciiTheme="minorHAnsi" w:eastAsia="Arial,Times New Roman" w:hAnsiTheme="minorHAnsi" w:cstheme="minorHAnsi"/>
        </w:rPr>
      </w:pPr>
      <w:r w:rsidRPr="00081566">
        <w:rPr>
          <w:rFonts w:asciiTheme="minorHAnsi" w:eastAsia="Arial" w:hAnsiTheme="minorHAnsi" w:cstheme="minorHAnsi"/>
          <w:color w:val="548DD4" w:themeColor="text2" w:themeTint="99"/>
        </w:rPr>
        <w:t>Melissa Staub</w:t>
      </w:r>
      <w:r w:rsidR="01F4B2C8" w:rsidRPr="00081566">
        <w:rPr>
          <w:rFonts w:asciiTheme="minorHAnsi" w:eastAsia="Arial" w:hAnsiTheme="minorHAnsi" w:cstheme="minorHAnsi"/>
        </w:rPr>
        <w:t>)</w:t>
      </w:r>
      <w:r w:rsidR="1A864FA6" w:rsidRPr="00081566">
        <w:rPr>
          <w:rFonts w:asciiTheme="minorHAnsi" w:eastAsia="Arial" w:hAnsiTheme="minorHAnsi" w:cstheme="minorHAnsi"/>
        </w:rPr>
        <w:t>:</w:t>
      </w:r>
    </w:p>
    <w:p w14:paraId="20323812" w14:textId="77777777" w:rsidR="00F363F2" w:rsidRPr="00081566" w:rsidRDefault="00F363F2" w:rsidP="00AE421B">
      <w:pPr>
        <w:tabs>
          <w:tab w:val="right" w:leader="dot" w:pos="10080"/>
        </w:tabs>
        <w:spacing w:afterLines="60" w:after="144"/>
        <w:ind w:left="2160" w:hanging="2160"/>
        <w:rPr>
          <w:rFonts w:asciiTheme="minorHAnsi" w:eastAsia="Times New Roman" w:hAnsiTheme="minorHAnsi" w:cstheme="minorHAnsi"/>
        </w:rPr>
      </w:pPr>
    </w:p>
    <w:p w14:paraId="419DCA27" w14:textId="34D3603D" w:rsidR="00F363F2" w:rsidRPr="00081566" w:rsidRDefault="00A90976" w:rsidP="00AE421B">
      <w:pPr>
        <w:pStyle w:val="ListParagraph"/>
        <w:numPr>
          <w:ilvl w:val="0"/>
          <w:numId w:val="14"/>
        </w:numPr>
        <w:tabs>
          <w:tab w:val="right" w:leader="dot" w:pos="10080"/>
        </w:tabs>
        <w:spacing w:afterLines="60" w:after="144"/>
        <w:rPr>
          <w:rFonts w:asciiTheme="minorHAnsi" w:hAnsiTheme="minorHAnsi" w:cstheme="minorHAnsi"/>
        </w:rPr>
      </w:pPr>
      <w:r w:rsidRPr="00081566">
        <w:rPr>
          <w:rFonts w:asciiTheme="minorHAnsi" w:eastAsia="Arial" w:hAnsiTheme="minorHAnsi" w:cstheme="minorHAnsi"/>
        </w:rPr>
        <w:t>T</w:t>
      </w:r>
      <w:r w:rsidR="01F4B2C8" w:rsidRPr="00081566">
        <w:rPr>
          <w:rFonts w:asciiTheme="minorHAnsi" w:eastAsia="Arial" w:hAnsiTheme="minorHAnsi" w:cstheme="minorHAnsi"/>
        </w:rPr>
        <w:t xml:space="preserve">he report of the </w:t>
      </w:r>
      <w:r w:rsidR="009866E6" w:rsidRPr="00081566">
        <w:rPr>
          <w:rFonts w:asciiTheme="minorHAnsi" w:eastAsia="Arial" w:hAnsiTheme="minorHAnsi" w:cstheme="minorHAnsi"/>
        </w:rPr>
        <w:t>S</w:t>
      </w:r>
      <w:r w:rsidR="01F4B2C8" w:rsidRPr="00081566">
        <w:rPr>
          <w:rFonts w:asciiTheme="minorHAnsi" w:eastAsia="Arial" w:hAnsiTheme="minorHAnsi" w:cstheme="minorHAnsi"/>
        </w:rPr>
        <w:t xml:space="preserve">earch </w:t>
      </w:r>
      <w:r w:rsidR="009866E6" w:rsidRPr="00081566">
        <w:rPr>
          <w:rFonts w:asciiTheme="minorHAnsi" w:eastAsia="Arial" w:hAnsiTheme="minorHAnsi" w:cstheme="minorHAnsi"/>
        </w:rPr>
        <w:t>C</w:t>
      </w:r>
      <w:r w:rsidR="01F4B2C8" w:rsidRPr="00081566">
        <w:rPr>
          <w:rFonts w:asciiTheme="minorHAnsi" w:eastAsia="Arial" w:hAnsiTheme="minorHAnsi" w:cstheme="minorHAnsi"/>
        </w:rPr>
        <w:t xml:space="preserve">ommittee with rationale </w:t>
      </w:r>
      <w:r w:rsidR="009A0848" w:rsidRPr="00081566">
        <w:rPr>
          <w:rFonts w:asciiTheme="minorHAnsi" w:eastAsia="Arial" w:hAnsiTheme="minorHAnsi" w:cstheme="minorHAnsi"/>
        </w:rPr>
        <w:t xml:space="preserve">of the pros and cons of </w:t>
      </w:r>
      <w:r w:rsidR="01F4B2C8" w:rsidRPr="00081566">
        <w:rPr>
          <w:rFonts w:asciiTheme="minorHAnsi" w:eastAsia="Arial" w:hAnsiTheme="minorHAnsi" w:cstheme="minorHAnsi"/>
        </w:rPr>
        <w:t>each candidate</w:t>
      </w:r>
      <w:r w:rsidR="00A839A9" w:rsidRPr="00081566">
        <w:rPr>
          <w:rFonts w:asciiTheme="minorHAnsi" w:eastAsia="Arial" w:hAnsiTheme="minorHAnsi" w:cstheme="minorHAnsi"/>
        </w:rPr>
        <w:t xml:space="preserve"> modeled on the first/second round</w:t>
      </w:r>
      <w:r w:rsidR="01F4B2C8" w:rsidRPr="00081566">
        <w:rPr>
          <w:rFonts w:asciiTheme="minorHAnsi" w:eastAsia="Arial" w:hAnsiTheme="minorHAnsi" w:cstheme="minorHAnsi"/>
        </w:rPr>
        <w:t xml:space="preserve"> </w:t>
      </w:r>
      <w:r w:rsidR="23ACE9AE" w:rsidRPr="00081566">
        <w:rPr>
          <w:rFonts w:asciiTheme="minorHAnsi" w:eastAsia="Arial" w:hAnsiTheme="minorHAnsi" w:cstheme="minorHAnsi"/>
        </w:rPr>
        <w:t xml:space="preserve">interviews plus reference </w:t>
      </w:r>
      <w:r w:rsidR="01F4B2C8" w:rsidRPr="00081566">
        <w:rPr>
          <w:rFonts w:asciiTheme="minorHAnsi" w:eastAsia="Arial" w:hAnsiTheme="minorHAnsi" w:cstheme="minorHAnsi"/>
        </w:rPr>
        <w:t xml:space="preserve">letters and </w:t>
      </w:r>
      <w:r w:rsidR="01F4B2C8" w:rsidRPr="00081566">
        <w:rPr>
          <w:rFonts w:asciiTheme="minorHAnsi" w:eastAsia="Arial" w:hAnsiTheme="minorHAnsi" w:cstheme="minorHAnsi"/>
          <w:b/>
          <w:bCs/>
        </w:rPr>
        <w:t>with the signature of the chairperson</w:t>
      </w:r>
      <w:r w:rsidR="009A0848" w:rsidRPr="00081566">
        <w:rPr>
          <w:rFonts w:asciiTheme="minorHAnsi" w:eastAsia="Arial" w:hAnsiTheme="minorHAnsi" w:cstheme="minorHAnsi"/>
          <w:b/>
          <w:bCs/>
        </w:rPr>
        <w:t xml:space="preserve"> of the </w:t>
      </w:r>
      <w:r w:rsidR="009866E6" w:rsidRPr="00081566">
        <w:rPr>
          <w:rFonts w:asciiTheme="minorHAnsi" w:eastAsia="Arial" w:hAnsiTheme="minorHAnsi" w:cstheme="minorHAnsi"/>
          <w:b/>
          <w:bCs/>
        </w:rPr>
        <w:t>Search C</w:t>
      </w:r>
      <w:r w:rsidR="009A0848" w:rsidRPr="00081566">
        <w:rPr>
          <w:rFonts w:asciiTheme="minorHAnsi" w:eastAsia="Arial" w:hAnsiTheme="minorHAnsi" w:cstheme="minorHAnsi"/>
          <w:b/>
          <w:bCs/>
        </w:rPr>
        <w:t xml:space="preserve">ommittee on the report. </w:t>
      </w:r>
      <w:r w:rsidR="003B6414" w:rsidRPr="00081566">
        <w:rPr>
          <w:rFonts w:asciiTheme="minorHAnsi" w:eastAsia="Arial" w:hAnsiTheme="minorHAnsi" w:cstheme="minorHAnsi"/>
          <w:b/>
          <w:bCs/>
        </w:rPr>
        <w:t>Note: t</w:t>
      </w:r>
      <w:r w:rsidR="009A0848" w:rsidRPr="00081566">
        <w:rPr>
          <w:rFonts w:asciiTheme="minorHAnsi" w:eastAsia="Arial" w:hAnsiTheme="minorHAnsi" w:cstheme="minorHAnsi"/>
          <w:b/>
          <w:bCs/>
        </w:rPr>
        <w:t xml:space="preserve">he candidates should </w:t>
      </w:r>
      <w:r w:rsidR="00C56D25" w:rsidRPr="00081566">
        <w:rPr>
          <w:rFonts w:asciiTheme="minorHAnsi" w:eastAsia="Arial" w:hAnsiTheme="minorHAnsi" w:cstheme="minorHAnsi"/>
          <w:b/>
          <w:bCs/>
        </w:rPr>
        <w:t xml:space="preserve">be listed as </w:t>
      </w:r>
      <w:r w:rsidR="008011E8" w:rsidRPr="00081566">
        <w:rPr>
          <w:rFonts w:asciiTheme="minorHAnsi" w:eastAsia="Arial" w:hAnsiTheme="minorHAnsi" w:cstheme="minorHAnsi"/>
          <w:b/>
          <w:bCs/>
        </w:rPr>
        <w:t>“</w:t>
      </w:r>
      <w:r w:rsidR="00C56D25" w:rsidRPr="00081566">
        <w:rPr>
          <w:rFonts w:asciiTheme="minorHAnsi" w:eastAsia="Arial" w:hAnsiTheme="minorHAnsi" w:cstheme="minorHAnsi"/>
          <w:b/>
          <w:bCs/>
        </w:rPr>
        <w:t>acceptable</w:t>
      </w:r>
      <w:r w:rsidR="008011E8" w:rsidRPr="00081566">
        <w:rPr>
          <w:rFonts w:asciiTheme="minorHAnsi" w:eastAsia="Arial" w:hAnsiTheme="minorHAnsi" w:cstheme="minorHAnsi"/>
          <w:b/>
          <w:bCs/>
        </w:rPr>
        <w:t>”</w:t>
      </w:r>
      <w:r w:rsidR="00C56D25" w:rsidRPr="00081566">
        <w:rPr>
          <w:rFonts w:asciiTheme="minorHAnsi" w:eastAsia="Arial" w:hAnsiTheme="minorHAnsi" w:cstheme="minorHAnsi"/>
          <w:b/>
          <w:bCs/>
        </w:rPr>
        <w:t xml:space="preserve"> or </w:t>
      </w:r>
      <w:r w:rsidR="008011E8" w:rsidRPr="00081566">
        <w:rPr>
          <w:rFonts w:asciiTheme="minorHAnsi" w:eastAsia="Arial" w:hAnsiTheme="minorHAnsi" w:cstheme="minorHAnsi"/>
          <w:b/>
          <w:bCs/>
        </w:rPr>
        <w:t>“</w:t>
      </w:r>
      <w:r w:rsidR="00C56D25" w:rsidRPr="00081566">
        <w:rPr>
          <w:rFonts w:asciiTheme="minorHAnsi" w:eastAsia="Arial" w:hAnsiTheme="minorHAnsi" w:cstheme="minorHAnsi"/>
          <w:b/>
          <w:bCs/>
        </w:rPr>
        <w:t>unacceptable</w:t>
      </w:r>
      <w:r w:rsidR="6E8942E8" w:rsidRPr="00081566">
        <w:rPr>
          <w:rFonts w:asciiTheme="minorHAnsi" w:eastAsia="Arial" w:hAnsiTheme="minorHAnsi" w:cstheme="minorHAnsi"/>
          <w:b/>
          <w:bCs/>
        </w:rPr>
        <w:t>.</w:t>
      </w:r>
      <w:r w:rsidR="008011E8" w:rsidRPr="00081566">
        <w:rPr>
          <w:rFonts w:asciiTheme="minorHAnsi" w:eastAsia="Arial" w:hAnsiTheme="minorHAnsi" w:cstheme="minorHAnsi"/>
        </w:rPr>
        <w:t>”</w:t>
      </w:r>
    </w:p>
    <w:p w14:paraId="5D611C2C" w14:textId="46B9B7C4" w:rsidR="00F363F2" w:rsidRPr="00081566" w:rsidRDefault="00E77FE2" w:rsidP="00AE421B">
      <w:pPr>
        <w:numPr>
          <w:ilvl w:val="0"/>
          <w:numId w:val="14"/>
        </w:numPr>
        <w:tabs>
          <w:tab w:val="right" w:leader="dot" w:pos="10080"/>
        </w:tabs>
        <w:spacing w:afterLines="60" w:after="144"/>
        <w:rPr>
          <w:rFonts w:asciiTheme="minorHAnsi" w:hAnsiTheme="minorHAnsi" w:cstheme="minorHAnsi"/>
        </w:rPr>
      </w:pPr>
      <w:r w:rsidRPr="00081566">
        <w:rPr>
          <w:rFonts w:asciiTheme="minorHAnsi" w:eastAsia="Arial" w:hAnsiTheme="minorHAnsi" w:cstheme="minorHAnsi"/>
        </w:rPr>
        <w:t>The Department Chair/Director’s</w:t>
      </w:r>
      <w:r w:rsidR="004128A3" w:rsidRPr="00081566">
        <w:rPr>
          <w:rFonts w:asciiTheme="minorHAnsi" w:eastAsia="Arial" w:hAnsiTheme="minorHAnsi" w:cstheme="minorHAnsi"/>
        </w:rPr>
        <w:t xml:space="preserve"> statement/endorsement</w:t>
      </w:r>
      <w:r w:rsidR="001D3228" w:rsidRPr="00081566">
        <w:rPr>
          <w:rFonts w:asciiTheme="minorHAnsi" w:eastAsia="Arial" w:hAnsiTheme="minorHAnsi" w:cstheme="minorHAnsi"/>
        </w:rPr>
        <w:t xml:space="preserve"> of the report</w:t>
      </w:r>
      <w:r w:rsidR="01F4B2C8" w:rsidRPr="00081566">
        <w:rPr>
          <w:rFonts w:asciiTheme="minorHAnsi" w:eastAsia="Arial" w:hAnsiTheme="minorHAnsi" w:cstheme="minorHAnsi"/>
        </w:rPr>
        <w:t xml:space="preserve">, which may be in the form of an </w:t>
      </w:r>
      <w:r w:rsidR="18EB9421" w:rsidRPr="00081566">
        <w:rPr>
          <w:rFonts w:asciiTheme="minorHAnsi" w:eastAsia="Arial" w:hAnsiTheme="minorHAnsi" w:cstheme="minorHAnsi"/>
        </w:rPr>
        <w:t>email</w:t>
      </w:r>
      <w:r w:rsidR="0007078C" w:rsidRPr="00081566">
        <w:rPr>
          <w:rFonts w:asciiTheme="minorHAnsi" w:eastAsia="Arial" w:hAnsiTheme="minorHAnsi" w:cstheme="minorHAnsi"/>
        </w:rPr>
        <w:t>.</w:t>
      </w:r>
    </w:p>
    <w:p w14:paraId="7DD855E3" w14:textId="5E4F52C0" w:rsidR="00F363F2" w:rsidRPr="00081566" w:rsidRDefault="722AC088" w:rsidP="00AE421B">
      <w:pPr>
        <w:numPr>
          <w:ilvl w:val="0"/>
          <w:numId w:val="14"/>
        </w:numPr>
        <w:tabs>
          <w:tab w:val="right" w:leader="dot" w:pos="10080"/>
        </w:tabs>
        <w:spacing w:afterLines="60" w:after="144"/>
        <w:rPr>
          <w:rFonts w:asciiTheme="minorHAnsi" w:eastAsia="Arial,Times New Roman" w:hAnsiTheme="minorHAnsi" w:cstheme="minorHAnsi"/>
        </w:rPr>
      </w:pPr>
      <w:r w:rsidRPr="00081566">
        <w:rPr>
          <w:rFonts w:asciiTheme="minorHAnsi" w:eastAsia="Arial" w:hAnsiTheme="minorHAnsi" w:cstheme="minorHAnsi"/>
        </w:rPr>
        <w:t>A</w:t>
      </w:r>
      <w:r w:rsidR="2F837A51" w:rsidRPr="00081566">
        <w:rPr>
          <w:rFonts w:asciiTheme="minorHAnsi" w:eastAsia="Arial" w:hAnsiTheme="minorHAnsi" w:cstheme="minorHAnsi"/>
        </w:rPr>
        <w:t xml:space="preserve"> draft letter of offer </w:t>
      </w:r>
      <w:r w:rsidR="69D82A24" w:rsidRPr="00081566">
        <w:rPr>
          <w:rFonts w:asciiTheme="minorHAnsi" w:eastAsia="Arial" w:hAnsiTheme="minorHAnsi" w:cstheme="minorHAnsi"/>
        </w:rPr>
        <w:t xml:space="preserve">written in collaboration with the </w:t>
      </w:r>
      <w:r w:rsidR="29BDD0C7" w:rsidRPr="00081566">
        <w:rPr>
          <w:rFonts w:asciiTheme="minorHAnsi" w:eastAsia="Arial" w:hAnsiTheme="minorHAnsi" w:cstheme="minorHAnsi"/>
        </w:rPr>
        <w:t>unit HR staffing coordinator</w:t>
      </w:r>
      <w:r w:rsidR="69D82A24" w:rsidRPr="00081566">
        <w:rPr>
          <w:rFonts w:asciiTheme="minorHAnsi" w:eastAsia="Arial" w:hAnsiTheme="minorHAnsi" w:cstheme="minorHAnsi"/>
        </w:rPr>
        <w:t xml:space="preserve"> </w:t>
      </w:r>
      <w:r w:rsidR="2F837A51" w:rsidRPr="00081566">
        <w:rPr>
          <w:rFonts w:asciiTheme="minorHAnsi" w:eastAsia="Arial" w:hAnsiTheme="minorHAnsi" w:cstheme="minorHAnsi"/>
        </w:rPr>
        <w:t xml:space="preserve">with suggested </w:t>
      </w:r>
      <w:r w:rsidR="3F4C0141" w:rsidRPr="00081566">
        <w:rPr>
          <w:rFonts w:asciiTheme="minorHAnsi" w:eastAsia="Arial" w:hAnsiTheme="minorHAnsi" w:cstheme="minorHAnsi"/>
        </w:rPr>
        <w:t xml:space="preserve">starting offer </w:t>
      </w:r>
      <w:r w:rsidR="2F837A51" w:rsidRPr="00081566">
        <w:rPr>
          <w:rFonts w:asciiTheme="minorHAnsi" w:eastAsia="Arial" w:hAnsiTheme="minorHAnsi" w:cstheme="minorHAnsi"/>
        </w:rPr>
        <w:t>salary</w:t>
      </w:r>
      <w:r w:rsidR="2F2029F8" w:rsidRPr="00081566">
        <w:rPr>
          <w:rFonts w:asciiTheme="minorHAnsi" w:eastAsia="Arial" w:hAnsiTheme="minorHAnsi" w:cstheme="minorHAnsi"/>
        </w:rPr>
        <w:t xml:space="preserve">. </w:t>
      </w:r>
      <w:r w:rsidR="2F2029F8" w:rsidRPr="00081566">
        <w:rPr>
          <w:rFonts w:asciiTheme="minorHAnsi" w:eastAsia="Arial" w:hAnsiTheme="minorHAnsi" w:cstheme="minorHAnsi"/>
          <w:color w:val="0070C0"/>
        </w:rPr>
        <w:t>All offer letters</w:t>
      </w:r>
      <w:r w:rsidR="79297197" w:rsidRPr="00081566">
        <w:rPr>
          <w:rFonts w:asciiTheme="minorHAnsi" w:eastAsia="Arial" w:hAnsiTheme="minorHAnsi" w:cstheme="minorHAnsi"/>
          <w:color w:val="0070C0"/>
        </w:rPr>
        <w:t xml:space="preserve"> must be approved by the Associate Dean prior to making an offer</w:t>
      </w:r>
      <w:r w:rsidR="79297197" w:rsidRPr="00081566">
        <w:rPr>
          <w:rFonts w:asciiTheme="minorHAnsi" w:eastAsia="Arial" w:hAnsiTheme="minorHAnsi" w:cstheme="minorHAnsi"/>
        </w:rPr>
        <w:t>.</w:t>
      </w:r>
      <w:r w:rsidR="449C1FCB" w:rsidRPr="00081566">
        <w:rPr>
          <w:rFonts w:asciiTheme="minorHAnsi" w:eastAsia="Arial,Times New Roman" w:hAnsiTheme="minorHAnsi" w:cstheme="minorHAnsi"/>
        </w:rPr>
        <w:t xml:space="preserve"> </w:t>
      </w:r>
      <w:r w:rsidR="2F837A51" w:rsidRPr="00081566">
        <w:rPr>
          <w:rFonts w:asciiTheme="minorHAnsi" w:eastAsia="Arial" w:hAnsiTheme="minorHAnsi" w:cstheme="minorHAnsi"/>
          <w:b/>
          <w:bCs/>
        </w:rPr>
        <w:t>See appendices for examples</w:t>
      </w:r>
      <w:r w:rsidR="2F837A51" w:rsidRPr="00081566">
        <w:rPr>
          <w:rFonts w:asciiTheme="minorHAnsi" w:eastAsia="Arial,Times New Roman" w:hAnsiTheme="minorHAnsi" w:cstheme="minorHAnsi"/>
          <w:b/>
          <w:bCs/>
        </w:rPr>
        <w:t>.</w:t>
      </w:r>
    </w:p>
    <w:p w14:paraId="22905405" w14:textId="77777777" w:rsidR="00105153" w:rsidRPr="00081566" w:rsidRDefault="00105153" w:rsidP="00AE421B">
      <w:pPr>
        <w:tabs>
          <w:tab w:val="right" w:leader="dot" w:pos="10080"/>
        </w:tabs>
        <w:spacing w:afterLines="60" w:after="144"/>
        <w:ind w:left="720"/>
        <w:rPr>
          <w:rFonts w:asciiTheme="minorHAnsi" w:eastAsia="Times New Roman" w:hAnsiTheme="minorHAnsi" w:cstheme="minorHAnsi"/>
        </w:rPr>
      </w:pPr>
    </w:p>
    <w:p w14:paraId="70C60B6C" w14:textId="0E7A7A90" w:rsidR="002E7536" w:rsidRPr="00081566" w:rsidRDefault="00826AB1" w:rsidP="00AE421B">
      <w:pPr>
        <w:tabs>
          <w:tab w:val="right" w:leader="dot" w:pos="10080"/>
        </w:tabs>
        <w:spacing w:afterLines="60" w:after="144"/>
        <w:rPr>
          <w:rFonts w:asciiTheme="minorHAnsi" w:eastAsia="Arial,Times New Roman" w:hAnsiTheme="minorHAnsi" w:cstheme="minorHAnsi"/>
        </w:rPr>
      </w:pPr>
      <w:r w:rsidRPr="00081566">
        <w:rPr>
          <w:rFonts w:asciiTheme="minorHAnsi" w:eastAsia="Arial" w:hAnsiTheme="minorHAnsi" w:cstheme="minorHAnsi"/>
        </w:rPr>
        <w:t xml:space="preserve">The </w:t>
      </w:r>
      <w:r w:rsidR="00416B45" w:rsidRPr="00081566">
        <w:rPr>
          <w:rFonts w:asciiTheme="minorHAnsi" w:eastAsia="Arial" w:hAnsiTheme="minorHAnsi" w:cstheme="minorHAnsi"/>
        </w:rPr>
        <w:t>Offi</w:t>
      </w:r>
      <w:r w:rsidR="0029046B" w:rsidRPr="00081566">
        <w:rPr>
          <w:rFonts w:asciiTheme="minorHAnsi" w:eastAsia="Arial" w:hAnsiTheme="minorHAnsi" w:cstheme="minorHAnsi"/>
        </w:rPr>
        <w:t>c</w:t>
      </w:r>
      <w:r w:rsidR="00416B45" w:rsidRPr="00081566">
        <w:rPr>
          <w:rFonts w:asciiTheme="minorHAnsi" w:eastAsia="Arial" w:hAnsiTheme="minorHAnsi" w:cstheme="minorHAnsi"/>
        </w:rPr>
        <w:t xml:space="preserve">e of the </w:t>
      </w:r>
      <w:r w:rsidRPr="00081566">
        <w:rPr>
          <w:rFonts w:asciiTheme="minorHAnsi" w:eastAsia="Arial" w:hAnsiTheme="minorHAnsi" w:cstheme="minorHAnsi"/>
        </w:rPr>
        <w:t xml:space="preserve">Dean reviews the </w:t>
      </w:r>
      <w:proofErr w:type="gramStart"/>
      <w:r w:rsidRPr="00081566">
        <w:rPr>
          <w:rFonts w:asciiTheme="minorHAnsi" w:eastAsia="Arial" w:hAnsiTheme="minorHAnsi" w:cstheme="minorHAnsi"/>
        </w:rPr>
        <w:t>materials</w:t>
      </w:r>
      <w:proofErr w:type="gramEnd"/>
      <w:r w:rsidRPr="00081566">
        <w:rPr>
          <w:rFonts w:asciiTheme="minorHAnsi" w:eastAsia="Arial" w:hAnsiTheme="minorHAnsi" w:cstheme="minorHAnsi"/>
        </w:rPr>
        <w:t xml:space="preserve"> and you will be notified if any changes need to be made for additional search documentation or to the draft offer letter.</w:t>
      </w:r>
      <w:r w:rsidRPr="00081566">
        <w:rPr>
          <w:rFonts w:asciiTheme="minorHAnsi" w:eastAsia="Arial,Times New Roman" w:hAnsiTheme="minorHAnsi" w:cstheme="minorHAnsi"/>
        </w:rPr>
        <w:t xml:space="preserve"> </w:t>
      </w:r>
      <w:r w:rsidRPr="00081566">
        <w:rPr>
          <w:rFonts w:asciiTheme="minorHAnsi" w:eastAsia="Arial" w:hAnsiTheme="minorHAnsi" w:cstheme="minorHAnsi"/>
        </w:rPr>
        <w:t xml:space="preserve">The </w:t>
      </w:r>
      <w:r w:rsidR="00E2710C" w:rsidRPr="00081566">
        <w:rPr>
          <w:rFonts w:asciiTheme="minorHAnsi" w:eastAsia="Arial" w:hAnsiTheme="minorHAnsi" w:cstheme="minorHAnsi"/>
        </w:rPr>
        <w:t xml:space="preserve">Office of the </w:t>
      </w:r>
      <w:r w:rsidRPr="00081566">
        <w:rPr>
          <w:rFonts w:asciiTheme="minorHAnsi" w:eastAsia="Arial" w:hAnsiTheme="minorHAnsi" w:cstheme="minorHAnsi"/>
        </w:rPr>
        <w:t>Dean will then work with the Department Chair</w:t>
      </w:r>
      <w:r w:rsidR="000728FB" w:rsidRPr="00081566">
        <w:rPr>
          <w:rFonts w:asciiTheme="minorHAnsi" w:eastAsia="Arial" w:hAnsiTheme="minorHAnsi" w:cstheme="minorHAnsi"/>
        </w:rPr>
        <w:t>/Director</w:t>
      </w:r>
      <w:r w:rsidRPr="00081566">
        <w:rPr>
          <w:rFonts w:asciiTheme="minorHAnsi" w:eastAsia="Arial" w:hAnsiTheme="minorHAnsi" w:cstheme="minorHAnsi"/>
        </w:rPr>
        <w:t xml:space="preserve"> to select the best possible candidate from among the final recommendations</w:t>
      </w:r>
      <w:r w:rsidR="00F81154" w:rsidRPr="00081566">
        <w:rPr>
          <w:rFonts w:asciiTheme="minorHAnsi" w:eastAsia="Arial" w:hAnsiTheme="minorHAnsi" w:cstheme="minorHAnsi"/>
        </w:rPr>
        <w:t xml:space="preserve"> </w:t>
      </w:r>
      <w:r w:rsidR="00F81154" w:rsidRPr="00081566">
        <w:rPr>
          <w:rFonts w:asciiTheme="minorHAnsi" w:eastAsia="Arial" w:hAnsiTheme="minorHAnsi" w:cstheme="minorHAnsi"/>
          <w:color w:val="0070C0"/>
        </w:rPr>
        <w:t>and</w:t>
      </w:r>
      <w:r w:rsidR="00E7497F" w:rsidRPr="00081566">
        <w:rPr>
          <w:rFonts w:asciiTheme="minorHAnsi" w:eastAsia="Arial" w:hAnsiTheme="minorHAnsi" w:cstheme="minorHAnsi"/>
          <w:color w:val="0070C0"/>
        </w:rPr>
        <w:t xml:space="preserve"> </w:t>
      </w:r>
      <w:r w:rsidR="00F81154" w:rsidRPr="00081566">
        <w:rPr>
          <w:rFonts w:asciiTheme="minorHAnsi" w:eastAsia="Arial" w:hAnsiTheme="minorHAnsi" w:cstheme="minorHAnsi"/>
          <w:color w:val="0070C0"/>
        </w:rPr>
        <w:t>help with any negotiation questions</w:t>
      </w:r>
      <w:r w:rsidRPr="00081566">
        <w:rPr>
          <w:rFonts w:asciiTheme="minorHAnsi" w:eastAsia="Arial" w:hAnsiTheme="minorHAnsi" w:cstheme="minorHAnsi"/>
        </w:rPr>
        <w:t xml:space="preserve">. </w:t>
      </w:r>
      <w:r w:rsidR="00F14C51" w:rsidRPr="00081566">
        <w:rPr>
          <w:rFonts w:asciiTheme="minorHAnsi" w:eastAsia="Arial" w:hAnsiTheme="minorHAnsi" w:cstheme="minorHAnsi"/>
          <w:color w:val="0070C0"/>
        </w:rPr>
        <w:t xml:space="preserve">Any salary or other financial negotiations need to be done in consultation with the Associate Dean. </w:t>
      </w:r>
      <w:r w:rsidR="00DD4E3F" w:rsidRPr="00081566">
        <w:rPr>
          <w:rFonts w:asciiTheme="minorHAnsi" w:eastAsia="Arial" w:hAnsiTheme="minorHAnsi" w:cstheme="minorHAnsi"/>
        </w:rPr>
        <w:t xml:space="preserve">If this first offer is </w:t>
      </w:r>
      <w:r w:rsidR="00792684" w:rsidRPr="00081566">
        <w:rPr>
          <w:rFonts w:asciiTheme="minorHAnsi" w:eastAsia="Arial" w:hAnsiTheme="minorHAnsi" w:cstheme="minorHAnsi"/>
        </w:rPr>
        <w:t>not successful</w:t>
      </w:r>
      <w:r w:rsidR="00DD4E3F" w:rsidRPr="00081566">
        <w:rPr>
          <w:rFonts w:asciiTheme="minorHAnsi" w:eastAsia="Arial" w:hAnsiTheme="minorHAnsi" w:cstheme="minorHAnsi"/>
        </w:rPr>
        <w:t xml:space="preserve">, then the </w:t>
      </w:r>
      <w:r w:rsidR="0094105C" w:rsidRPr="00081566">
        <w:rPr>
          <w:rFonts w:asciiTheme="minorHAnsi" w:eastAsia="Arial" w:hAnsiTheme="minorHAnsi" w:cstheme="minorHAnsi"/>
        </w:rPr>
        <w:t xml:space="preserve">Office of the </w:t>
      </w:r>
      <w:r w:rsidR="00DD4E3F" w:rsidRPr="00081566">
        <w:rPr>
          <w:rFonts w:asciiTheme="minorHAnsi" w:eastAsia="Arial" w:hAnsiTheme="minorHAnsi" w:cstheme="minorHAnsi"/>
        </w:rPr>
        <w:t xml:space="preserve">Dean will work with the </w:t>
      </w:r>
      <w:r w:rsidR="00E5152E" w:rsidRPr="00081566">
        <w:rPr>
          <w:rFonts w:asciiTheme="minorHAnsi" w:eastAsia="Arial" w:hAnsiTheme="minorHAnsi" w:cstheme="minorHAnsi"/>
        </w:rPr>
        <w:t xml:space="preserve">Department </w:t>
      </w:r>
      <w:r w:rsidR="00DD4E3F" w:rsidRPr="00081566">
        <w:rPr>
          <w:rFonts w:asciiTheme="minorHAnsi" w:eastAsia="Arial" w:hAnsiTheme="minorHAnsi" w:cstheme="minorHAnsi"/>
        </w:rPr>
        <w:t>Chair</w:t>
      </w:r>
      <w:r w:rsidR="00E5152E" w:rsidRPr="00081566">
        <w:rPr>
          <w:rFonts w:asciiTheme="minorHAnsi" w:eastAsia="Arial" w:hAnsiTheme="minorHAnsi" w:cstheme="minorHAnsi"/>
        </w:rPr>
        <w:t>/Director</w:t>
      </w:r>
      <w:r w:rsidR="00DD4E3F" w:rsidRPr="00081566">
        <w:rPr>
          <w:rFonts w:asciiTheme="minorHAnsi" w:eastAsia="Arial" w:hAnsiTheme="minorHAnsi" w:cstheme="minorHAnsi"/>
        </w:rPr>
        <w:t xml:space="preserve"> as to how best to proceed</w:t>
      </w:r>
      <w:r w:rsidR="00862FD7" w:rsidRPr="00081566">
        <w:rPr>
          <w:rFonts w:asciiTheme="minorHAnsi" w:eastAsia="Arial" w:hAnsiTheme="minorHAnsi" w:cstheme="minorHAnsi"/>
        </w:rPr>
        <w:t xml:space="preserve"> based on the recommendations</w:t>
      </w:r>
      <w:r w:rsidR="00DD4E3F" w:rsidRPr="00081566">
        <w:rPr>
          <w:rFonts w:asciiTheme="minorHAnsi" w:eastAsia="Arial" w:hAnsiTheme="minorHAnsi" w:cstheme="minorHAnsi"/>
        </w:rPr>
        <w:t xml:space="preserve">. </w:t>
      </w:r>
      <w:r w:rsidR="00471203" w:rsidRPr="00081566">
        <w:rPr>
          <w:rFonts w:asciiTheme="minorHAnsi" w:eastAsia="Arial" w:hAnsiTheme="minorHAnsi" w:cstheme="minorHAnsi"/>
        </w:rPr>
        <w:t>If</w:t>
      </w:r>
      <w:r w:rsidRPr="00081566">
        <w:rPr>
          <w:rFonts w:asciiTheme="minorHAnsi" w:eastAsia="Arial" w:hAnsiTheme="minorHAnsi" w:cstheme="minorHAnsi"/>
        </w:rPr>
        <w:t xml:space="preserve"> the search is for a </w:t>
      </w:r>
      <w:proofErr w:type="gramStart"/>
      <w:r w:rsidRPr="00081566">
        <w:rPr>
          <w:rFonts w:asciiTheme="minorHAnsi" w:eastAsia="Arial" w:hAnsiTheme="minorHAnsi" w:cstheme="minorHAnsi"/>
        </w:rPr>
        <w:t>College</w:t>
      </w:r>
      <w:proofErr w:type="gramEnd"/>
      <w:r w:rsidRPr="00081566">
        <w:rPr>
          <w:rFonts w:asciiTheme="minorHAnsi" w:eastAsia="Arial" w:hAnsiTheme="minorHAnsi" w:cstheme="minorHAnsi"/>
        </w:rPr>
        <w:t xml:space="preserve"> unit administrator, then the Dean will work with the </w:t>
      </w:r>
      <w:r w:rsidR="004C1BC6" w:rsidRPr="00081566">
        <w:rPr>
          <w:rFonts w:asciiTheme="minorHAnsi" w:eastAsia="Arial" w:hAnsiTheme="minorHAnsi" w:cstheme="minorHAnsi"/>
        </w:rPr>
        <w:t>S</w:t>
      </w:r>
      <w:r w:rsidRPr="00081566">
        <w:rPr>
          <w:rFonts w:asciiTheme="minorHAnsi" w:eastAsia="Arial" w:hAnsiTheme="minorHAnsi" w:cstheme="minorHAnsi"/>
        </w:rPr>
        <w:t xml:space="preserve">earch </w:t>
      </w:r>
      <w:r w:rsidR="004C1BC6" w:rsidRPr="00081566">
        <w:rPr>
          <w:rFonts w:asciiTheme="minorHAnsi" w:eastAsia="Arial" w:hAnsiTheme="minorHAnsi" w:cstheme="minorHAnsi"/>
        </w:rPr>
        <w:t>C</w:t>
      </w:r>
      <w:r w:rsidRPr="00081566">
        <w:rPr>
          <w:rFonts w:asciiTheme="minorHAnsi" w:eastAsia="Arial" w:hAnsiTheme="minorHAnsi" w:cstheme="minorHAnsi"/>
        </w:rPr>
        <w:t xml:space="preserve">ommittee </w:t>
      </w:r>
      <w:r w:rsidR="004C1BC6" w:rsidRPr="00081566">
        <w:rPr>
          <w:rFonts w:asciiTheme="minorHAnsi" w:eastAsia="Arial" w:hAnsiTheme="minorHAnsi" w:cstheme="minorHAnsi"/>
        </w:rPr>
        <w:t>C</w:t>
      </w:r>
      <w:r w:rsidRPr="00081566">
        <w:rPr>
          <w:rFonts w:asciiTheme="minorHAnsi" w:eastAsia="Arial" w:hAnsiTheme="minorHAnsi" w:cstheme="minorHAnsi"/>
        </w:rPr>
        <w:t xml:space="preserve">hair. </w:t>
      </w:r>
    </w:p>
    <w:p w14:paraId="5A89F2DF" w14:textId="77777777" w:rsidR="0086303D" w:rsidRPr="00081566" w:rsidRDefault="0086303D" w:rsidP="00AE421B">
      <w:pPr>
        <w:tabs>
          <w:tab w:val="right" w:leader="dot" w:pos="10080"/>
        </w:tabs>
        <w:spacing w:afterLines="60" w:after="144"/>
        <w:ind w:left="720"/>
        <w:rPr>
          <w:rFonts w:asciiTheme="minorHAnsi" w:eastAsia="Arial,Times New Roman" w:hAnsiTheme="minorHAnsi" w:cstheme="minorHAnsi"/>
          <w:b/>
        </w:rPr>
      </w:pPr>
    </w:p>
    <w:p w14:paraId="5E454BEE" w14:textId="52387268" w:rsidR="002B28EE" w:rsidRPr="00081566" w:rsidRDefault="002B28EE" w:rsidP="00AE421B">
      <w:pPr>
        <w:tabs>
          <w:tab w:val="right" w:leader="dot" w:pos="10080"/>
        </w:tabs>
        <w:spacing w:afterLines="60" w:after="144"/>
        <w:ind w:left="720"/>
        <w:rPr>
          <w:rFonts w:asciiTheme="minorHAnsi" w:eastAsia="Arial,Times New Roman" w:hAnsiTheme="minorHAnsi" w:cstheme="minorHAnsi"/>
          <w:b/>
        </w:rPr>
      </w:pPr>
      <w:r w:rsidRPr="00081566">
        <w:rPr>
          <w:rFonts w:asciiTheme="minorHAnsi" w:eastAsia="Arial,Times New Roman" w:hAnsiTheme="minorHAnsi" w:cstheme="minorHAnsi"/>
          <w:b/>
        </w:rPr>
        <w:t>Sample pool letter wording</w:t>
      </w:r>
      <w:r w:rsidR="00E12BF1" w:rsidRPr="00081566">
        <w:rPr>
          <w:rFonts w:asciiTheme="minorHAnsi" w:eastAsia="Arial,Times New Roman" w:hAnsiTheme="minorHAnsi" w:cstheme="minorHAnsi"/>
          <w:b/>
        </w:rPr>
        <w:t xml:space="preserve"> for applicants</w:t>
      </w:r>
      <w:r w:rsidR="008E21A7" w:rsidRPr="00081566">
        <w:rPr>
          <w:rFonts w:asciiTheme="minorHAnsi" w:eastAsia="Arial,Times New Roman" w:hAnsiTheme="minorHAnsi" w:cstheme="minorHAnsi"/>
          <w:b/>
        </w:rPr>
        <w:t xml:space="preserve"> you may potentially hire</w:t>
      </w:r>
      <w:r w:rsidRPr="00081566">
        <w:rPr>
          <w:rFonts w:asciiTheme="minorHAnsi" w:eastAsia="Arial,Times New Roman" w:hAnsiTheme="minorHAnsi" w:cstheme="minorHAnsi"/>
          <w:b/>
        </w:rPr>
        <w:t>:</w:t>
      </w:r>
    </w:p>
    <w:p w14:paraId="26261CA2" w14:textId="77777777" w:rsidR="002B28EE" w:rsidRPr="00081566" w:rsidRDefault="002B28EE" w:rsidP="00AE421B">
      <w:pPr>
        <w:tabs>
          <w:tab w:val="right" w:leader="dot" w:pos="10080"/>
        </w:tabs>
        <w:spacing w:afterLines="60" w:after="144"/>
        <w:rPr>
          <w:rFonts w:asciiTheme="minorHAnsi" w:eastAsia="Arial,Times New Roman" w:hAnsiTheme="minorHAnsi" w:cstheme="minorHAnsi"/>
        </w:rPr>
      </w:pPr>
    </w:p>
    <w:p w14:paraId="00013559" w14:textId="4930B09C" w:rsidR="00E12BF1" w:rsidRPr="00081566" w:rsidRDefault="00E12BF1" w:rsidP="00AE421B">
      <w:pPr>
        <w:tabs>
          <w:tab w:val="right" w:leader="dot" w:pos="10080"/>
        </w:tabs>
        <w:spacing w:afterLines="60" w:after="144"/>
        <w:rPr>
          <w:rFonts w:asciiTheme="minorHAnsi" w:hAnsiTheme="minorHAnsi" w:cstheme="minorHAnsi"/>
          <w:color w:val="000000"/>
          <w:u w:val="single"/>
        </w:rPr>
      </w:pPr>
      <w:r w:rsidRPr="00081566">
        <w:rPr>
          <w:rFonts w:asciiTheme="minorHAnsi" w:hAnsiTheme="minorHAnsi" w:cstheme="minorHAnsi"/>
          <w:color w:val="000000"/>
          <w:u w:val="single"/>
        </w:rPr>
        <w:t xml:space="preserve">Example </w:t>
      </w:r>
      <w:r w:rsidR="008762F1" w:rsidRPr="00081566">
        <w:rPr>
          <w:rFonts w:asciiTheme="minorHAnsi" w:hAnsiTheme="minorHAnsi" w:cstheme="minorHAnsi"/>
          <w:color w:val="000000"/>
          <w:u w:val="single"/>
        </w:rPr>
        <w:t>O</w:t>
      </w:r>
      <w:r w:rsidRPr="00081566">
        <w:rPr>
          <w:rFonts w:asciiTheme="minorHAnsi" w:hAnsiTheme="minorHAnsi" w:cstheme="minorHAnsi"/>
          <w:color w:val="000000"/>
          <w:u w:val="single"/>
        </w:rPr>
        <w:t>ne:</w:t>
      </w:r>
    </w:p>
    <w:p w14:paraId="0EC19541" w14:textId="77777777" w:rsidR="00E12BF1" w:rsidRPr="00081566" w:rsidRDefault="00E12BF1" w:rsidP="00AE421B">
      <w:pPr>
        <w:tabs>
          <w:tab w:val="right" w:leader="dot" w:pos="10080"/>
        </w:tabs>
        <w:spacing w:afterLines="60" w:after="144"/>
        <w:rPr>
          <w:rFonts w:asciiTheme="minorHAnsi" w:hAnsiTheme="minorHAnsi" w:cstheme="minorHAnsi"/>
          <w:color w:val="000000"/>
        </w:rPr>
      </w:pPr>
    </w:p>
    <w:p w14:paraId="19D8E2A2" w14:textId="36A90F6D" w:rsidR="002B28EE" w:rsidRPr="00081566" w:rsidRDefault="002B28EE" w:rsidP="00AE421B">
      <w:pPr>
        <w:tabs>
          <w:tab w:val="right" w:leader="dot" w:pos="10080"/>
        </w:tabs>
        <w:spacing w:afterLines="60" w:after="144"/>
        <w:rPr>
          <w:rFonts w:asciiTheme="minorHAnsi" w:hAnsiTheme="minorHAnsi" w:cstheme="minorHAnsi"/>
        </w:rPr>
      </w:pPr>
      <w:r w:rsidRPr="00081566">
        <w:rPr>
          <w:rFonts w:asciiTheme="minorHAnsi" w:hAnsiTheme="minorHAnsi" w:cstheme="minorHAnsi"/>
          <w:color w:val="000000"/>
        </w:rPr>
        <w:t xml:space="preserve">Thank you very much for your application to our department's pool of fixed-term instructors for </w:t>
      </w:r>
      <w:proofErr w:type="gramStart"/>
      <w:r w:rsidRPr="00081566">
        <w:rPr>
          <w:rFonts w:asciiTheme="minorHAnsi" w:hAnsiTheme="minorHAnsi" w:cstheme="minorHAnsi"/>
          <w:color w:val="000000"/>
        </w:rPr>
        <w:t>next</w:t>
      </w:r>
      <w:proofErr w:type="gramEnd"/>
      <w:r w:rsidRPr="00081566">
        <w:rPr>
          <w:rFonts w:asciiTheme="minorHAnsi" w:hAnsiTheme="minorHAnsi" w:cstheme="minorHAnsi"/>
          <w:color w:val="000000"/>
        </w:rPr>
        <w:t xml:space="preserve"> academic year. </w:t>
      </w:r>
    </w:p>
    <w:p w14:paraId="10D3BE88" w14:textId="77777777" w:rsidR="002B28EE" w:rsidRPr="00081566" w:rsidRDefault="002B28EE" w:rsidP="00AE421B">
      <w:pPr>
        <w:tabs>
          <w:tab w:val="right" w:leader="dot" w:pos="10080"/>
        </w:tabs>
        <w:spacing w:afterLines="60" w:after="144"/>
        <w:rPr>
          <w:rFonts w:asciiTheme="minorHAnsi" w:hAnsiTheme="minorHAnsi" w:cstheme="minorHAnsi"/>
          <w:color w:val="000000"/>
        </w:rPr>
      </w:pPr>
    </w:p>
    <w:p w14:paraId="307B2410" w14:textId="5FC7D8C4" w:rsidR="002B28EE" w:rsidRPr="00081566" w:rsidRDefault="002B28EE" w:rsidP="00AE421B">
      <w:pPr>
        <w:tabs>
          <w:tab w:val="right" w:leader="dot" w:pos="10080"/>
        </w:tabs>
        <w:spacing w:afterLines="60" w:after="144"/>
        <w:rPr>
          <w:rFonts w:asciiTheme="minorHAnsi" w:hAnsiTheme="minorHAnsi" w:cstheme="minorHAnsi"/>
          <w:color w:val="000000"/>
        </w:rPr>
      </w:pPr>
      <w:r w:rsidRPr="00081566">
        <w:rPr>
          <w:rFonts w:asciiTheme="minorHAnsi" w:hAnsiTheme="minorHAnsi" w:cstheme="minorHAnsi"/>
          <w:color w:val="000000"/>
        </w:rPr>
        <w:t>The search committee issued a very positive report about your application.</w:t>
      </w:r>
    </w:p>
    <w:p w14:paraId="7F235107" w14:textId="3247AF01" w:rsidR="002B28EE" w:rsidRPr="00081566" w:rsidRDefault="002B28EE" w:rsidP="00AE421B">
      <w:pPr>
        <w:tabs>
          <w:tab w:val="right" w:leader="dot" w:pos="10080"/>
        </w:tabs>
        <w:spacing w:afterLines="60" w:after="144"/>
        <w:rPr>
          <w:rFonts w:asciiTheme="minorHAnsi" w:hAnsiTheme="minorHAnsi" w:cstheme="minorHAnsi"/>
          <w:color w:val="000000"/>
        </w:rPr>
      </w:pPr>
      <w:r w:rsidRPr="00081566">
        <w:rPr>
          <w:rFonts w:asciiTheme="minorHAnsi" w:hAnsiTheme="minorHAnsi" w:cstheme="minorHAnsi"/>
          <w:color w:val="000000"/>
        </w:rPr>
        <w:t xml:space="preserve">While we do not have any courses in our department to teach at this time, the committee was impressed with your </w:t>
      </w:r>
      <w:proofErr w:type="gramStart"/>
      <w:r w:rsidRPr="00081566">
        <w:rPr>
          <w:rFonts w:asciiTheme="minorHAnsi" w:hAnsiTheme="minorHAnsi" w:cstheme="minorHAnsi"/>
          <w:color w:val="000000"/>
        </w:rPr>
        <w:t>qualifications</w:t>
      </w:r>
      <w:proofErr w:type="gramEnd"/>
      <w:r w:rsidRPr="00081566">
        <w:rPr>
          <w:rFonts w:asciiTheme="minorHAnsi" w:hAnsiTheme="minorHAnsi" w:cstheme="minorHAnsi"/>
          <w:color w:val="000000"/>
        </w:rPr>
        <w:t xml:space="preserve"> and we will keep your name in the pool should courses become availabl</w:t>
      </w:r>
      <w:r w:rsidR="00A4126A" w:rsidRPr="00081566">
        <w:rPr>
          <w:rFonts w:asciiTheme="minorHAnsi" w:hAnsiTheme="minorHAnsi" w:cstheme="minorHAnsi"/>
          <w:color w:val="000000"/>
        </w:rPr>
        <w:t>e.</w:t>
      </w:r>
    </w:p>
    <w:p w14:paraId="087A3861" w14:textId="5C02ADEA" w:rsidR="00E12BF1" w:rsidRPr="00081566" w:rsidRDefault="00E12BF1" w:rsidP="00AE421B">
      <w:pPr>
        <w:tabs>
          <w:tab w:val="right" w:leader="dot" w:pos="10080"/>
        </w:tabs>
        <w:spacing w:afterLines="60" w:after="144"/>
        <w:rPr>
          <w:rFonts w:asciiTheme="minorHAnsi" w:hAnsiTheme="minorHAnsi" w:cstheme="minorHAnsi"/>
          <w:color w:val="000000"/>
        </w:rPr>
      </w:pPr>
    </w:p>
    <w:p w14:paraId="6DD6C0D9" w14:textId="62683B08" w:rsidR="00E12BF1" w:rsidRPr="00081566" w:rsidRDefault="008762F1" w:rsidP="00AE421B">
      <w:pPr>
        <w:tabs>
          <w:tab w:val="right" w:leader="dot" w:pos="10080"/>
        </w:tabs>
        <w:spacing w:afterLines="60" w:after="144"/>
        <w:rPr>
          <w:rFonts w:asciiTheme="minorHAnsi" w:hAnsiTheme="minorHAnsi" w:cstheme="minorHAnsi"/>
          <w:color w:val="000000"/>
          <w:u w:val="single"/>
        </w:rPr>
      </w:pPr>
      <w:r w:rsidRPr="00081566">
        <w:rPr>
          <w:rFonts w:asciiTheme="minorHAnsi" w:hAnsiTheme="minorHAnsi" w:cstheme="minorHAnsi"/>
          <w:color w:val="000000"/>
          <w:u w:val="single"/>
        </w:rPr>
        <w:t>Example T</w:t>
      </w:r>
      <w:r w:rsidR="00E12BF1" w:rsidRPr="00081566">
        <w:rPr>
          <w:rFonts w:asciiTheme="minorHAnsi" w:hAnsiTheme="minorHAnsi" w:cstheme="minorHAnsi"/>
          <w:color w:val="000000"/>
          <w:u w:val="single"/>
        </w:rPr>
        <w:t>wo:</w:t>
      </w:r>
    </w:p>
    <w:p w14:paraId="189FD78D" w14:textId="77777777" w:rsidR="00E12BF1" w:rsidRPr="00081566" w:rsidRDefault="00E12BF1" w:rsidP="00AE421B">
      <w:pPr>
        <w:tabs>
          <w:tab w:val="right" w:leader="dot" w:pos="10080"/>
        </w:tabs>
        <w:spacing w:afterLines="60" w:after="144"/>
        <w:rPr>
          <w:rFonts w:asciiTheme="minorHAnsi" w:hAnsiTheme="minorHAnsi" w:cstheme="minorHAnsi"/>
          <w:color w:val="000000"/>
        </w:rPr>
      </w:pPr>
    </w:p>
    <w:p w14:paraId="143ED0F0" w14:textId="0E06E186" w:rsidR="00E12BF1" w:rsidRPr="00081566" w:rsidRDefault="00E12BF1" w:rsidP="00AE421B">
      <w:pPr>
        <w:tabs>
          <w:tab w:val="right" w:leader="dot" w:pos="10080"/>
        </w:tabs>
        <w:spacing w:afterLines="60" w:after="144"/>
        <w:rPr>
          <w:rFonts w:asciiTheme="minorHAnsi" w:hAnsiTheme="minorHAnsi" w:cstheme="minorHAnsi"/>
        </w:rPr>
      </w:pPr>
      <w:r w:rsidRPr="00081566">
        <w:rPr>
          <w:rFonts w:asciiTheme="minorHAnsi" w:hAnsiTheme="minorHAnsi" w:cstheme="minorHAnsi"/>
          <w:color w:val="222222"/>
          <w:shd w:val="clear" w:color="auto" w:fill="FFFFFF"/>
        </w:rPr>
        <w:t>I am writing to let you know the status of your application to the “AREA” Pool search at Michigan State University.</w:t>
      </w:r>
      <w:r w:rsidR="31DDDB1A" w:rsidRPr="00081566">
        <w:rPr>
          <w:rFonts w:asciiTheme="minorHAnsi" w:hAnsiTheme="minorHAnsi" w:cstheme="minorHAnsi"/>
          <w:color w:val="222222"/>
          <w:shd w:val="clear" w:color="auto" w:fill="FFFFFF"/>
        </w:rPr>
        <w:t xml:space="preserve"> </w:t>
      </w:r>
      <w:r w:rsidRPr="00081566">
        <w:rPr>
          <w:rFonts w:asciiTheme="minorHAnsi" w:hAnsiTheme="minorHAnsi" w:cstheme="minorHAnsi"/>
          <w:color w:val="222222"/>
          <w:shd w:val="clear" w:color="auto" w:fill="FFFFFF"/>
        </w:rPr>
        <w:t xml:space="preserve">I wanted to personally let you know that the search committee is unanimous in their decision to welcome you to the faculty </w:t>
      </w:r>
      <w:proofErr w:type="gramStart"/>
      <w:r w:rsidRPr="00081566">
        <w:rPr>
          <w:rFonts w:asciiTheme="minorHAnsi" w:hAnsiTheme="minorHAnsi" w:cstheme="minorHAnsi"/>
          <w:color w:val="222222"/>
          <w:shd w:val="clear" w:color="auto" w:fill="FFFFFF"/>
        </w:rPr>
        <w:t>pool</w:t>
      </w:r>
      <w:proofErr w:type="gramEnd"/>
      <w:r w:rsidRPr="00081566">
        <w:rPr>
          <w:rFonts w:asciiTheme="minorHAnsi" w:hAnsiTheme="minorHAnsi" w:cstheme="minorHAnsi"/>
          <w:color w:val="222222"/>
          <w:shd w:val="clear" w:color="auto" w:fill="FFFFFF"/>
        </w:rPr>
        <w:t xml:space="preserve"> and I support this 100%.</w:t>
      </w:r>
      <w:r w:rsidR="31DDDB1A" w:rsidRPr="00081566">
        <w:rPr>
          <w:rFonts w:asciiTheme="minorHAnsi" w:hAnsiTheme="minorHAnsi" w:cstheme="minorHAnsi"/>
          <w:color w:val="222222"/>
          <w:shd w:val="clear" w:color="auto" w:fill="FFFFFF"/>
        </w:rPr>
        <w:t xml:space="preserve"> </w:t>
      </w:r>
      <w:r w:rsidRPr="00081566">
        <w:rPr>
          <w:rFonts w:asciiTheme="minorHAnsi" w:hAnsiTheme="minorHAnsi" w:cstheme="minorHAnsi"/>
          <w:color w:val="222222"/>
          <w:shd w:val="clear" w:color="auto" w:fill="FFFFFF"/>
        </w:rPr>
        <w:t>However, at this point and time, we do not have any teaching positions available for this next academic year. Based on enrollments this may change and if it does</w:t>
      </w:r>
      <w:r w:rsidR="67AD6356" w:rsidRPr="00081566">
        <w:rPr>
          <w:rFonts w:asciiTheme="minorHAnsi" w:hAnsiTheme="minorHAnsi" w:cstheme="minorHAnsi"/>
          <w:color w:val="222222"/>
          <w:shd w:val="clear" w:color="auto" w:fill="FFFFFF"/>
        </w:rPr>
        <w:t>—</w:t>
      </w:r>
      <w:r w:rsidRPr="00081566">
        <w:rPr>
          <w:rFonts w:asciiTheme="minorHAnsi" w:hAnsiTheme="minorHAnsi" w:cstheme="minorHAnsi"/>
          <w:color w:val="222222"/>
          <w:shd w:val="clear" w:color="auto" w:fill="FFFFFF"/>
        </w:rPr>
        <w:t>I will alert you immediately. At this point and time, these pool searches are good for two years.</w:t>
      </w:r>
      <w:r w:rsidRPr="00081566">
        <w:rPr>
          <w:rFonts w:asciiTheme="minorHAnsi" w:hAnsiTheme="minorHAnsi" w:cstheme="minorHAnsi"/>
          <w:color w:val="222222"/>
        </w:rPr>
        <w:br/>
      </w:r>
      <w:r w:rsidRPr="00081566">
        <w:rPr>
          <w:rFonts w:asciiTheme="minorHAnsi" w:hAnsiTheme="minorHAnsi" w:cstheme="minorHAnsi"/>
          <w:color w:val="222222"/>
        </w:rPr>
        <w:br/>
      </w:r>
      <w:r w:rsidRPr="00081566">
        <w:rPr>
          <w:rFonts w:asciiTheme="minorHAnsi" w:hAnsiTheme="minorHAnsi" w:cstheme="minorHAnsi"/>
          <w:color w:val="222222"/>
          <w:shd w:val="clear" w:color="auto" w:fill="FFFFFF"/>
        </w:rPr>
        <w:t xml:space="preserve">Thanks for </w:t>
      </w:r>
      <w:r w:rsidR="66007834" w:rsidRPr="00081566">
        <w:rPr>
          <w:rFonts w:asciiTheme="minorHAnsi" w:hAnsiTheme="minorHAnsi" w:cstheme="minorHAnsi"/>
          <w:color w:val="222222"/>
          <w:shd w:val="clear" w:color="auto" w:fill="FFFFFF"/>
        </w:rPr>
        <w:t>your patience</w:t>
      </w:r>
      <w:r w:rsidRPr="00081566">
        <w:rPr>
          <w:rFonts w:asciiTheme="minorHAnsi" w:hAnsiTheme="minorHAnsi" w:cstheme="minorHAnsi"/>
          <w:color w:val="222222"/>
          <w:shd w:val="clear" w:color="auto" w:fill="FFFFFF"/>
        </w:rPr>
        <w:t xml:space="preserve"> and please let me know if you have any questions in the meantime.</w:t>
      </w:r>
      <w:r w:rsidRPr="00081566">
        <w:rPr>
          <w:rFonts w:asciiTheme="minorHAnsi" w:hAnsiTheme="minorHAnsi" w:cstheme="minorHAnsi"/>
          <w:color w:val="222222"/>
        </w:rPr>
        <w:br/>
      </w:r>
    </w:p>
    <w:p w14:paraId="2EF079F5" w14:textId="77777777" w:rsidR="00E12BF1" w:rsidRPr="00081566" w:rsidRDefault="00E12BF1" w:rsidP="00AE421B">
      <w:pPr>
        <w:tabs>
          <w:tab w:val="right" w:leader="dot" w:pos="10080"/>
        </w:tabs>
        <w:spacing w:afterLines="60" w:after="144"/>
        <w:rPr>
          <w:rFonts w:asciiTheme="minorHAnsi" w:hAnsiTheme="minorHAnsi" w:cstheme="minorHAnsi"/>
        </w:rPr>
      </w:pPr>
    </w:p>
    <w:p w14:paraId="3A2F483A" w14:textId="0F5E0D04" w:rsidR="002B28EE" w:rsidRPr="00081566" w:rsidRDefault="002B28EE" w:rsidP="00AE421B">
      <w:pPr>
        <w:tabs>
          <w:tab w:val="right" w:leader="dot" w:pos="10080"/>
        </w:tabs>
        <w:spacing w:afterLines="60" w:after="144"/>
        <w:rPr>
          <w:rFonts w:asciiTheme="minorHAnsi" w:eastAsia="Arial,Times New Roman" w:hAnsiTheme="minorHAnsi" w:cstheme="minorHAnsi"/>
        </w:rPr>
      </w:pPr>
      <w:r w:rsidRPr="00081566">
        <w:rPr>
          <w:rFonts w:asciiTheme="minorHAnsi" w:hAnsiTheme="minorHAnsi" w:cstheme="minorHAnsi"/>
        </w:rPr>
        <w:t> </w:t>
      </w:r>
    </w:p>
    <w:p w14:paraId="599F8C57" w14:textId="5C5EA27F" w:rsidR="00ED1A2C" w:rsidRPr="00081566" w:rsidRDefault="00D057E7" w:rsidP="00AE421B">
      <w:pPr>
        <w:tabs>
          <w:tab w:val="right" w:leader="dot" w:pos="10080"/>
        </w:tabs>
        <w:spacing w:afterLines="60" w:after="144" w:line="276" w:lineRule="auto"/>
        <w:rPr>
          <w:rFonts w:asciiTheme="minorHAnsi" w:hAnsiTheme="minorHAnsi" w:cstheme="minorHAnsi"/>
        </w:rPr>
      </w:pPr>
      <w:r w:rsidRPr="00081566">
        <w:rPr>
          <w:rFonts w:asciiTheme="minorHAnsi" w:hAnsiTheme="minorHAnsi" w:cstheme="minorHAnsi"/>
        </w:rPr>
        <w:br w:type="page"/>
      </w:r>
      <w:r w:rsidR="00ED1A2C" w:rsidRPr="00081566">
        <w:rPr>
          <w:rFonts w:asciiTheme="minorHAnsi" w:eastAsia="Arial" w:hAnsiTheme="minorHAnsi" w:cstheme="minorHAnsi"/>
          <w:b/>
          <w:bCs/>
          <w:i/>
          <w:iCs/>
          <w:u w:val="single"/>
        </w:rPr>
        <w:lastRenderedPageBreak/>
        <w:t>Phase 5: Making the Offer</w:t>
      </w:r>
    </w:p>
    <w:p w14:paraId="35D425CC" w14:textId="4BA04C3A" w:rsidR="009C421E" w:rsidRPr="00081566" w:rsidRDefault="009C421E" w:rsidP="00AE421B">
      <w:pPr>
        <w:tabs>
          <w:tab w:val="right" w:leader="dot" w:pos="10080"/>
        </w:tabs>
        <w:spacing w:afterLines="60" w:after="144"/>
        <w:ind w:left="720" w:hanging="720"/>
        <w:rPr>
          <w:rFonts w:asciiTheme="minorHAnsi" w:eastAsia="Arial,Times New Roman" w:hAnsiTheme="minorHAnsi" w:cstheme="minorHAnsi"/>
        </w:rPr>
      </w:pPr>
      <w:r w:rsidRPr="00081566">
        <w:rPr>
          <w:rFonts w:asciiTheme="minorHAnsi" w:eastAsia="Arial,Times New Roman" w:hAnsiTheme="minorHAnsi" w:cstheme="minorHAnsi"/>
        </w:rPr>
        <w:t>____</w:t>
      </w:r>
      <w:r w:rsidRPr="00081566">
        <w:rPr>
          <w:rFonts w:asciiTheme="minorHAnsi" w:eastAsia="Arial" w:hAnsiTheme="minorHAnsi" w:cstheme="minorHAnsi"/>
        </w:rPr>
        <w:t>1</w:t>
      </w:r>
      <w:r w:rsidRPr="00081566">
        <w:rPr>
          <w:rFonts w:asciiTheme="minorHAnsi" w:eastAsia="Arial,Times New Roman" w:hAnsiTheme="minorHAnsi" w:cstheme="minorHAnsi"/>
        </w:rPr>
        <w:t xml:space="preserve">. </w:t>
      </w:r>
      <w:r w:rsidRPr="00081566">
        <w:rPr>
          <w:rFonts w:asciiTheme="minorHAnsi" w:eastAsia="Arial,Times New Roman" w:hAnsiTheme="minorHAnsi" w:cstheme="minorHAnsi"/>
          <w:b/>
        </w:rPr>
        <w:t>Have you received approval to make</w:t>
      </w:r>
      <w:r w:rsidR="004A485B" w:rsidRPr="00081566">
        <w:rPr>
          <w:rFonts w:asciiTheme="minorHAnsi" w:eastAsia="Arial,Times New Roman" w:hAnsiTheme="minorHAnsi" w:cstheme="minorHAnsi"/>
          <w:b/>
        </w:rPr>
        <w:t xml:space="preserve"> an offer from the </w:t>
      </w:r>
      <w:r w:rsidR="003B25EE" w:rsidRPr="00081566">
        <w:rPr>
          <w:rFonts w:asciiTheme="minorHAnsi" w:eastAsia="Arial,Times New Roman" w:hAnsiTheme="minorHAnsi" w:cstheme="minorHAnsi"/>
          <w:b/>
        </w:rPr>
        <w:t xml:space="preserve">Office of the </w:t>
      </w:r>
      <w:r w:rsidR="00657D6A" w:rsidRPr="00081566">
        <w:rPr>
          <w:rFonts w:asciiTheme="minorHAnsi" w:eastAsia="Arial,Times New Roman" w:hAnsiTheme="minorHAnsi" w:cstheme="minorHAnsi"/>
          <w:b/>
        </w:rPr>
        <w:t>Dean</w:t>
      </w:r>
      <w:r w:rsidRPr="00081566">
        <w:rPr>
          <w:rFonts w:asciiTheme="minorHAnsi" w:eastAsia="Arial,Times New Roman" w:hAnsiTheme="minorHAnsi" w:cstheme="minorHAnsi"/>
          <w:b/>
        </w:rPr>
        <w:t xml:space="preserve">? </w:t>
      </w:r>
      <w:r w:rsidR="005E44F6" w:rsidRPr="00081566">
        <w:rPr>
          <w:rFonts w:asciiTheme="minorHAnsi" w:eastAsia="Arial,Times New Roman" w:hAnsiTheme="minorHAnsi" w:cstheme="minorHAnsi"/>
          <w:b/>
          <w:color w:val="4F81BD" w:themeColor="accent1"/>
        </w:rPr>
        <w:t>Has the offer letter been approved</w:t>
      </w:r>
      <w:r w:rsidR="003D7EAA" w:rsidRPr="00081566">
        <w:rPr>
          <w:rFonts w:asciiTheme="minorHAnsi" w:eastAsia="Arial,Times New Roman" w:hAnsiTheme="minorHAnsi" w:cstheme="minorHAnsi"/>
          <w:b/>
          <w:color w:val="4F81BD" w:themeColor="accent1"/>
        </w:rPr>
        <w:t xml:space="preserve"> by the Associate Dean</w:t>
      </w:r>
      <w:r w:rsidR="005E44F6" w:rsidRPr="00081566">
        <w:rPr>
          <w:rFonts w:asciiTheme="minorHAnsi" w:eastAsia="Arial,Times New Roman" w:hAnsiTheme="minorHAnsi" w:cstheme="minorHAnsi"/>
          <w:b/>
          <w:color w:val="4F81BD" w:themeColor="accent1"/>
        </w:rPr>
        <w:t>?</w:t>
      </w:r>
      <w:r w:rsidR="005E44F6" w:rsidRPr="00081566">
        <w:rPr>
          <w:rFonts w:asciiTheme="minorHAnsi" w:eastAsia="Arial,Times New Roman" w:hAnsiTheme="minorHAnsi" w:cstheme="minorHAnsi"/>
          <w:b/>
        </w:rPr>
        <w:t xml:space="preserve"> </w:t>
      </w:r>
      <w:r w:rsidRPr="00081566">
        <w:rPr>
          <w:rFonts w:asciiTheme="minorHAnsi" w:eastAsia="Arial,Times New Roman" w:hAnsiTheme="minorHAnsi" w:cstheme="minorHAnsi"/>
          <w:b/>
        </w:rPr>
        <w:t>If not, go back to Phase 4.</w:t>
      </w:r>
      <w:r w:rsidR="00CE133C" w:rsidRPr="00081566">
        <w:rPr>
          <w:rFonts w:asciiTheme="minorHAnsi" w:eastAsia="Arial,Times New Roman" w:hAnsiTheme="minorHAnsi" w:cstheme="minorHAnsi"/>
          <w:b/>
        </w:rPr>
        <w:t xml:space="preserve"> If yes, please proceed on to the next </w:t>
      </w:r>
      <w:r w:rsidR="000A3092" w:rsidRPr="00081566">
        <w:rPr>
          <w:rFonts w:asciiTheme="minorHAnsi" w:eastAsia="Arial,Times New Roman" w:hAnsiTheme="minorHAnsi" w:cstheme="minorHAnsi"/>
          <w:b/>
        </w:rPr>
        <w:t>step.</w:t>
      </w:r>
    </w:p>
    <w:p w14:paraId="27D021F6" w14:textId="26BAC7BA" w:rsidR="00EF6E2A" w:rsidRPr="00081566" w:rsidRDefault="00534AD8" w:rsidP="00AE421B">
      <w:pPr>
        <w:tabs>
          <w:tab w:val="right" w:leader="dot" w:pos="10080"/>
        </w:tabs>
        <w:spacing w:afterLines="60" w:after="144"/>
        <w:ind w:left="2160" w:hanging="2160"/>
        <w:rPr>
          <w:rFonts w:asciiTheme="minorHAnsi" w:eastAsia="Times New Roman" w:hAnsiTheme="minorHAnsi" w:cstheme="minorHAnsi"/>
          <w:i/>
          <w:iCs/>
        </w:rPr>
      </w:pPr>
      <w:r w:rsidRPr="00081566">
        <w:rPr>
          <w:rFonts w:asciiTheme="minorHAnsi" w:hAnsiTheme="minorHAnsi" w:cstheme="minorHAnsi"/>
        </w:rPr>
        <w:tab/>
      </w:r>
      <w:r w:rsidR="31DDDB1A" w:rsidRPr="00081566">
        <w:rPr>
          <w:rFonts w:asciiTheme="minorHAnsi" w:hAnsiTheme="minorHAnsi" w:cstheme="minorHAnsi"/>
        </w:rPr>
        <w:t xml:space="preserve"> </w:t>
      </w:r>
    </w:p>
    <w:p w14:paraId="28E571C2" w14:textId="510B0558" w:rsidR="00F363F2" w:rsidRPr="00081566" w:rsidRDefault="01F4B2C8" w:rsidP="00AE421B">
      <w:pPr>
        <w:tabs>
          <w:tab w:val="right" w:leader="dot" w:pos="10080"/>
        </w:tabs>
        <w:spacing w:afterLines="60" w:after="144"/>
        <w:ind w:left="2160" w:hanging="2160"/>
        <w:rPr>
          <w:rFonts w:asciiTheme="minorHAnsi" w:eastAsia="Arial,Times New Roman" w:hAnsiTheme="minorHAnsi" w:cstheme="minorHAnsi"/>
        </w:rPr>
      </w:pPr>
      <w:r w:rsidRPr="00081566">
        <w:rPr>
          <w:rFonts w:asciiTheme="minorHAnsi" w:eastAsia="Arial,Times New Roman" w:hAnsiTheme="minorHAnsi" w:cstheme="minorHAnsi"/>
        </w:rPr>
        <w:t>____</w:t>
      </w:r>
      <w:r w:rsidR="00704313" w:rsidRPr="00081566">
        <w:rPr>
          <w:rFonts w:asciiTheme="minorHAnsi" w:eastAsia="Arial,Times New Roman" w:hAnsiTheme="minorHAnsi" w:cstheme="minorHAnsi"/>
        </w:rPr>
        <w:t>_</w:t>
      </w:r>
      <w:r w:rsidRPr="00081566">
        <w:rPr>
          <w:rFonts w:asciiTheme="minorHAnsi" w:eastAsia="Arial" w:hAnsiTheme="minorHAnsi" w:cstheme="minorHAnsi"/>
        </w:rPr>
        <w:t>2</w:t>
      </w:r>
      <w:r w:rsidRPr="00081566">
        <w:rPr>
          <w:rFonts w:asciiTheme="minorHAnsi" w:eastAsia="Arial,Times New Roman" w:hAnsiTheme="minorHAnsi" w:cstheme="minorHAnsi"/>
        </w:rPr>
        <w:t xml:space="preserve">. </w:t>
      </w:r>
      <w:r w:rsidRPr="00081566">
        <w:rPr>
          <w:rFonts w:asciiTheme="minorHAnsi" w:eastAsia="Arial" w:hAnsiTheme="minorHAnsi" w:cstheme="minorHAnsi"/>
          <w:b/>
          <w:bCs/>
        </w:rPr>
        <w:t>Once the final candidate has been approved</w:t>
      </w:r>
      <w:r w:rsidRPr="00081566">
        <w:rPr>
          <w:rFonts w:asciiTheme="minorHAnsi" w:eastAsia="Arial,Times New Roman" w:hAnsiTheme="minorHAnsi" w:cstheme="minorHAnsi"/>
        </w:rPr>
        <w:t xml:space="preserve"> </w:t>
      </w:r>
      <w:r w:rsidRPr="00081566">
        <w:rPr>
          <w:rFonts w:asciiTheme="minorHAnsi" w:eastAsia="Arial" w:hAnsiTheme="minorHAnsi" w:cstheme="minorHAnsi"/>
          <w:b/>
          <w:bCs/>
        </w:rPr>
        <w:t>by the Dean’s Office</w:t>
      </w:r>
    </w:p>
    <w:p w14:paraId="0549D8BA" w14:textId="77777777" w:rsidR="00F363F2" w:rsidRPr="00081566" w:rsidRDefault="00F363F2" w:rsidP="00AE421B">
      <w:pPr>
        <w:tabs>
          <w:tab w:val="right" w:leader="dot" w:pos="10080"/>
        </w:tabs>
        <w:spacing w:afterLines="60" w:after="144"/>
        <w:ind w:left="2160" w:hanging="2160"/>
        <w:rPr>
          <w:rFonts w:asciiTheme="minorHAnsi" w:eastAsia="Times New Roman" w:hAnsiTheme="minorHAnsi" w:cstheme="minorHAnsi"/>
        </w:rPr>
      </w:pPr>
    </w:p>
    <w:p w14:paraId="0543859A" w14:textId="3D9CC3C6" w:rsidR="000D1E62" w:rsidRPr="00081566" w:rsidRDefault="01F4B2C8" w:rsidP="00AE421B">
      <w:pPr>
        <w:tabs>
          <w:tab w:val="right" w:leader="dot" w:pos="10080"/>
        </w:tabs>
        <w:spacing w:afterLines="60" w:after="144"/>
        <w:ind w:left="720"/>
        <w:rPr>
          <w:rFonts w:asciiTheme="minorHAnsi" w:eastAsia="Arial" w:hAnsiTheme="minorHAnsi" w:cstheme="minorHAnsi"/>
        </w:rPr>
      </w:pPr>
      <w:r w:rsidRPr="00081566">
        <w:rPr>
          <w:rFonts w:asciiTheme="minorHAnsi" w:eastAsia="Arial" w:hAnsiTheme="minorHAnsi" w:cstheme="minorHAnsi"/>
        </w:rPr>
        <w:t>Once you have the Dean</w:t>
      </w:r>
      <w:r w:rsidR="00244DFC" w:rsidRPr="00081566">
        <w:rPr>
          <w:rFonts w:asciiTheme="minorHAnsi" w:eastAsia="Arial" w:hAnsiTheme="minorHAnsi" w:cstheme="minorHAnsi"/>
        </w:rPr>
        <w:t xml:space="preserve"> Office</w:t>
      </w:r>
      <w:r w:rsidRPr="00081566">
        <w:rPr>
          <w:rFonts w:asciiTheme="minorHAnsi" w:eastAsia="Arial" w:hAnsiTheme="minorHAnsi" w:cstheme="minorHAnsi"/>
        </w:rPr>
        <w:t xml:space="preserve"> approval</w:t>
      </w:r>
      <w:r w:rsidR="2264C930" w:rsidRPr="00081566">
        <w:rPr>
          <w:rFonts w:asciiTheme="minorHAnsi" w:eastAsia="Arial" w:hAnsiTheme="minorHAnsi" w:cstheme="minorHAnsi"/>
        </w:rPr>
        <w:t xml:space="preserve"> </w:t>
      </w:r>
      <w:r w:rsidR="2264C930" w:rsidRPr="00081566">
        <w:rPr>
          <w:rFonts w:asciiTheme="minorHAnsi" w:eastAsia="Arial" w:hAnsiTheme="minorHAnsi" w:cstheme="minorHAnsi"/>
          <w:color w:val="548DD4" w:themeColor="text2" w:themeTint="99"/>
        </w:rPr>
        <w:t xml:space="preserve">of the candidate list and the </w:t>
      </w:r>
      <w:r w:rsidR="004A11CE" w:rsidRPr="00081566">
        <w:rPr>
          <w:rFonts w:asciiTheme="minorHAnsi" w:eastAsia="Arial" w:hAnsiTheme="minorHAnsi" w:cstheme="minorHAnsi"/>
          <w:color w:val="548DD4" w:themeColor="text2" w:themeTint="99"/>
        </w:rPr>
        <w:t xml:space="preserve">Associate Dean’s approval of the </w:t>
      </w:r>
      <w:r w:rsidR="2264C930" w:rsidRPr="00081566">
        <w:rPr>
          <w:rFonts w:asciiTheme="minorHAnsi" w:eastAsia="Arial" w:hAnsiTheme="minorHAnsi" w:cstheme="minorHAnsi"/>
          <w:color w:val="548DD4" w:themeColor="text2" w:themeTint="99"/>
        </w:rPr>
        <w:t>draft offer letter</w:t>
      </w:r>
      <w:r w:rsidRPr="00081566">
        <w:rPr>
          <w:rFonts w:asciiTheme="minorHAnsi" w:eastAsia="Arial" w:hAnsiTheme="minorHAnsi" w:cstheme="minorHAnsi"/>
        </w:rPr>
        <w:t xml:space="preserve">, </w:t>
      </w:r>
      <w:r w:rsidR="77B7D5E9" w:rsidRPr="00081566">
        <w:rPr>
          <w:rFonts w:asciiTheme="minorHAnsi" w:eastAsia="Arial" w:hAnsiTheme="minorHAnsi" w:cstheme="minorHAnsi"/>
        </w:rPr>
        <w:t>the Department Chair</w:t>
      </w:r>
      <w:r w:rsidR="46C398B4" w:rsidRPr="00081566">
        <w:rPr>
          <w:rFonts w:asciiTheme="minorHAnsi" w:eastAsia="Arial" w:hAnsiTheme="minorHAnsi" w:cstheme="minorHAnsi"/>
        </w:rPr>
        <w:t>/</w:t>
      </w:r>
      <w:r w:rsidR="0082664A" w:rsidRPr="00081566">
        <w:rPr>
          <w:rFonts w:asciiTheme="minorHAnsi" w:eastAsia="Arial" w:hAnsiTheme="minorHAnsi" w:cstheme="minorHAnsi"/>
        </w:rPr>
        <w:t xml:space="preserve">Center </w:t>
      </w:r>
      <w:r w:rsidR="46C398B4" w:rsidRPr="00081566">
        <w:rPr>
          <w:rFonts w:asciiTheme="minorHAnsi" w:eastAsia="Arial" w:hAnsiTheme="minorHAnsi" w:cstheme="minorHAnsi"/>
        </w:rPr>
        <w:t>Director</w:t>
      </w:r>
      <w:r w:rsidRPr="00081566">
        <w:rPr>
          <w:rFonts w:asciiTheme="minorHAnsi" w:eastAsia="Arial" w:hAnsiTheme="minorHAnsi" w:cstheme="minorHAnsi"/>
        </w:rPr>
        <w:t xml:space="preserve"> contact</w:t>
      </w:r>
      <w:r w:rsidR="77B7D5E9" w:rsidRPr="00081566">
        <w:rPr>
          <w:rFonts w:asciiTheme="minorHAnsi" w:eastAsia="Arial" w:hAnsiTheme="minorHAnsi" w:cstheme="minorHAnsi"/>
        </w:rPr>
        <w:t>s</w:t>
      </w:r>
      <w:r w:rsidR="2E05F06E" w:rsidRPr="00081566">
        <w:rPr>
          <w:rFonts w:asciiTheme="minorHAnsi" w:eastAsia="Arial" w:hAnsiTheme="minorHAnsi" w:cstheme="minorHAnsi"/>
        </w:rPr>
        <w:t xml:space="preserve"> the candidate, </w:t>
      </w:r>
      <w:r w:rsidRPr="00081566">
        <w:rPr>
          <w:rFonts w:asciiTheme="minorHAnsi" w:eastAsia="Arial" w:hAnsiTheme="minorHAnsi" w:cstheme="minorHAnsi"/>
        </w:rPr>
        <w:t>make</w:t>
      </w:r>
      <w:r w:rsidR="4EF4E7A5" w:rsidRPr="00081566">
        <w:rPr>
          <w:rFonts w:asciiTheme="minorHAnsi" w:eastAsia="Arial" w:hAnsiTheme="minorHAnsi" w:cstheme="minorHAnsi"/>
        </w:rPr>
        <w:t>s</w:t>
      </w:r>
      <w:r w:rsidR="5E647F28" w:rsidRPr="00081566">
        <w:rPr>
          <w:rFonts w:asciiTheme="minorHAnsi" w:eastAsia="Arial" w:hAnsiTheme="minorHAnsi" w:cstheme="minorHAnsi"/>
        </w:rPr>
        <w:t xml:space="preserve"> a verbal </w:t>
      </w:r>
      <w:r w:rsidR="3EC82CF1" w:rsidRPr="00081566">
        <w:rPr>
          <w:rFonts w:asciiTheme="minorHAnsi" w:eastAsia="Arial" w:hAnsiTheme="minorHAnsi" w:cstheme="minorHAnsi"/>
        </w:rPr>
        <w:t>offer by phone</w:t>
      </w:r>
      <w:r w:rsidR="6B6D1C2C" w:rsidRPr="00081566">
        <w:rPr>
          <w:rFonts w:asciiTheme="minorHAnsi" w:eastAsia="Arial" w:hAnsiTheme="minorHAnsi" w:cstheme="minorHAnsi"/>
        </w:rPr>
        <w:t xml:space="preserve"> or </w:t>
      </w:r>
      <w:r w:rsidR="18EB9421" w:rsidRPr="00081566">
        <w:rPr>
          <w:rFonts w:asciiTheme="minorHAnsi" w:eastAsia="Arial" w:hAnsiTheme="minorHAnsi" w:cstheme="minorHAnsi"/>
        </w:rPr>
        <w:t>email</w:t>
      </w:r>
      <w:r w:rsidR="6B6D1C2C" w:rsidRPr="00081566">
        <w:rPr>
          <w:rFonts w:asciiTheme="minorHAnsi" w:eastAsia="Arial" w:hAnsiTheme="minorHAnsi" w:cstheme="minorHAnsi"/>
        </w:rPr>
        <w:t xml:space="preserve"> depending on type of position</w:t>
      </w:r>
      <w:r w:rsidR="3EC82CF1" w:rsidRPr="00081566">
        <w:rPr>
          <w:rFonts w:asciiTheme="minorHAnsi" w:eastAsia="Arial" w:hAnsiTheme="minorHAnsi" w:cstheme="minorHAnsi"/>
        </w:rPr>
        <w:t>,</w:t>
      </w:r>
      <w:r w:rsidRPr="00081566">
        <w:rPr>
          <w:rFonts w:asciiTheme="minorHAnsi" w:eastAsia="Arial" w:hAnsiTheme="minorHAnsi" w:cstheme="minorHAnsi"/>
        </w:rPr>
        <w:t xml:space="preserve"> and</w:t>
      </w:r>
      <w:r w:rsidR="1BE4E755" w:rsidRPr="00081566">
        <w:rPr>
          <w:rFonts w:asciiTheme="minorHAnsi" w:eastAsia="Arial,Times New Roman" w:hAnsiTheme="minorHAnsi" w:cstheme="minorHAnsi"/>
        </w:rPr>
        <w:t xml:space="preserve"> </w:t>
      </w:r>
      <w:r w:rsidR="4EF4E7A5" w:rsidRPr="00081566">
        <w:rPr>
          <w:rFonts w:asciiTheme="minorHAnsi" w:eastAsia="Arial" w:hAnsiTheme="minorHAnsi" w:cstheme="minorHAnsi"/>
        </w:rPr>
        <w:t>n</w:t>
      </w:r>
      <w:r w:rsidRPr="00081566">
        <w:rPr>
          <w:rFonts w:asciiTheme="minorHAnsi" w:eastAsia="Arial" w:hAnsiTheme="minorHAnsi" w:cstheme="minorHAnsi"/>
        </w:rPr>
        <w:t>egotiate</w:t>
      </w:r>
      <w:r w:rsidR="4EF4E7A5" w:rsidRPr="00081566">
        <w:rPr>
          <w:rFonts w:asciiTheme="minorHAnsi" w:eastAsia="Arial" w:hAnsiTheme="minorHAnsi" w:cstheme="minorHAnsi"/>
        </w:rPr>
        <w:t>s</w:t>
      </w:r>
      <w:r w:rsidRPr="00081566">
        <w:rPr>
          <w:rFonts w:asciiTheme="minorHAnsi" w:eastAsia="Arial,Times New Roman" w:hAnsiTheme="minorHAnsi" w:cstheme="minorHAnsi"/>
        </w:rPr>
        <w:t xml:space="preserve"> </w:t>
      </w:r>
      <w:r w:rsidRPr="00081566">
        <w:rPr>
          <w:rFonts w:asciiTheme="minorHAnsi" w:eastAsia="Arial" w:hAnsiTheme="minorHAnsi" w:cstheme="minorHAnsi"/>
        </w:rPr>
        <w:t>t</w:t>
      </w:r>
      <w:r w:rsidR="25C2C720" w:rsidRPr="00081566">
        <w:rPr>
          <w:rFonts w:asciiTheme="minorHAnsi" w:eastAsia="Arial" w:hAnsiTheme="minorHAnsi" w:cstheme="minorHAnsi"/>
        </w:rPr>
        <w:t>he t</w:t>
      </w:r>
      <w:r w:rsidRPr="00081566">
        <w:rPr>
          <w:rFonts w:asciiTheme="minorHAnsi" w:eastAsia="Arial" w:hAnsiTheme="minorHAnsi" w:cstheme="minorHAnsi"/>
        </w:rPr>
        <w:t>erms of the appointment. For approval of any changes from</w:t>
      </w:r>
      <w:r w:rsidR="2E05F06E" w:rsidRPr="00081566">
        <w:rPr>
          <w:rFonts w:asciiTheme="minorHAnsi" w:eastAsia="Arial" w:hAnsiTheme="minorHAnsi" w:cstheme="minorHAnsi"/>
        </w:rPr>
        <w:t xml:space="preserve"> </w:t>
      </w:r>
      <w:r w:rsidRPr="00081566">
        <w:rPr>
          <w:rFonts w:asciiTheme="minorHAnsi" w:eastAsia="Arial" w:hAnsiTheme="minorHAnsi" w:cstheme="minorHAnsi"/>
        </w:rPr>
        <w:t xml:space="preserve">conditions outlined in your draft letter, consult with </w:t>
      </w:r>
      <w:r w:rsidR="001B7BDE" w:rsidRPr="00081566">
        <w:rPr>
          <w:rFonts w:asciiTheme="minorHAnsi" w:eastAsia="Arial" w:hAnsiTheme="minorHAnsi" w:cstheme="minorHAnsi"/>
        </w:rPr>
        <w:t>Associate Dean</w:t>
      </w:r>
      <w:r w:rsidRPr="00081566">
        <w:rPr>
          <w:rFonts w:asciiTheme="minorHAnsi" w:eastAsia="Arial" w:hAnsiTheme="minorHAnsi" w:cstheme="minorHAnsi"/>
        </w:rPr>
        <w:t xml:space="preserve"> Fritzsche. Send </w:t>
      </w:r>
      <w:r w:rsidR="4EF4E7A5" w:rsidRPr="00081566">
        <w:rPr>
          <w:rFonts w:asciiTheme="minorHAnsi" w:eastAsia="Arial" w:hAnsiTheme="minorHAnsi" w:cstheme="minorHAnsi"/>
        </w:rPr>
        <w:t xml:space="preserve">the </w:t>
      </w:r>
      <w:r w:rsidRPr="00081566">
        <w:rPr>
          <w:rFonts w:asciiTheme="minorHAnsi" w:eastAsia="Arial" w:hAnsiTheme="minorHAnsi" w:cstheme="minorHAnsi"/>
        </w:rPr>
        <w:t xml:space="preserve">official written letter of offer (or email) to </w:t>
      </w:r>
      <w:r w:rsidR="0032465D" w:rsidRPr="00081566">
        <w:rPr>
          <w:rFonts w:asciiTheme="minorHAnsi" w:eastAsia="Arial" w:hAnsiTheme="minorHAnsi" w:cstheme="minorHAnsi"/>
        </w:rPr>
        <w:t xml:space="preserve">the </w:t>
      </w:r>
      <w:r w:rsidRPr="00081566">
        <w:rPr>
          <w:rFonts w:asciiTheme="minorHAnsi" w:eastAsia="Arial" w:hAnsiTheme="minorHAnsi" w:cstheme="minorHAnsi"/>
        </w:rPr>
        <w:t xml:space="preserve">candidate giving </w:t>
      </w:r>
      <w:r w:rsidR="3D4615CF" w:rsidRPr="00081566">
        <w:rPr>
          <w:rFonts w:asciiTheme="minorHAnsi" w:eastAsia="Arial" w:hAnsiTheme="minorHAnsi" w:cstheme="minorHAnsi"/>
        </w:rPr>
        <w:t xml:space="preserve">a deadline of </w:t>
      </w:r>
      <w:r w:rsidRPr="00081566">
        <w:rPr>
          <w:rFonts w:asciiTheme="minorHAnsi" w:eastAsia="Arial" w:hAnsiTheme="minorHAnsi" w:cstheme="minorHAnsi"/>
        </w:rPr>
        <w:t>at least two weeks from receipt of letter to reply</w:t>
      </w:r>
      <w:r w:rsidRPr="00081566">
        <w:rPr>
          <w:rFonts w:asciiTheme="minorHAnsi" w:eastAsia="Arial,Times New Roman" w:hAnsiTheme="minorHAnsi" w:cstheme="minorHAnsi"/>
        </w:rPr>
        <w:t>.</w:t>
      </w:r>
      <w:r w:rsidR="4B829BD5" w:rsidRPr="00081566">
        <w:rPr>
          <w:rFonts w:asciiTheme="minorHAnsi" w:eastAsia="Arial,Times New Roman" w:hAnsiTheme="minorHAnsi" w:cstheme="minorHAnsi"/>
        </w:rPr>
        <w:t xml:space="preserve"> If the search is for a </w:t>
      </w:r>
      <w:proofErr w:type="gramStart"/>
      <w:r w:rsidR="4B829BD5" w:rsidRPr="00081566">
        <w:rPr>
          <w:rFonts w:asciiTheme="minorHAnsi" w:eastAsia="Arial,Times New Roman" w:hAnsiTheme="minorHAnsi" w:cstheme="minorHAnsi"/>
        </w:rPr>
        <w:t>College</w:t>
      </w:r>
      <w:proofErr w:type="gramEnd"/>
      <w:r w:rsidR="4B829BD5" w:rsidRPr="00081566">
        <w:rPr>
          <w:rFonts w:asciiTheme="minorHAnsi" w:eastAsia="Arial,Times New Roman" w:hAnsiTheme="minorHAnsi" w:cstheme="minorHAnsi"/>
        </w:rPr>
        <w:t>-level Program or Center Director then the Dean makes the offer.</w:t>
      </w:r>
    </w:p>
    <w:p w14:paraId="72C66478" w14:textId="77777777" w:rsidR="00F363F2" w:rsidRPr="00081566" w:rsidRDefault="00F363F2" w:rsidP="00AE421B">
      <w:pPr>
        <w:tabs>
          <w:tab w:val="right" w:leader="dot" w:pos="10080"/>
        </w:tabs>
        <w:spacing w:afterLines="60" w:after="144"/>
        <w:ind w:left="2160" w:hanging="2160"/>
        <w:rPr>
          <w:rFonts w:asciiTheme="minorHAnsi" w:eastAsia="Times New Roman" w:hAnsiTheme="minorHAnsi" w:cstheme="minorHAnsi"/>
        </w:rPr>
      </w:pPr>
    </w:p>
    <w:p w14:paraId="40094E5F" w14:textId="5A20CA43" w:rsidR="00F363F2" w:rsidRPr="00081566" w:rsidRDefault="00704313" w:rsidP="00AE421B">
      <w:pPr>
        <w:tabs>
          <w:tab w:val="right" w:leader="dot" w:pos="10080"/>
        </w:tabs>
        <w:spacing w:afterLines="60" w:after="144"/>
        <w:ind w:left="2160" w:hanging="2160"/>
        <w:rPr>
          <w:rFonts w:asciiTheme="minorHAnsi" w:eastAsia="Arial,Times New Roman" w:hAnsiTheme="minorHAnsi" w:cstheme="minorHAnsi"/>
        </w:rPr>
      </w:pPr>
      <w:r w:rsidRPr="00081566">
        <w:rPr>
          <w:rFonts w:asciiTheme="minorHAnsi" w:eastAsia="Arial,Times New Roman" w:hAnsiTheme="minorHAnsi" w:cstheme="minorHAnsi"/>
        </w:rPr>
        <w:t>_____</w:t>
      </w:r>
      <w:r w:rsidR="01F4B2C8" w:rsidRPr="00081566">
        <w:rPr>
          <w:rFonts w:asciiTheme="minorHAnsi" w:eastAsia="Arial" w:hAnsiTheme="minorHAnsi" w:cstheme="minorHAnsi"/>
        </w:rPr>
        <w:t>3</w:t>
      </w:r>
      <w:r w:rsidR="01F4B2C8" w:rsidRPr="00081566">
        <w:rPr>
          <w:rFonts w:asciiTheme="minorHAnsi" w:eastAsia="Arial,Times New Roman" w:hAnsiTheme="minorHAnsi" w:cstheme="minorHAnsi"/>
        </w:rPr>
        <w:t xml:space="preserve">. </w:t>
      </w:r>
      <w:r w:rsidR="01F4B2C8" w:rsidRPr="00081566">
        <w:rPr>
          <w:rFonts w:asciiTheme="minorHAnsi" w:eastAsia="Arial" w:hAnsiTheme="minorHAnsi" w:cstheme="minorHAnsi"/>
          <w:b/>
          <w:bCs/>
        </w:rPr>
        <w:t>After the candidate accepts the position</w:t>
      </w:r>
      <w:r w:rsidR="01F4B2C8" w:rsidRPr="00081566">
        <w:rPr>
          <w:rFonts w:asciiTheme="minorHAnsi" w:eastAsia="Arial,Times New Roman" w:hAnsiTheme="minorHAnsi" w:cstheme="minorHAnsi"/>
        </w:rPr>
        <w:t xml:space="preserve"> </w:t>
      </w:r>
    </w:p>
    <w:p w14:paraId="4010793D" w14:textId="77777777" w:rsidR="00F363F2" w:rsidRPr="00081566" w:rsidRDefault="00F363F2" w:rsidP="00AE421B">
      <w:pPr>
        <w:tabs>
          <w:tab w:val="right" w:leader="dot" w:pos="10080"/>
        </w:tabs>
        <w:spacing w:afterLines="60" w:after="144"/>
        <w:ind w:left="2160" w:hanging="2160"/>
        <w:rPr>
          <w:rFonts w:asciiTheme="minorHAnsi" w:eastAsia="Times New Roman" w:hAnsiTheme="minorHAnsi" w:cstheme="minorHAnsi"/>
        </w:rPr>
      </w:pPr>
    </w:p>
    <w:p w14:paraId="0C8D4408" w14:textId="7668F32F" w:rsidR="00290C79" w:rsidRPr="00081566" w:rsidRDefault="01F4B2C8" w:rsidP="00AE421B">
      <w:pPr>
        <w:pStyle w:val="ListParagraph"/>
        <w:numPr>
          <w:ilvl w:val="0"/>
          <w:numId w:val="16"/>
        </w:numPr>
        <w:tabs>
          <w:tab w:val="right" w:leader="dot" w:pos="10080"/>
        </w:tabs>
        <w:spacing w:afterLines="60" w:after="144"/>
        <w:rPr>
          <w:rFonts w:asciiTheme="minorHAnsi" w:hAnsiTheme="minorHAnsi" w:cstheme="minorHAnsi"/>
        </w:rPr>
      </w:pPr>
      <w:r w:rsidRPr="00081566">
        <w:rPr>
          <w:rFonts w:asciiTheme="minorHAnsi" w:eastAsia="Arial" w:hAnsiTheme="minorHAnsi" w:cstheme="minorHAnsi"/>
        </w:rPr>
        <w:t xml:space="preserve">Once you have received a </w:t>
      </w:r>
      <w:r w:rsidR="00706F6D" w:rsidRPr="00081566">
        <w:rPr>
          <w:rFonts w:asciiTheme="minorHAnsi" w:eastAsia="Arial" w:hAnsiTheme="minorHAnsi" w:cstheme="minorHAnsi"/>
        </w:rPr>
        <w:t xml:space="preserve">signed acceptance </w:t>
      </w:r>
      <w:r w:rsidRPr="00081566">
        <w:rPr>
          <w:rFonts w:asciiTheme="minorHAnsi" w:eastAsia="Arial" w:hAnsiTheme="minorHAnsi" w:cstheme="minorHAnsi"/>
        </w:rPr>
        <w:t>letter from the candidate</w:t>
      </w:r>
      <w:r w:rsidR="00706F6D" w:rsidRPr="00081566">
        <w:rPr>
          <w:rFonts w:asciiTheme="minorHAnsi" w:eastAsia="Arial" w:hAnsiTheme="minorHAnsi" w:cstheme="minorHAnsi"/>
        </w:rPr>
        <w:t xml:space="preserve">, </w:t>
      </w:r>
      <w:r w:rsidR="00830ADE" w:rsidRPr="00081566">
        <w:rPr>
          <w:rFonts w:asciiTheme="minorHAnsi" w:eastAsia="Arial" w:hAnsiTheme="minorHAnsi" w:cstheme="minorHAnsi"/>
        </w:rPr>
        <w:t>see Appendix</w:t>
      </w:r>
      <w:r w:rsidR="00B97A8D" w:rsidRPr="00081566">
        <w:rPr>
          <w:rFonts w:asciiTheme="minorHAnsi" w:eastAsia="Arial" w:hAnsiTheme="minorHAnsi" w:cstheme="minorHAnsi"/>
        </w:rPr>
        <w:t xml:space="preserve"> 8</w:t>
      </w:r>
      <w:r w:rsidR="00830ADE" w:rsidRPr="00081566">
        <w:rPr>
          <w:rFonts w:asciiTheme="minorHAnsi" w:eastAsia="Arial" w:hAnsiTheme="minorHAnsi" w:cstheme="minorHAnsi"/>
        </w:rPr>
        <w:t>.</w:t>
      </w:r>
    </w:p>
    <w:p w14:paraId="120AFAD7" w14:textId="393B12DE" w:rsidR="0080590B" w:rsidRPr="00081566" w:rsidRDefault="6C4370BB" w:rsidP="00AE421B">
      <w:pPr>
        <w:pStyle w:val="ListParagraph"/>
        <w:numPr>
          <w:ilvl w:val="0"/>
          <w:numId w:val="16"/>
        </w:numPr>
        <w:tabs>
          <w:tab w:val="right" w:leader="dot" w:pos="10080"/>
        </w:tabs>
        <w:spacing w:afterLines="60" w:after="144"/>
        <w:rPr>
          <w:rFonts w:asciiTheme="minorHAnsi" w:hAnsiTheme="minorHAnsi" w:cstheme="minorHAnsi"/>
        </w:rPr>
      </w:pPr>
      <w:r w:rsidRPr="00081566">
        <w:rPr>
          <w:rFonts w:asciiTheme="minorHAnsi" w:eastAsia="Arial" w:hAnsiTheme="minorHAnsi" w:cstheme="minorHAnsi"/>
        </w:rPr>
        <w:t xml:space="preserve">Once you have received a signed letter from the candidate accepting the position, </w:t>
      </w:r>
      <w:r w:rsidRPr="00081566">
        <w:rPr>
          <w:rFonts w:asciiTheme="minorHAnsi" w:eastAsia="Arial" w:hAnsiTheme="minorHAnsi" w:cstheme="minorHAnsi"/>
          <w:color w:val="1F487C"/>
        </w:rPr>
        <w:t xml:space="preserve">please forward it on to your </w:t>
      </w:r>
      <w:r w:rsidR="087DF62A" w:rsidRPr="00081566">
        <w:rPr>
          <w:rFonts w:asciiTheme="minorHAnsi" w:eastAsia="Arial" w:hAnsiTheme="minorHAnsi" w:cstheme="minorHAnsi"/>
        </w:rPr>
        <w:t>unit HR staffing coordinator</w:t>
      </w:r>
      <w:r w:rsidR="087DF62A" w:rsidRPr="00081566">
        <w:rPr>
          <w:rFonts w:asciiTheme="minorHAnsi" w:eastAsia="Arial" w:hAnsiTheme="minorHAnsi" w:cstheme="minorHAnsi"/>
          <w:color w:val="1F487C"/>
        </w:rPr>
        <w:t xml:space="preserve"> </w:t>
      </w:r>
      <w:r w:rsidRPr="00081566">
        <w:rPr>
          <w:rFonts w:asciiTheme="minorHAnsi" w:eastAsia="Arial" w:hAnsiTheme="minorHAnsi" w:cstheme="minorHAnsi"/>
          <w:color w:val="1F487C"/>
        </w:rPr>
        <w:t xml:space="preserve">and have them get the hiring process started. They should plan to loop in relevant members of the Office Operations, Academic Operations, Marcom, IT, and Finance team for things such as access, keys, equipment, and </w:t>
      </w:r>
      <w:r w:rsidR="3A7489B5" w:rsidRPr="00081566">
        <w:rPr>
          <w:rFonts w:asciiTheme="minorHAnsi" w:eastAsia="Arial" w:hAnsiTheme="minorHAnsi" w:cstheme="minorHAnsi"/>
          <w:color w:val="1F487C"/>
        </w:rPr>
        <w:t xml:space="preserve">any </w:t>
      </w:r>
      <w:r w:rsidR="06B4FDC8" w:rsidRPr="00081566">
        <w:rPr>
          <w:rFonts w:asciiTheme="minorHAnsi" w:eastAsia="Arial" w:hAnsiTheme="minorHAnsi" w:cstheme="minorHAnsi"/>
          <w:color w:val="1F487C"/>
        </w:rPr>
        <w:t xml:space="preserve">needed </w:t>
      </w:r>
      <w:r w:rsidRPr="00081566">
        <w:rPr>
          <w:rFonts w:asciiTheme="minorHAnsi" w:eastAsia="Arial" w:hAnsiTheme="minorHAnsi" w:cstheme="minorHAnsi"/>
          <w:color w:val="1F487C"/>
        </w:rPr>
        <w:t>financial information.</w:t>
      </w:r>
    </w:p>
    <w:p w14:paraId="7183042D" w14:textId="0C3B432F" w:rsidR="0019536B" w:rsidRPr="00081566" w:rsidRDefault="49CE2277" w:rsidP="00AE421B">
      <w:pPr>
        <w:pStyle w:val="ListParagraph"/>
        <w:numPr>
          <w:ilvl w:val="0"/>
          <w:numId w:val="16"/>
        </w:numPr>
        <w:tabs>
          <w:tab w:val="right" w:leader="dot" w:pos="10080"/>
        </w:tabs>
        <w:spacing w:afterLines="60" w:after="144"/>
        <w:rPr>
          <w:rFonts w:asciiTheme="minorHAnsi" w:eastAsia="Arial,Times New Roman" w:hAnsiTheme="minorHAnsi" w:cstheme="minorHAnsi"/>
        </w:rPr>
      </w:pPr>
      <w:r w:rsidRPr="00081566">
        <w:rPr>
          <w:rFonts w:asciiTheme="minorHAnsi" w:eastAsia="Times New Roman" w:hAnsiTheme="minorHAnsi" w:cstheme="minorHAnsi"/>
        </w:rPr>
        <w:t>After consulting with the</w:t>
      </w:r>
      <w:r w:rsidR="2434136F" w:rsidRPr="00081566">
        <w:rPr>
          <w:rFonts w:asciiTheme="minorHAnsi" w:eastAsia="Times New Roman" w:hAnsiTheme="minorHAnsi" w:cstheme="minorHAnsi"/>
        </w:rPr>
        <w:t xml:space="preserve"> Associate Dean</w:t>
      </w:r>
      <w:r w:rsidR="6F9D3AC8" w:rsidRPr="00081566">
        <w:rPr>
          <w:rFonts w:asciiTheme="minorHAnsi" w:eastAsia="Times New Roman" w:hAnsiTheme="minorHAnsi" w:cstheme="minorHAnsi"/>
        </w:rPr>
        <w:t xml:space="preserve"> or HR </w:t>
      </w:r>
      <w:r w:rsidR="35B5F80A" w:rsidRPr="00081566">
        <w:rPr>
          <w:rFonts w:asciiTheme="minorHAnsi" w:eastAsia="Times New Roman" w:hAnsiTheme="minorHAnsi" w:cstheme="minorHAnsi"/>
        </w:rPr>
        <w:t>Director</w:t>
      </w:r>
      <w:r w:rsidR="2434136F" w:rsidRPr="00081566">
        <w:rPr>
          <w:rFonts w:asciiTheme="minorHAnsi" w:eastAsia="Times New Roman" w:hAnsiTheme="minorHAnsi" w:cstheme="minorHAnsi"/>
        </w:rPr>
        <w:t xml:space="preserve">, the </w:t>
      </w:r>
      <w:r w:rsidR="5E15C497" w:rsidRPr="00081566">
        <w:rPr>
          <w:rFonts w:asciiTheme="minorHAnsi" w:eastAsia="Times New Roman" w:hAnsiTheme="minorHAnsi" w:cstheme="minorHAnsi"/>
        </w:rPr>
        <w:t xml:space="preserve">Department </w:t>
      </w:r>
      <w:r w:rsidR="2434136F" w:rsidRPr="00081566">
        <w:rPr>
          <w:rFonts w:asciiTheme="minorHAnsi" w:eastAsia="Times New Roman" w:hAnsiTheme="minorHAnsi" w:cstheme="minorHAnsi"/>
        </w:rPr>
        <w:t>Chair</w:t>
      </w:r>
      <w:r w:rsidRPr="00081566">
        <w:rPr>
          <w:rFonts w:asciiTheme="minorHAnsi" w:eastAsia="Times New Roman" w:hAnsiTheme="minorHAnsi" w:cstheme="minorHAnsi"/>
        </w:rPr>
        <w:t xml:space="preserve"> </w:t>
      </w:r>
      <w:r w:rsidR="21BE5E0B" w:rsidRPr="00081566">
        <w:rPr>
          <w:rFonts w:asciiTheme="minorHAnsi" w:eastAsia="Times New Roman" w:hAnsiTheme="minorHAnsi" w:cstheme="minorHAnsi"/>
        </w:rPr>
        <w:t xml:space="preserve">or Search Committee Chair </w:t>
      </w:r>
      <w:r w:rsidRPr="00081566">
        <w:rPr>
          <w:rFonts w:asciiTheme="minorHAnsi" w:eastAsia="Times New Roman" w:hAnsiTheme="minorHAnsi" w:cstheme="minorHAnsi"/>
        </w:rPr>
        <w:t>should notify the other candidates that the position has been filled</w:t>
      </w:r>
      <w:r w:rsidR="1D38D7A2" w:rsidRPr="00081566">
        <w:rPr>
          <w:rFonts w:asciiTheme="minorHAnsi" w:eastAsia="Arial,Times New Roman" w:hAnsiTheme="minorHAnsi" w:cstheme="minorHAnsi"/>
        </w:rPr>
        <w:t>.</w:t>
      </w:r>
      <w:bookmarkStart w:id="0" w:name="offer"/>
      <w:bookmarkEnd w:id="0"/>
      <w:r w:rsidR="2434136F" w:rsidRPr="00081566">
        <w:rPr>
          <w:rFonts w:asciiTheme="minorHAnsi" w:eastAsia="Arial,Times New Roman" w:hAnsiTheme="minorHAnsi" w:cstheme="minorHAnsi"/>
        </w:rPr>
        <w:t xml:space="preserve"> (Search Committee Chair if the search is for an administrator.)</w:t>
      </w:r>
    </w:p>
    <w:p w14:paraId="0DDA06C1" w14:textId="2082BB2F" w:rsidR="00F63B4F" w:rsidRPr="00081566" w:rsidRDefault="00F63B4F" w:rsidP="00AE421B">
      <w:pPr>
        <w:tabs>
          <w:tab w:val="right" w:leader="dot" w:pos="10080"/>
        </w:tabs>
        <w:spacing w:afterLines="60" w:after="144"/>
        <w:rPr>
          <w:rFonts w:asciiTheme="minorHAnsi" w:eastAsia="Arial,Times New Roman" w:hAnsiTheme="minorHAnsi" w:cstheme="minorHAnsi"/>
        </w:rPr>
      </w:pPr>
    </w:p>
    <w:p w14:paraId="2DE6FEA5" w14:textId="220DFAF2" w:rsidR="00F63B4F" w:rsidRPr="00081566" w:rsidRDefault="00F63B4F" w:rsidP="00AE421B">
      <w:pPr>
        <w:tabs>
          <w:tab w:val="right" w:leader="dot" w:pos="10080"/>
        </w:tabs>
        <w:spacing w:afterLines="60" w:after="144"/>
        <w:ind w:left="720"/>
        <w:rPr>
          <w:rFonts w:asciiTheme="minorHAnsi" w:eastAsia="Arial,Times New Roman" w:hAnsiTheme="minorHAnsi" w:cstheme="minorHAnsi"/>
        </w:rPr>
      </w:pPr>
      <w:r w:rsidRPr="00081566">
        <w:rPr>
          <w:rFonts w:asciiTheme="minorHAnsi" w:eastAsia="Arial,Times New Roman" w:hAnsiTheme="minorHAnsi" w:cstheme="minorHAnsi"/>
        </w:rPr>
        <w:t>Sample rejection letter wording:</w:t>
      </w:r>
      <w:r w:rsidRPr="00081566">
        <w:rPr>
          <w:rFonts w:asciiTheme="minorHAnsi" w:hAnsiTheme="minorHAnsi" w:cstheme="minorHAnsi"/>
        </w:rPr>
        <w:t> </w:t>
      </w:r>
    </w:p>
    <w:p w14:paraId="11C3B97D" w14:textId="77777777" w:rsidR="00F63B4F" w:rsidRPr="00081566" w:rsidRDefault="00F63B4F" w:rsidP="00AE421B">
      <w:pPr>
        <w:tabs>
          <w:tab w:val="right" w:leader="dot" w:pos="10080"/>
        </w:tabs>
        <w:spacing w:afterLines="60" w:after="144"/>
        <w:ind w:left="720"/>
        <w:textAlignment w:val="baseline"/>
        <w:rPr>
          <w:rFonts w:asciiTheme="minorHAnsi" w:hAnsiTheme="minorHAnsi" w:cstheme="minorHAnsi"/>
        </w:rPr>
      </w:pPr>
      <w:r w:rsidRPr="00081566">
        <w:rPr>
          <w:rFonts w:asciiTheme="minorHAnsi" w:hAnsiTheme="minorHAnsi" w:cstheme="minorHAnsi"/>
        </w:rPr>
        <w:t> </w:t>
      </w:r>
    </w:p>
    <w:p w14:paraId="48130919" w14:textId="544AEE3E" w:rsidR="00F63B4F" w:rsidRPr="00081566" w:rsidRDefault="5A455D0F" w:rsidP="00AE421B">
      <w:pPr>
        <w:tabs>
          <w:tab w:val="right" w:leader="dot" w:pos="10080"/>
        </w:tabs>
        <w:spacing w:afterLines="60" w:after="144"/>
        <w:ind w:left="720"/>
        <w:textAlignment w:val="baseline"/>
        <w:rPr>
          <w:rFonts w:asciiTheme="minorHAnsi" w:hAnsiTheme="minorHAnsi" w:cstheme="minorHAnsi"/>
        </w:rPr>
      </w:pPr>
      <w:r w:rsidRPr="00081566">
        <w:rPr>
          <w:rFonts w:asciiTheme="minorHAnsi" w:hAnsiTheme="minorHAnsi" w:cstheme="minorHAnsi"/>
          <w:color w:val="000000" w:themeColor="text1"/>
        </w:rPr>
        <w:t>"Thank you for your interest in the position of </w:t>
      </w:r>
      <w:r w:rsidR="56731E32" w:rsidRPr="00081566">
        <w:rPr>
          <w:rFonts w:asciiTheme="minorHAnsi" w:hAnsiTheme="minorHAnsi" w:cstheme="minorHAnsi"/>
          <w:color w:val="000000" w:themeColor="text1"/>
        </w:rPr>
        <w:t xml:space="preserve">Assistant Professor </w:t>
      </w:r>
      <w:r w:rsidRPr="00081566">
        <w:rPr>
          <w:rFonts w:asciiTheme="minorHAnsi" w:hAnsiTheme="minorHAnsi" w:cstheme="minorHAnsi"/>
          <w:color w:val="000000" w:themeColor="text1"/>
        </w:rPr>
        <w:t>of the Department of XXXX in the College of Arts &amp; Letters at Michigan State University.</w:t>
      </w:r>
      <w:r w:rsidR="49D0F4CB" w:rsidRPr="00081566">
        <w:rPr>
          <w:rFonts w:asciiTheme="minorHAnsi" w:hAnsiTheme="minorHAnsi" w:cstheme="minorHAnsi"/>
          <w:color w:val="000000" w:themeColor="text1"/>
        </w:rPr>
        <w:t xml:space="preserve"> We really enjoyed </w:t>
      </w:r>
      <w:r w:rsidRPr="00081566">
        <w:rPr>
          <w:rFonts w:asciiTheme="minorHAnsi" w:hAnsiTheme="minorHAnsi" w:cstheme="minorHAnsi"/>
          <w:color w:val="000000" w:themeColor="text1"/>
        </w:rPr>
        <w:t>meeting you and getting to know you better during your visit to campus.</w:t>
      </w:r>
      <w:r w:rsidR="449C1FCB" w:rsidRPr="00081566">
        <w:rPr>
          <w:rFonts w:asciiTheme="minorHAnsi" w:hAnsiTheme="minorHAnsi" w:cstheme="minorHAnsi"/>
          <w:color w:val="000000" w:themeColor="text1"/>
        </w:rPr>
        <w:t xml:space="preserve"> </w:t>
      </w:r>
      <w:r w:rsidR="00F63B4F" w:rsidRPr="00081566">
        <w:rPr>
          <w:rFonts w:asciiTheme="minorHAnsi" w:hAnsiTheme="minorHAnsi" w:cstheme="minorHAnsi"/>
        </w:rPr>
        <w:br/>
      </w:r>
      <w:r w:rsidRPr="00081566">
        <w:rPr>
          <w:rFonts w:asciiTheme="minorHAnsi" w:hAnsiTheme="minorHAnsi" w:cstheme="minorHAnsi"/>
          <w:color w:val="000000" w:themeColor="text1"/>
        </w:rPr>
        <w:t xml:space="preserve">Our choice was a difficult one, but after careful deliberation, we have chosen another candidate for our department. We appreciate the time you took in the application process. On behalf of the Department faculty, we wish you the best in your </w:t>
      </w:r>
      <w:proofErr w:type="gramStart"/>
      <w:r w:rsidRPr="00081566">
        <w:rPr>
          <w:rFonts w:asciiTheme="minorHAnsi" w:hAnsiTheme="minorHAnsi" w:cstheme="minorHAnsi"/>
          <w:color w:val="000000" w:themeColor="text1"/>
        </w:rPr>
        <w:t>future plans</w:t>
      </w:r>
      <w:proofErr w:type="gramEnd"/>
      <w:r w:rsidRPr="00081566">
        <w:rPr>
          <w:rFonts w:asciiTheme="minorHAnsi" w:hAnsiTheme="minorHAnsi" w:cstheme="minorHAnsi"/>
          <w:color w:val="000000" w:themeColor="text1"/>
        </w:rPr>
        <w:t>.”</w:t>
      </w:r>
      <w:r w:rsidRPr="00081566">
        <w:rPr>
          <w:rFonts w:asciiTheme="minorHAnsi" w:hAnsiTheme="minorHAnsi" w:cstheme="minorHAnsi"/>
        </w:rPr>
        <w:t> </w:t>
      </w:r>
    </w:p>
    <w:p w14:paraId="28E44AD3" w14:textId="0F73E163" w:rsidR="00F363F2" w:rsidRPr="00081566" w:rsidRDefault="00F363F2" w:rsidP="00AE421B">
      <w:pPr>
        <w:tabs>
          <w:tab w:val="right" w:leader="dot" w:pos="10080"/>
        </w:tabs>
        <w:spacing w:afterLines="60" w:after="144"/>
        <w:rPr>
          <w:rFonts w:asciiTheme="minorHAnsi" w:eastAsia="Times New Roman" w:hAnsiTheme="minorHAnsi" w:cstheme="minorHAnsi"/>
          <w:b/>
          <w:bCs/>
          <w:u w:val="single"/>
        </w:rPr>
      </w:pPr>
    </w:p>
    <w:p w14:paraId="69876985" w14:textId="62F135A9" w:rsidR="004F127D" w:rsidRPr="00081566" w:rsidRDefault="05E49E54" w:rsidP="00AE421B">
      <w:pPr>
        <w:tabs>
          <w:tab w:val="right" w:leader="dot" w:pos="10080"/>
        </w:tabs>
        <w:spacing w:afterLines="60" w:after="144"/>
        <w:rPr>
          <w:rFonts w:asciiTheme="minorHAnsi" w:hAnsiTheme="minorHAnsi" w:cstheme="minorHAnsi"/>
        </w:rPr>
      </w:pPr>
      <w:r w:rsidRPr="00081566">
        <w:rPr>
          <w:rFonts w:asciiTheme="minorHAnsi" w:hAnsiTheme="minorHAnsi" w:cstheme="minorHAnsi"/>
        </w:rPr>
        <w:t xml:space="preserve">Your </w:t>
      </w:r>
      <w:r w:rsidR="7D7E5EFC" w:rsidRPr="00081566">
        <w:rPr>
          <w:rFonts w:asciiTheme="minorHAnsi" w:hAnsiTheme="minorHAnsi" w:cstheme="minorHAnsi"/>
        </w:rPr>
        <w:t>c</w:t>
      </w:r>
      <w:r w:rsidRPr="00081566">
        <w:rPr>
          <w:rFonts w:asciiTheme="minorHAnsi" w:hAnsiTheme="minorHAnsi" w:cstheme="minorHAnsi"/>
        </w:rPr>
        <w:t xml:space="preserve">ommittee should meet and read page 36 of MSU Search Toolkit while everything is fresh in your </w:t>
      </w:r>
      <w:proofErr w:type="gramStart"/>
      <w:r w:rsidRPr="00081566">
        <w:rPr>
          <w:rFonts w:asciiTheme="minorHAnsi" w:hAnsiTheme="minorHAnsi" w:cstheme="minorHAnsi"/>
        </w:rPr>
        <w:t>minds</w:t>
      </w:r>
      <w:proofErr w:type="gramEnd"/>
      <w:r w:rsidRPr="00081566">
        <w:rPr>
          <w:rFonts w:asciiTheme="minorHAnsi" w:hAnsiTheme="minorHAnsi" w:cstheme="minorHAnsi"/>
        </w:rPr>
        <w:t>.</w:t>
      </w:r>
    </w:p>
    <w:p w14:paraId="47C7DA4D" w14:textId="2929843D" w:rsidR="732810CA" w:rsidRPr="00081566" w:rsidRDefault="732810CA" w:rsidP="00AE421B">
      <w:pPr>
        <w:tabs>
          <w:tab w:val="right" w:leader="dot" w:pos="10080"/>
        </w:tabs>
        <w:spacing w:afterLines="60" w:after="144"/>
        <w:rPr>
          <w:rFonts w:asciiTheme="minorHAnsi" w:hAnsiTheme="minorHAnsi" w:cstheme="minorHAnsi"/>
        </w:rPr>
      </w:pPr>
    </w:p>
    <w:p w14:paraId="347300C7" w14:textId="03DEF0FA" w:rsidR="004F127D" w:rsidRPr="00081566" w:rsidRDefault="004F127D" w:rsidP="00AE421B">
      <w:pPr>
        <w:pStyle w:val="ListParagraph"/>
        <w:tabs>
          <w:tab w:val="right" w:leader="dot" w:pos="10080"/>
        </w:tabs>
        <w:spacing w:afterLines="60" w:after="144"/>
        <w:ind w:left="0"/>
        <w:rPr>
          <w:rFonts w:asciiTheme="minorHAnsi" w:hAnsiTheme="minorHAnsi" w:cstheme="minorHAnsi"/>
          <w:b/>
          <w:u w:val="single"/>
        </w:rPr>
      </w:pPr>
      <w:r w:rsidRPr="00081566">
        <w:rPr>
          <w:rFonts w:asciiTheme="minorHAnsi" w:hAnsiTheme="minorHAnsi" w:cstheme="minorHAnsi"/>
          <w:b/>
          <w:u w:val="single"/>
        </w:rPr>
        <w:t>Frequently Asked Questions &amp; Answers for Part-Time Pool Searches:</w:t>
      </w:r>
    </w:p>
    <w:p w14:paraId="1ACF4CF6" w14:textId="1B1A28C3" w:rsidR="007F2B14" w:rsidRPr="00081566" w:rsidRDefault="107237DC" w:rsidP="00AE421B">
      <w:pPr>
        <w:tabs>
          <w:tab w:val="right" w:leader="dot" w:pos="10080"/>
        </w:tabs>
        <w:spacing w:before="100" w:beforeAutospacing="1" w:afterLines="60" w:after="144"/>
        <w:rPr>
          <w:rFonts w:asciiTheme="minorHAnsi" w:eastAsia="Times New Roman" w:hAnsiTheme="minorHAnsi" w:cstheme="minorHAnsi"/>
          <w:color w:val="548DD4" w:themeColor="text2" w:themeTint="99"/>
        </w:rPr>
      </w:pPr>
      <w:r w:rsidRPr="00081566">
        <w:rPr>
          <w:rFonts w:asciiTheme="minorHAnsi" w:eastAsia="Times New Roman" w:hAnsiTheme="minorHAnsi" w:cstheme="minorHAnsi"/>
          <w:color w:val="1F487C"/>
          <w:u w:val="single"/>
        </w:rPr>
        <w:t xml:space="preserve">Please note that </w:t>
      </w:r>
      <w:r w:rsidR="77524011" w:rsidRPr="00081566">
        <w:rPr>
          <w:rFonts w:asciiTheme="minorHAnsi" w:eastAsia="Times New Roman" w:hAnsiTheme="minorHAnsi" w:cstheme="minorHAnsi"/>
          <w:color w:val="1F487C"/>
          <w:u w:val="single"/>
        </w:rPr>
        <w:t>the</w:t>
      </w:r>
      <w:r w:rsidR="30D0361E" w:rsidRPr="00081566">
        <w:rPr>
          <w:rFonts w:asciiTheme="minorHAnsi" w:eastAsia="Times New Roman" w:hAnsiTheme="minorHAnsi" w:cstheme="minorHAnsi"/>
          <w:color w:val="1F487C"/>
          <w:u w:val="single"/>
        </w:rPr>
        <w:t xml:space="preserve"> CAL </w:t>
      </w:r>
      <w:r w:rsidR="00601F24" w:rsidRPr="00081566">
        <w:rPr>
          <w:rFonts w:asciiTheme="minorHAnsi" w:eastAsia="Times New Roman" w:hAnsiTheme="minorHAnsi" w:cstheme="minorHAnsi"/>
          <w:color w:val="1F487C"/>
          <w:u w:val="single"/>
        </w:rPr>
        <w:t xml:space="preserve">Dean’s </w:t>
      </w:r>
      <w:r w:rsidR="30D0361E" w:rsidRPr="00081566">
        <w:rPr>
          <w:rFonts w:asciiTheme="minorHAnsi" w:eastAsia="Times New Roman" w:hAnsiTheme="minorHAnsi" w:cstheme="minorHAnsi"/>
          <w:color w:val="1F487C"/>
          <w:u w:val="single"/>
        </w:rPr>
        <w:t xml:space="preserve">Hiring </w:t>
      </w:r>
      <w:r w:rsidR="00601F24" w:rsidRPr="00081566">
        <w:rPr>
          <w:rFonts w:asciiTheme="minorHAnsi" w:eastAsia="Times New Roman" w:hAnsiTheme="minorHAnsi" w:cstheme="minorHAnsi"/>
          <w:color w:val="1F487C"/>
          <w:u w:val="single"/>
        </w:rPr>
        <w:t>Request</w:t>
      </w:r>
      <w:r w:rsidR="30D0361E" w:rsidRPr="00081566">
        <w:rPr>
          <w:rFonts w:asciiTheme="minorHAnsi" w:eastAsia="Times New Roman" w:hAnsiTheme="minorHAnsi" w:cstheme="minorHAnsi"/>
          <w:color w:val="1F487C"/>
          <w:u w:val="single"/>
        </w:rPr>
        <w:t xml:space="preserve"> Form</w:t>
      </w:r>
      <w:r w:rsidRPr="00081566">
        <w:rPr>
          <w:rFonts w:asciiTheme="minorHAnsi" w:eastAsia="Times New Roman" w:hAnsiTheme="minorHAnsi" w:cstheme="minorHAnsi"/>
          <w:color w:val="1F487C"/>
          <w:u w:val="single"/>
        </w:rPr>
        <w:t xml:space="preserve"> is necessary to move forward with a search. </w:t>
      </w:r>
      <w:r w:rsidR="26930ED0" w:rsidRPr="00081566">
        <w:rPr>
          <w:rFonts w:asciiTheme="minorHAnsi" w:eastAsia="Times New Roman" w:hAnsiTheme="minorHAnsi" w:cstheme="minorHAnsi"/>
          <w:color w:val="1F487C"/>
          <w:u w:val="single"/>
        </w:rPr>
        <w:t xml:space="preserve">Note that the actual current number of </w:t>
      </w:r>
      <w:proofErr w:type="gramStart"/>
      <w:r w:rsidR="26930ED0" w:rsidRPr="00081566">
        <w:rPr>
          <w:rFonts w:asciiTheme="minorHAnsi" w:eastAsia="Times New Roman" w:hAnsiTheme="minorHAnsi" w:cstheme="minorHAnsi"/>
          <w:color w:val="1F487C"/>
          <w:u w:val="single"/>
        </w:rPr>
        <w:t>positions</w:t>
      </w:r>
      <w:proofErr w:type="gramEnd"/>
      <w:r w:rsidR="26930ED0" w:rsidRPr="00081566">
        <w:rPr>
          <w:rFonts w:asciiTheme="minorHAnsi" w:eastAsia="Times New Roman" w:hAnsiTheme="minorHAnsi" w:cstheme="minorHAnsi"/>
          <w:color w:val="1F487C"/>
          <w:u w:val="single"/>
        </w:rPr>
        <w:t xml:space="preserve"> need to be hired from the pool search must be included in the hiring </w:t>
      </w:r>
      <w:r w:rsidR="00FC3BD2" w:rsidRPr="00081566">
        <w:rPr>
          <w:rFonts w:asciiTheme="minorHAnsi" w:eastAsia="Times New Roman" w:hAnsiTheme="minorHAnsi" w:cstheme="minorHAnsi"/>
          <w:color w:val="1F487C"/>
          <w:u w:val="single"/>
        </w:rPr>
        <w:t>request</w:t>
      </w:r>
      <w:r w:rsidR="26930ED0" w:rsidRPr="00081566">
        <w:rPr>
          <w:rFonts w:asciiTheme="minorHAnsi" w:eastAsia="Times New Roman" w:hAnsiTheme="minorHAnsi" w:cstheme="minorHAnsi"/>
          <w:color w:val="1F487C"/>
          <w:u w:val="single"/>
        </w:rPr>
        <w:t xml:space="preserve"> form as well as the rationale for these positions. See above in Phase 1 for more information. </w:t>
      </w:r>
      <w:r w:rsidR="32F5E948" w:rsidRPr="00081566">
        <w:rPr>
          <w:rFonts w:asciiTheme="minorHAnsi" w:eastAsia="Times New Roman" w:hAnsiTheme="minorHAnsi" w:cstheme="minorHAnsi"/>
          <w:color w:val="1F487C"/>
          <w:u w:val="single"/>
        </w:rPr>
        <w:t xml:space="preserve">Please work with your </w:t>
      </w:r>
      <w:r w:rsidR="5B77E642" w:rsidRPr="00081566">
        <w:rPr>
          <w:rFonts w:asciiTheme="minorHAnsi" w:eastAsia="Arial" w:hAnsiTheme="minorHAnsi" w:cstheme="minorHAnsi"/>
        </w:rPr>
        <w:t>unit HR staffing coordinator</w:t>
      </w:r>
      <w:r w:rsidR="32F5E948" w:rsidRPr="00081566">
        <w:rPr>
          <w:rFonts w:asciiTheme="minorHAnsi" w:eastAsia="Times New Roman" w:hAnsiTheme="minorHAnsi" w:cstheme="minorHAnsi"/>
          <w:color w:val="1F487C"/>
          <w:u w:val="single"/>
        </w:rPr>
        <w:t xml:space="preserve"> for help in starting a search </w:t>
      </w:r>
      <w:proofErr w:type="gramStart"/>
      <w:r w:rsidR="32F5E948" w:rsidRPr="00081566">
        <w:rPr>
          <w:rFonts w:asciiTheme="minorHAnsi" w:eastAsia="Times New Roman" w:hAnsiTheme="minorHAnsi" w:cstheme="minorHAnsi"/>
          <w:color w:val="1F487C"/>
          <w:u w:val="single"/>
        </w:rPr>
        <w:t>and also</w:t>
      </w:r>
      <w:proofErr w:type="gramEnd"/>
      <w:r w:rsidR="32F5E948" w:rsidRPr="00081566">
        <w:rPr>
          <w:rFonts w:asciiTheme="minorHAnsi" w:eastAsia="Times New Roman" w:hAnsiTheme="minorHAnsi" w:cstheme="minorHAnsi"/>
          <w:color w:val="1F487C"/>
          <w:u w:val="single"/>
        </w:rPr>
        <w:t xml:space="preserve"> contact </w:t>
      </w:r>
      <w:r w:rsidR="001C2CE5" w:rsidRPr="00081566">
        <w:rPr>
          <w:rFonts w:asciiTheme="minorHAnsi" w:eastAsia="Times New Roman" w:hAnsiTheme="minorHAnsi" w:cstheme="minorHAnsi"/>
          <w:color w:val="1F487C"/>
          <w:u w:val="single"/>
        </w:rPr>
        <w:t xml:space="preserve">the </w:t>
      </w:r>
      <w:r w:rsidR="32F5E948" w:rsidRPr="00081566">
        <w:rPr>
          <w:rFonts w:asciiTheme="minorHAnsi" w:eastAsia="Times New Roman" w:hAnsiTheme="minorHAnsi" w:cstheme="minorHAnsi"/>
          <w:color w:val="1F487C"/>
          <w:u w:val="single"/>
        </w:rPr>
        <w:t>Associate Dean with any questions</w:t>
      </w:r>
      <w:r w:rsidR="4AF933CF" w:rsidRPr="00081566">
        <w:rPr>
          <w:rFonts w:asciiTheme="minorHAnsi" w:eastAsia="Times New Roman" w:hAnsiTheme="minorHAnsi" w:cstheme="minorHAnsi"/>
          <w:color w:val="1F487C"/>
          <w:u w:val="single"/>
        </w:rPr>
        <w:t xml:space="preserve"> or concerns prior to submitting the </w:t>
      </w:r>
      <w:r w:rsidR="6077E043" w:rsidRPr="00081566">
        <w:rPr>
          <w:rFonts w:asciiTheme="minorHAnsi" w:eastAsia="Times New Roman" w:hAnsiTheme="minorHAnsi" w:cstheme="minorHAnsi"/>
          <w:color w:val="1F487C"/>
          <w:u w:val="single"/>
        </w:rPr>
        <w:t xml:space="preserve">request </w:t>
      </w:r>
      <w:r w:rsidR="4AF933CF" w:rsidRPr="00081566">
        <w:rPr>
          <w:rFonts w:asciiTheme="minorHAnsi" w:eastAsia="Times New Roman" w:hAnsiTheme="minorHAnsi" w:cstheme="minorHAnsi"/>
          <w:color w:val="1F487C"/>
          <w:u w:val="single"/>
        </w:rPr>
        <w:t>form.</w:t>
      </w:r>
    </w:p>
    <w:p w14:paraId="3AF1925B" w14:textId="77777777" w:rsidR="004F127D" w:rsidRPr="00081566" w:rsidRDefault="004F127D" w:rsidP="00AE421B">
      <w:pPr>
        <w:pStyle w:val="ListParagraph"/>
        <w:tabs>
          <w:tab w:val="right" w:leader="dot" w:pos="10080"/>
        </w:tabs>
        <w:spacing w:afterLines="60" w:after="144"/>
        <w:rPr>
          <w:rFonts w:asciiTheme="minorHAnsi" w:hAnsiTheme="minorHAnsi" w:cstheme="minorHAnsi"/>
        </w:rPr>
      </w:pPr>
    </w:p>
    <w:p w14:paraId="4B27A84A" w14:textId="09AF3F0B" w:rsidR="00D80195" w:rsidRPr="00081566" w:rsidRDefault="00D80195" w:rsidP="00AE421B">
      <w:pPr>
        <w:pStyle w:val="ListParagraph"/>
        <w:numPr>
          <w:ilvl w:val="0"/>
          <w:numId w:val="31"/>
        </w:numPr>
        <w:tabs>
          <w:tab w:val="right" w:leader="dot" w:pos="10080"/>
        </w:tabs>
        <w:spacing w:afterLines="60" w:after="144" w:line="276" w:lineRule="auto"/>
        <w:rPr>
          <w:rFonts w:asciiTheme="minorHAnsi" w:hAnsiTheme="minorHAnsi" w:cstheme="minorHAnsi"/>
        </w:rPr>
      </w:pPr>
      <w:r w:rsidRPr="00081566">
        <w:rPr>
          <w:rFonts w:asciiTheme="minorHAnsi" w:hAnsiTheme="minorHAnsi" w:cstheme="minorHAnsi"/>
        </w:rPr>
        <w:t xml:space="preserve">What do AY and </w:t>
      </w:r>
      <w:proofErr w:type="gramStart"/>
      <w:r w:rsidRPr="00081566">
        <w:rPr>
          <w:rFonts w:asciiTheme="minorHAnsi" w:hAnsiTheme="minorHAnsi" w:cstheme="minorHAnsi"/>
        </w:rPr>
        <w:t xml:space="preserve">AN </w:t>
      </w:r>
      <w:r w:rsidR="00FD428A" w:rsidRPr="00081566">
        <w:rPr>
          <w:rFonts w:asciiTheme="minorHAnsi" w:hAnsiTheme="minorHAnsi" w:cstheme="minorHAnsi"/>
        </w:rPr>
        <w:t>appointments</w:t>
      </w:r>
      <w:proofErr w:type="gramEnd"/>
      <w:r w:rsidR="00FD428A" w:rsidRPr="00081566">
        <w:rPr>
          <w:rFonts w:asciiTheme="minorHAnsi" w:hAnsiTheme="minorHAnsi" w:cstheme="minorHAnsi"/>
        </w:rPr>
        <w:t xml:space="preserve"> </w:t>
      </w:r>
      <w:r w:rsidRPr="00081566">
        <w:rPr>
          <w:rFonts w:asciiTheme="minorHAnsi" w:hAnsiTheme="minorHAnsi" w:cstheme="minorHAnsi"/>
        </w:rPr>
        <w:t>mean?</w:t>
      </w:r>
      <w:r w:rsidR="004B36AD" w:rsidRPr="00081566">
        <w:rPr>
          <w:rFonts w:asciiTheme="minorHAnsi" w:hAnsiTheme="minorHAnsi" w:cstheme="minorHAnsi"/>
        </w:rPr>
        <w:t xml:space="preserve"> </w:t>
      </w:r>
      <w:r w:rsidRPr="00081566">
        <w:rPr>
          <w:rFonts w:asciiTheme="minorHAnsi" w:hAnsiTheme="minorHAnsi" w:cstheme="minorHAnsi"/>
        </w:rPr>
        <w:br/>
      </w:r>
    </w:p>
    <w:p w14:paraId="273A57FA" w14:textId="557D7B5F" w:rsidR="00D80195" w:rsidRPr="00081566" w:rsidRDefault="00D80195" w:rsidP="00AE421B">
      <w:pPr>
        <w:pStyle w:val="ListParagraph"/>
        <w:numPr>
          <w:ilvl w:val="0"/>
          <w:numId w:val="34"/>
        </w:numPr>
        <w:tabs>
          <w:tab w:val="right" w:leader="dot" w:pos="10080"/>
        </w:tabs>
        <w:spacing w:afterLines="60" w:after="144"/>
        <w:rPr>
          <w:rFonts w:asciiTheme="minorHAnsi" w:hAnsiTheme="minorHAnsi" w:cstheme="minorHAnsi"/>
          <w:color w:val="244061" w:themeColor="accent1" w:themeShade="80"/>
        </w:rPr>
      </w:pPr>
      <w:r w:rsidRPr="00081566">
        <w:rPr>
          <w:rFonts w:asciiTheme="minorHAnsi" w:hAnsiTheme="minorHAnsi" w:cstheme="minorHAnsi"/>
          <w:color w:val="244061" w:themeColor="accent1" w:themeShade="80"/>
          <w:u w:val="single"/>
          <w:lang w:val="en"/>
        </w:rPr>
        <w:t>AY</w:t>
      </w:r>
      <w:r w:rsidR="00FD428A" w:rsidRPr="00081566">
        <w:rPr>
          <w:rFonts w:asciiTheme="minorHAnsi" w:hAnsiTheme="minorHAnsi" w:cstheme="minorHAnsi"/>
          <w:color w:val="244061" w:themeColor="accent1" w:themeShade="80"/>
        </w:rPr>
        <w:br/>
      </w:r>
      <w:r w:rsidRPr="00081566">
        <w:rPr>
          <w:rFonts w:asciiTheme="minorHAnsi" w:hAnsiTheme="minorHAnsi" w:cstheme="minorHAnsi"/>
          <w:color w:val="244061" w:themeColor="accent1" w:themeShade="80"/>
          <w:lang w:val="en"/>
        </w:rPr>
        <w:t xml:space="preserve">An academic year (AY) faculty is normally appointed August 16 – August 15 and </w:t>
      </w:r>
      <w:r w:rsidR="00370AFF" w:rsidRPr="00081566">
        <w:rPr>
          <w:rFonts w:asciiTheme="minorHAnsi" w:hAnsiTheme="minorHAnsi" w:cstheme="minorHAnsi"/>
          <w:color w:val="244061" w:themeColor="accent1" w:themeShade="80"/>
          <w:lang w:val="en"/>
        </w:rPr>
        <w:t>is</w:t>
      </w:r>
      <w:r w:rsidRPr="00081566">
        <w:rPr>
          <w:rFonts w:asciiTheme="minorHAnsi" w:hAnsiTheme="minorHAnsi" w:cstheme="minorHAnsi"/>
          <w:color w:val="244061" w:themeColor="accent1" w:themeShade="80"/>
          <w:lang w:val="en"/>
        </w:rPr>
        <w:t xml:space="preserve"> assigned duties during the period August 16 to May 15; salaries are paid in ten installments on the last working day of the month over the duty period, August 16 through May 15. </w:t>
      </w:r>
    </w:p>
    <w:p w14:paraId="044DDE10" w14:textId="7FEDD900" w:rsidR="00D80195" w:rsidRPr="00081566" w:rsidRDefault="00D80195" w:rsidP="00AE421B">
      <w:pPr>
        <w:tabs>
          <w:tab w:val="right" w:leader="dot" w:pos="10080"/>
        </w:tabs>
        <w:spacing w:afterLines="60" w:after="144"/>
        <w:ind w:firstLine="60"/>
        <w:rPr>
          <w:rFonts w:asciiTheme="minorHAnsi" w:hAnsiTheme="minorHAnsi" w:cstheme="minorHAnsi"/>
          <w:color w:val="244061" w:themeColor="accent1" w:themeShade="80"/>
        </w:rPr>
      </w:pPr>
    </w:p>
    <w:p w14:paraId="6C589143" w14:textId="72110014" w:rsidR="00D80195" w:rsidRPr="00081566" w:rsidRDefault="00D80195" w:rsidP="00AE421B">
      <w:pPr>
        <w:pStyle w:val="ListParagraph"/>
        <w:numPr>
          <w:ilvl w:val="0"/>
          <w:numId w:val="34"/>
        </w:numPr>
        <w:tabs>
          <w:tab w:val="right" w:leader="dot" w:pos="10080"/>
        </w:tabs>
        <w:spacing w:afterLines="60" w:after="144"/>
        <w:rPr>
          <w:rFonts w:asciiTheme="minorHAnsi" w:hAnsiTheme="minorHAnsi" w:cstheme="minorHAnsi"/>
          <w:color w:val="244061" w:themeColor="accent1" w:themeShade="80"/>
        </w:rPr>
      </w:pPr>
      <w:r w:rsidRPr="00081566">
        <w:rPr>
          <w:rFonts w:asciiTheme="minorHAnsi" w:hAnsiTheme="minorHAnsi" w:cstheme="minorHAnsi"/>
          <w:color w:val="244061" w:themeColor="accent1" w:themeShade="80"/>
          <w:u w:val="single"/>
          <w:lang w:val="en"/>
        </w:rPr>
        <w:t>AN</w:t>
      </w:r>
      <w:r w:rsidR="00F031A6" w:rsidRPr="00081566">
        <w:rPr>
          <w:rFonts w:asciiTheme="minorHAnsi" w:hAnsiTheme="minorHAnsi" w:cstheme="minorHAnsi"/>
          <w:color w:val="244061" w:themeColor="accent1" w:themeShade="80"/>
        </w:rPr>
        <w:br/>
      </w:r>
      <w:r w:rsidRPr="00081566">
        <w:rPr>
          <w:rFonts w:asciiTheme="minorHAnsi" w:hAnsiTheme="minorHAnsi" w:cstheme="minorHAnsi"/>
          <w:color w:val="244061" w:themeColor="accent1" w:themeShade="80"/>
          <w:lang w:val="en"/>
        </w:rPr>
        <w:t xml:space="preserve">A </w:t>
      </w:r>
      <w:proofErr w:type="gramStart"/>
      <w:r w:rsidRPr="00081566">
        <w:rPr>
          <w:rFonts w:asciiTheme="minorHAnsi" w:hAnsiTheme="minorHAnsi" w:cstheme="minorHAnsi"/>
          <w:color w:val="244061" w:themeColor="accent1" w:themeShade="80"/>
          <w:lang w:val="en"/>
        </w:rPr>
        <w:t>12 month</w:t>
      </w:r>
      <w:proofErr w:type="gramEnd"/>
      <w:r w:rsidRPr="00081566">
        <w:rPr>
          <w:rFonts w:asciiTheme="minorHAnsi" w:hAnsiTheme="minorHAnsi" w:cstheme="minorHAnsi"/>
          <w:color w:val="244061" w:themeColor="accent1" w:themeShade="80"/>
          <w:lang w:val="en"/>
        </w:rPr>
        <w:t xml:space="preserve"> annual (AN) year basis, salaries are paid in twelve monthly installments on the last working day of each month.</w:t>
      </w:r>
      <w:r w:rsidR="00F031A6" w:rsidRPr="00081566">
        <w:rPr>
          <w:rFonts w:asciiTheme="minorHAnsi" w:hAnsiTheme="minorHAnsi" w:cstheme="minorHAnsi"/>
          <w:color w:val="244061" w:themeColor="accent1" w:themeShade="80"/>
        </w:rPr>
        <w:br/>
      </w:r>
      <w:r w:rsidR="00DA081D" w:rsidRPr="00081566">
        <w:rPr>
          <w:rFonts w:asciiTheme="minorHAnsi" w:hAnsiTheme="minorHAnsi" w:cstheme="minorHAnsi"/>
          <w:color w:val="244061" w:themeColor="accent1" w:themeShade="80"/>
        </w:rPr>
        <w:br/>
      </w:r>
      <w:r w:rsidRPr="00081566">
        <w:rPr>
          <w:rFonts w:asciiTheme="minorHAnsi" w:hAnsiTheme="minorHAnsi" w:cstheme="minorHAnsi"/>
          <w:color w:val="244061" w:themeColor="accent1" w:themeShade="80"/>
          <w:lang w:val="en"/>
        </w:rPr>
        <w:t>Individuals appointed on an annual basis for less than 12 months receive salaries on a monthly basis during the stipulated period (</w:t>
      </w:r>
      <w:r w:rsidR="00851734" w:rsidRPr="00081566">
        <w:rPr>
          <w:rFonts w:asciiTheme="minorHAnsi" w:hAnsiTheme="minorHAnsi" w:cstheme="minorHAnsi"/>
          <w:color w:val="244061" w:themeColor="accent1" w:themeShade="80"/>
          <w:lang w:val="en"/>
        </w:rPr>
        <w:t>i.e.</w:t>
      </w:r>
      <w:r w:rsidRPr="00081566">
        <w:rPr>
          <w:rFonts w:asciiTheme="minorHAnsi" w:hAnsiTheme="minorHAnsi" w:cstheme="minorHAnsi"/>
          <w:color w:val="244061" w:themeColor="accent1" w:themeShade="80"/>
          <w:lang w:val="en"/>
        </w:rPr>
        <w:t xml:space="preserve"> semester hires).</w:t>
      </w:r>
    </w:p>
    <w:p w14:paraId="04E0EB47" w14:textId="77777777" w:rsidR="004B36AD" w:rsidRPr="00081566" w:rsidRDefault="004B36AD" w:rsidP="00AE421B">
      <w:pPr>
        <w:tabs>
          <w:tab w:val="right" w:leader="dot" w:pos="10080"/>
        </w:tabs>
        <w:spacing w:afterLines="60" w:after="144"/>
        <w:rPr>
          <w:rFonts w:asciiTheme="minorHAnsi" w:hAnsiTheme="minorHAnsi" w:cstheme="minorHAnsi"/>
          <w:color w:val="244061" w:themeColor="accent1" w:themeShade="80"/>
        </w:rPr>
      </w:pPr>
    </w:p>
    <w:p w14:paraId="60889283" w14:textId="77777777" w:rsidR="004F127D" w:rsidRPr="00081566" w:rsidRDefault="004F127D" w:rsidP="00AE421B">
      <w:pPr>
        <w:pStyle w:val="ListParagraph"/>
        <w:numPr>
          <w:ilvl w:val="0"/>
          <w:numId w:val="31"/>
        </w:numPr>
        <w:tabs>
          <w:tab w:val="right" w:leader="dot" w:pos="10080"/>
        </w:tabs>
        <w:spacing w:afterLines="60" w:after="144" w:line="276" w:lineRule="auto"/>
        <w:rPr>
          <w:rFonts w:asciiTheme="minorHAnsi" w:hAnsiTheme="minorHAnsi" w:cstheme="minorHAnsi"/>
          <w:color w:val="17365D" w:themeColor="text2" w:themeShade="BF"/>
        </w:rPr>
      </w:pPr>
      <w:r w:rsidRPr="00081566">
        <w:rPr>
          <w:rFonts w:asciiTheme="minorHAnsi" w:hAnsiTheme="minorHAnsi" w:cstheme="minorHAnsi"/>
          <w:color w:val="17365D" w:themeColor="text2" w:themeShade="BF"/>
        </w:rPr>
        <w:t>What are the criteria for a pool search?</w:t>
      </w:r>
    </w:p>
    <w:p w14:paraId="7269832E" w14:textId="08B5EE85" w:rsidR="004F127D" w:rsidRPr="00081566" w:rsidRDefault="31DDDB1A" w:rsidP="00AE421B">
      <w:pPr>
        <w:pStyle w:val="ListParagraph"/>
        <w:tabs>
          <w:tab w:val="right" w:leader="dot" w:pos="10080"/>
        </w:tabs>
        <w:spacing w:afterLines="60" w:after="144"/>
        <w:rPr>
          <w:rFonts w:asciiTheme="minorHAnsi" w:hAnsiTheme="minorHAnsi" w:cstheme="minorHAnsi"/>
          <w:color w:val="17365D" w:themeColor="text2" w:themeShade="BF"/>
        </w:rPr>
      </w:pPr>
      <w:r w:rsidRPr="00081566">
        <w:rPr>
          <w:rFonts w:asciiTheme="minorHAnsi" w:hAnsiTheme="minorHAnsi" w:cstheme="minorHAnsi"/>
          <w:color w:val="17365D" w:themeColor="text2" w:themeShade="BF"/>
        </w:rPr>
        <w:t xml:space="preserve"> </w:t>
      </w:r>
    </w:p>
    <w:p w14:paraId="6FF60C6F" w14:textId="5694E010" w:rsidR="00472BCF" w:rsidRPr="00081566" w:rsidRDefault="004F127D" w:rsidP="00AE421B">
      <w:pPr>
        <w:pStyle w:val="ListParagraph"/>
        <w:numPr>
          <w:ilvl w:val="0"/>
          <w:numId w:val="32"/>
        </w:numPr>
        <w:tabs>
          <w:tab w:val="right" w:leader="dot" w:pos="10080"/>
        </w:tabs>
        <w:spacing w:afterLines="60" w:after="144" w:line="276" w:lineRule="auto"/>
        <w:rPr>
          <w:rFonts w:asciiTheme="minorHAnsi" w:hAnsiTheme="minorHAnsi" w:cstheme="minorHAnsi"/>
          <w:color w:val="17365D" w:themeColor="text2" w:themeShade="BF"/>
        </w:rPr>
      </w:pPr>
      <w:r w:rsidRPr="00081566">
        <w:rPr>
          <w:rFonts w:asciiTheme="minorHAnsi" w:hAnsiTheme="minorHAnsi" w:cstheme="minorHAnsi"/>
          <w:color w:val="17365D" w:themeColor="text2" w:themeShade="BF"/>
        </w:rPr>
        <w:t xml:space="preserve">In the College of Arts &amp; Letters, a </w:t>
      </w:r>
      <w:r w:rsidR="0080005D" w:rsidRPr="00081566">
        <w:rPr>
          <w:rFonts w:asciiTheme="minorHAnsi" w:hAnsiTheme="minorHAnsi" w:cstheme="minorHAnsi"/>
          <w:color w:val="17365D" w:themeColor="text2" w:themeShade="BF"/>
        </w:rPr>
        <w:t xml:space="preserve">part-time </w:t>
      </w:r>
      <w:r w:rsidRPr="00081566">
        <w:rPr>
          <w:rFonts w:asciiTheme="minorHAnsi" w:hAnsiTheme="minorHAnsi" w:cstheme="minorHAnsi"/>
          <w:color w:val="17365D" w:themeColor="text2" w:themeShade="BF"/>
        </w:rPr>
        <w:t>pool posting is used to fill part-time AN (annual) or one-semester, full</w:t>
      </w:r>
      <w:r w:rsidR="12EEAE10" w:rsidRPr="00081566">
        <w:rPr>
          <w:rFonts w:asciiTheme="minorHAnsi" w:hAnsiTheme="minorHAnsi" w:cstheme="minorHAnsi"/>
          <w:color w:val="17365D" w:themeColor="text2" w:themeShade="BF"/>
        </w:rPr>
        <w:t>-</w:t>
      </w:r>
      <w:r w:rsidRPr="00081566">
        <w:rPr>
          <w:rFonts w:asciiTheme="minorHAnsi" w:hAnsiTheme="minorHAnsi" w:cstheme="minorHAnsi"/>
          <w:color w:val="17365D" w:themeColor="text2" w:themeShade="BF"/>
        </w:rPr>
        <w:t xml:space="preserve">time fixed </w:t>
      </w:r>
      <w:proofErr w:type="gramStart"/>
      <w:r w:rsidRPr="00081566">
        <w:rPr>
          <w:rFonts w:asciiTheme="minorHAnsi" w:hAnsiTheme="minorHAnsi" w:cstheme="minorHAnsi"/>
          <w:color w:val="17365D" w:themeColor="text2" w:themeShade="BF"/>
        </w:rPr>
        <w:t>term</w:t>
      </w:r>
      <w:proofErr w:type="gramEnd"/>
      <w:r w:rsidRPr="00081566">
        <w:rPr>
          <w:rFonts w:asciiTheme="minorHAnsi" w:hAnsiTheme="minorHAnsi" w:cstheme="minorHAnsi"/>
          <w:color w:val="17365D" w:themeColor="text2" w:themeShade="BF"/>
        </w:rPr>
        <w:t xml:space="preserve"> or academic staff positions. These positions are also often converted to AY positions should a spring appointment also come available</w:t>
      </w:r>
      <w:r w:rsidR="00472BCF" w:rsidRPr="00081566">
        <w:rPr>
          <w:rFonts w:asciiTheme="minorHAnsi" w:hAnsiTheme="minorHAnsi" w:cstheme="minorHAnsi"/>
          <w:color w:val="17365D" w:themeColor="text2" w:themeShade="BF"/>
        </w:rPr>
        <w:t>.</w:t>
      </w:r>
      <w:r w:rsidR="31DDDB1A" w:rsidRPr="00081566">
        <w:rPr>
          <w:rFonts w:asciiTheme="minorHAnsi" w:hAnsiTheme="minorHAnsi" w:cstheme="minorHAnsi"/>
          <w:color w:val="17365D" w:themeColor="text2" w:themeShade="BF"/>
        </w:rPr>
        <w:t xml:space="preserve"> </w:t>
      </w:r>
      <w:r w:rsidR="00472BCF" w:rsidRPr="00081566">
        <w:rPr>
          <w:rFonts w:asciiTheme="minorHAnsi" w:hAnsiTheme="minorHAnsi" w:cstheme="minorHAnsi"/>
          <w:color w:val="17365D" w:themeColor="text2" w:themeShade="BF"/>
        </w:rPr>
        <w:t>It is best not to put AN or AY in the posting description to allow for maximum flexibility in the offer process.</w:t>
      </w:r>
    </w:p>
    <w:p w14:paraId="54DA6283" w14:textId="21F139FD" w:rsidR="004F127D" w:rsidRPr="00081566" w:rsidRDefault="004F127D" w:rsidP="00AE421B">
      <w:pPr>
        <w:pStyle w:val="ListParagraph"/>
        <w:numPr>
          <w:ilvl w:val="0"/>
          <w:numId w:val="32"/>
        </w:numPr>
        <w:tabs>
          <w:tab w:val="right" w:leader="dot" w:pos="10080"/>
        </w:tabs>
        <w:spacing w:afterLines="60" w:after="144" w:line="276" w:lineRule="auto"/>
        <w:rPr>
          <w:rFonts w:asciiTheme="minorHAnsi" w:hAnsiTheme="minorHAnsi" w:cstheme="minorHAnsi"/>
          <w:color w:val="215868" w:themeColor="accent5" w:themeShade="80"/>
        </w:rPr>
      </w:pPr>
      <w:r w:rsidRPr="00081566">
        <w:rPr>
          <w:rFonts w:asciiTheme="minorHAnsi" w:hAnsiTheme="minorHAnsi" w:cstheme="minorHAnsi"/>
          <w:color w:val="17365D" w:themeColor="text2" w:themeShade="BF"/>
        </w:rPr>
        <w:t xml:space="preserve">Full-time positions of </w:t>
      </w:r>
      <w:proofErr w:type="gramStart"/>
      <w:r w:rsidRPr="00081566">
        <w:rPr>
          <w:rFonts w:asciiTheme="minorHAnsi" w:hAnsiTheme="minorHAnsi" w:cstheme="minorHAnsi"/>
          <w:color w:val="17365D" w:themeColor="text2" w:themeShade="BF"/>
        </w:rPr>
        <w:t>9-months</w:t>
      </w:r>
      <w:proofErr w:type="gramEnd"/>
      <w:r w:rsidRPr="00081566">
        <w:rPr>
          <w:rFonts w:asciiTheme="minorHAnsi" w:hAnsiTheme="minorHAnsi" w:cstheme="minorHAnsi"/>
          <w:color w:val="17365D" w:themeColor="text2" w:themeShade="BF"/>
        </w:rPr>
        <w:t xml:space="preserve"> or more need to follow the standard process as part of a national search. A pool posting is </w:t>
      </w:r>
      <w:proofErr w:type="gramStart"/>
      <w:r w:rsidRPr="00081566">
        <w:rPr>
          <w:rFonts w:asciiTheme="minorHAnsi" w:hAnsiTheme="minorHAnsi" w:cstheme="minorHAnsi"/>
          <w:color w:val="17365D" w:themeColor="text2" w:themeShade="BF"/>
        </w:rPr>
        <w:t>similar to</w:t>
      </w:r>
      <w:proofErr w:type="gramEnd"/>
      <w:r w:rsidRPr="00081566">
        <w:rPr>
          <w:rFonts w:asciiTheme="minorHAnsi" w:hAnsiTheme="minorHAnsi" w:cstheme="minorHAnsi"/>
          <w:color w:val="17365D" w:themeColor="text2" w:themeShade="BF"/>
        </w:rPr>
        <w:t xml:space="preserve"> a regular </w:t>
      </w:r>
      <w:r w:rsidRPr="00081566">
        <w:rPr>
          <w:rFonts w:asciiTheme="minorHAnsi" w:hAnsiTheme="minorHAnsi" w:cstheme="minorHAnsi"/>
          <w:color w:val="215868" w:themeColor="accent5" w:themeShade="80"/>
        </w:rPr>
        <w:t>posting.</w:t>
      </w:r>
      <w:r w:rsidR="31DDDB1A" w:rsidRPr="00081566">
        <w:rPr>
          <w:rFonts w:asciiTheme="minorHAnsi" w:hAnsiTheme="minorHAnsi" w:cstheme="minorHAnsi"/>
          <w:color w:val="215868" w:themeColor="accent5" w:themeShade="80"/>
        </w:rPr>
        <w:t xml:space="preserve"> </w:t>
      </w:r>
      <w:r w:rsidRPr="00081566">
        <w:rPr>
          <w:rFonts w:asciiTheme="minorHAnsi" w:hAnsiTheme="minorHAnsi" w:cstheme="minorHAnsi"/>
          <w:color w:val="215868" w:themeColor="accent5" w:themeShade="80"/>
        </w:rPr>
        <w:t xml:space="preserve">What makes it a “pool” is that you plan to hire more than one individual from that </w:t>
      </w:r>
      <w:r w:rsidRPr="00081566">
        <w:rPr>
          <w:rFonts w:asciiTheme="minorHAnsi" w:hAnsiTheme="minorHAnsi" w:cstheme="minorHAnsi"/>
          <w:color w:val="215868" w:themeColor="accent5" w:themeShade="80"/>
        </w:rPr>
        <w:lastRenderedPageBreak/>
        <w:t>posting OR, you know that you will have an on-going/sometimes last minute need to fill a position quickly. </w:t>
      </w:r>
    </w:p>
    <w:p w14:paraId="59021D85" w14:textId="7F7F0723" w:rsidR="004F127D" w:rsidRPr="00081566" w:rsidRDefault="004F127D" w:rsidP="00AE421B">
      <w:pPr>
        <w:pStyle w:val="ListParagraph"/>
        <w:numPr>
          <w:ilvl w:val="0"/>
          <w:numId w:val="32"/>
        </w:numPr>
        <w:tabs>
          <w:tab w:val="right" w:leader="dot" w:pos="10080"/>
        </w:tabs>
        <w:spacing w:afterLines="60" w:after="144" w:line="276" w:lineRule="auto"/>
        <w:rPr>
          <w:rFonts w:asciiTheme="minorHAnsi" w:hAnsiTheme="minorHAnsi" w:cstheme="minorHAnsi"/>
          <w:color w:val="215868" w:themeColor="accent5" w:themeShade="80"/>
        </w:rPr>
      </w:pPr>
      <w:r w:rsidRPr="00081566">
        <w:rPr>
          <w:rFonts w:asciiTheme="minorHAnsi" w:hAnsiTheme="minorHAnsi" w:cstheme="minorHAnsi"/>
          <w:color w:val="215868" w:themeColor="accent5" w:themeShade="80"/>
        </w:rPr>
        <w:t xml:space="preserve">A pool posting </w:t>
      </w:r>
      <w:r w:rsidR="00535F56" w:rsidRPr="00081566">
        <w:rPr>
          <w:rFonts w:asciiTheme="minorHAnsi" w:hAnsiTheme="minorHAnsi" w:cstheme="minorHAnsi"/>
          <w:color w:val="215868" w:themeColor="accent5" w:themeShade="80"/>
        </w:rPr>
        <w:t>follows the same procedure as</w:t>
      </w:r>
      <w:r w:rsidRPr="00081566">
        <w:rPr>
          <w:rFonts w:asciiTheme="minorHAnsi" w:hAnsiTheme="minorHAnsi" w:cstheme="minorHAnsi"/>
          <w:color w:val="215868" w:themeColor="accent5" w:themeShade="80"/>
        </w:rPr>
        <w:t xml:space="preserve"> a regular posting, including the establishment of a search committee, interview list approvals, and updating of candidate statuses. The position must be posted for 2 weeks before the first group of applicants can be vetted. </w:t>
      </w:r>
    </w:p>
    <w:p w14:paraId="413360AA" w14:textId="15A2C737" w:rsidR="004F127D" w:rsidRPr="00081566" w:rsidRDefault="004F127D" w:rsidP="00AE421B">
      <w:pPr>
        <w:pStyle w:val="ListParagraph"/>
        <w:numPr>
          <w:ilvl w:val="0"/>
          <w:numId w:val="32"/>
        </w:numPr>
        <w:tabs>
          <w:tab w:val="right" w:leader="dot" w:pos="10080"/>
        </w:tabs>
        <w:spacing w:afterLines="60" w:after="144" w:line="276" w:lineRule="auto"/>
        <w:rPr>
          <w:rFonts w:asciiTheme="minorHAnsi" w:hAnsiTheme="minorHAnsi" w:cstheme="minorHAnsi"/>
          <w:color w:val="215868" w:themeColor="accent5" w:themeShade="80"/>
        </w:rPr>
      </w:pPr>
      <w:r w:rsidRPr="00081566">
        <w:rPr>
          <w:rFonts w:asciiTheme="minorHAnsi" w:hAnsiTheme="minorHAnsi" w:cstheme="minorHAnsi"/>
          <w:color w:val="215868" w:themeColor="accent5" w:themeShade="80"/>
        </w:rPr>
        <w:t>A pool posting all</w:t>
      </w:r>
      <w:r w:rsidR="007F3355" w:rsidRPr="00081566">
        <w:rPr>
          <w:rFonts w:asciiTheme="minorHAnsi" w:hAnsiTheme="minorHAnsi" w:cstheme="minorHAnsi"/>
          <w:color w:val="215868" w:themeColor="accent5" w:themeShade="80"/>
        </w:rPr>
        <w:t>ows a unit to fill up to fifteen</w:t>
      </w:r>
      <w:r w:rsidR="00E2669B" w:rsidRPr="00081566">
        <w:rPr>
          <w:rFonts w:asciiTheme="minorHAnsi" w:hAnsiTheme="minorHAnsi" w:cstheme="minorHAnsi"/>
          <w:color w:val="215868" w:themeColor="accent5" w:themeShade="80"/>
        </w:rPr>
        <w:t xml:space="preserve"> (15</w:t>
      </w:r>
      <w:r w:rsidRPr="00081566">
        <w:rPr>
          <w:rFonts w:asciiTheme="minorHAnsi" w:hAnsiTheme="minorHAnsi" w:cstheme="minorHAnsi"/>
          <w:color w:val="215868" w:themeColor="accent5" w:themeShade="80"/>
        </w:rPr>
        <w:t>) openings from one posting.</w:t>
      </w:r>
      <w:r w:rsidR="00627FF6" w:rsidRPr="00081566">
        <w:rPr>
          <w:rFonts w:asciiTheme="minorHAnsi" w:hAnsiTheme="minorHAnsi" w:cstheme="minorHAnsi"/>
          <w:color w:val="215868" w:themeColor="accent5" w:themeShade="80"/>
        </w:rPr>
        <w:t xml:space="preserve"> </w:t>
      </w:r>
    </w:p>
    <w:p w14:paraId="6B10426E" w14:textId="573E5FE8" w:rsidR="004F127D" w:rsidRPr="00081566" w:rsidRDefault="004F127D" w:rsidP="00AE421B">
      <w:pPr>
        <w:pStyle w:val="ListParagraph"/>
        <w:numPr>
          <w:ilvl w:val="0"/>
          <w:numId w:val="32"/>
        </w:numPr>
        <w:tabs>
          <w:tab w:val="right" w:leader="dot" w:pos="10080"/>
        </w:tabs>
        <w:spacing w:afterLines="60" w:after="144" w:line="276" w:lineRule="auto"/>
        <w:rPr>
          <w:rFonts w:asciiTheme="minorHAnsi" w:hAnsiTheme="minorHAnsi" w:cstheme="minorHAnsi"/>
          <w:color w:val="215868" w:themeColor="accent5" w:themeShade="80"/>
        </w:rPr>
      </w:pPr>
      <w:r w:rsidRPr="00081566">
        <w:rPr>
          <w:rFonts w:asciiTheme="minorHAnsi" w:hAnsiTheme="minorHAnsi" w:cstheme="minorHAnsi"/>
          <w:color w:val="215868" w:themeColor="accent5" w:themeShade="80"/>
        </w:rPr>
        <w:t>The benefit to making these appointments AY is the ability to reappoint the following year without a posting.</w:t>
      </w:r>
      <w:r w:rsidR="31DDDB1A" w:rsidRPr="00081566">
        <w:rPr>
          <w:rFonts w:asciiTheme="minorHAnsi" w:hAnsiTheme="minorHAnsi" w:cstheme="minorHAnsi"/>
          <w:color w:val="215868" w:themeColor="accent5" w:themeShade="80"/>
        </w:rPr>
        <w:t xml:space="preserve"> </w:t>
      </w:r>
      <w:r w:rsidRPr="00081566">
        <w:rPr>
          <w:rFonts w:asciiTheme="minorHAnsi" w:hAnsiTheme="minorHAnsi" w:cstheme="minorHAnsi"/>
          <w:color w:val="215868" w:themeColor="accent5" w:themeShade="80"/>
        </w:rPr>
        <w:t xml:space="preserve">If an </w:t>
      </w:r>
      <w:proofErr w:type="spellStart"/>
      <w:r w:rsidRPr="00081566">
        <w:rPr>
          <w:rFonts w:asciiTheme="minorHAnsi" w:hAnsiTheme="minorHAnsi" w:cstheme="minorHAnsi"/>
          <w:color w:val="215868" w:themeColor="accent5" w:themeShade="80"/>
        </w:rPr>
        <w:t>AN</w:t>
      </w:r>
      <w:proofErr w:type="spellEnd"/>
      <w:r w:rsidRPr="00081566">
        <w:rPr>
          <w:rFonts w:asciiTheme="minorHAnsi" w:hAnsiTheme="minorHAnsi" w:cstheme="minorHAnsi"/>
          <w:color w:val="215868" w:themeColor="accent5" w:themeShade="80"/>
        </w:rPr>
        <w:t xml:space="preserve"> appointment has a break in service, the units would have to post and rehire each year as these appointments wouldn’t qualify for the reoccurring designation and the summer would count as a break in service. Therefore, if a need does come available in the spring or you know that you have availability for both, you can make an AY hire at th</w:t>
      </w:r>
      <w:r w:rsidR="00ED7A9D" w:rsidRPr="00081566">
        <w:rPr>
          <w:rFonts w:asciiTheme="minorHAnsi" w:hAnsiTheme="minorHAnsi" w:cstheme="minorHAnsi"/>
          <w:color w:val="215868" w:themeColor="accent5" w:themeShade="80"/>
        </w:rPr>
        <w:t xml:space="preserve">at time. However, it is best not to put AN or AY in the </w:t>
      </w:r>
      <w:r w:rsidRPr="00081566">
        <w:rPr>
          <w:rFonts w:asciiTheme="minorHAnsi" w:hAnsiTheme="minorHAnsi" w:cstheme="minorHAnsi"/>
          <w:color w:val="215868" w:themeColor="accent5" w:themeShade="80"/>
        </w:rPr>
        <w:t>post</w:t>
      </w:r>
      <w:r w:rsidR="00ED7A9D" w:rsidRPr="00081566">
        <w:rPr>
          <w:rFonts w:asciiTheme="minorHAnsi" w:hAnsiTheme="minorHAnsi" w:cstheme="minorHAnsi"/>
          <w:color w:val="215868" w:themeColor="accent5" w:themeShade="80"/>
        </w:rPr>
        <w:t>ing</w:t>
      </w:r>
      <w:r w:rsidR="00A21A86" w:rsidRPr="00081566">
        <w:rPr>
          <w:rFonts w:asciiTheme="minorHAnsi" w:hAnsiTheme="minorHAnsi" w:cstheme="minorHAnsi"/>
          <w:color w:val="215868" w:themeColor="accent5" w:themeShade="80"/>
        </w:rPr>
        <w:t xml:space="preserve"> description</w:t>
      </w:r>
      <w:r w:rsidRPr="00081566">
        <w:rPr>
          <w:rFonts w:asciiTheme="minorHAnsi" w:hAnsiTheme="minorHAnsi" w:cstheme="minorHAnsi"/>
          <w:color w:val="215868" w:themeColor="accent5" w:themeShade="80"/>
        </w:rPr>
        <w:t xml:space="preserve"> to allow for maximum flexibility in the offer process.</w:t>
      </w:r>
    </w:p>
    <w:p w14:paraId="69D16CA5" w14:textId="77777777" w:rsidR="004F127D" w:rsidRPr="00081566" w:rsidRDefault="004F127D" w:rsidP="00AE421B">
      <w:pPr>
        <w:pStyle w:val="ListParagraph"/>
        <w:tabs>
          <w:tab w:val="right" w:leader="dot" w:pos="10080"/>
        </w:tabs>
        <w:spacing w:afterLines="60" w:after="144"/>
        <w:ind w:left="1440"/>
        <w:rPr>
          <w:rFonts w:asciiTheme="minorHAnsi" w:hAnsiTheme="minorHAnsi" w:cstheme="minorHAnsi"/>
          <w:color w:val="215868" w:themeColor="accent5" w:themeShade="80"/>
        </w:rPr>
      </w:pPr>
    </w:p>
    <w:p w14:paraId="2241EB5B" w14:textId="77777777" w:rsidR="004F127D" w:rsidRPr="00081566" w:rsidRDefault="004F127D" w:rsidP="00AE421B">
      <w:pPr>
        <w:pStyle w:val="ListParagraph"/>
        <w:numPr>
          <w:ilvl w:val="0"/>
          <w:numId w:val="31"/>
        </w:numPr>
        <w:tabs>
          <w:tab w:val="right" w:leader="dot" w:pos="10080"/>
        </w:tabs>
        <w:spacing w:afterLines="60" w:after="144" w:line="276" w:lineRule="auto"/>
        <w:rPr>
          <w:rFonts w:asciiTheme="minorHAnsi" w:hAnsiTheme="minorHAnsi" w:cstheme="minorHAnsi"/>
        </w:rPr>
      </w:pPr>
      <w:r w:rsidRPr="00081566">
        <w:rPr>
          <w:rFonts w:asciiTheme="minorHAnsi" w:hAnsiTheme="minorHAnsi" w:cstheme="minorHAnsi"/>
        </w:rPr>
        <w:t>Full-time AY of 9 months or AN Searches of 12 months</w:t>
      </w:r>
    </w:p>
    <w:p w14:paraId="55EECDBC" w14:textId="77777777" w:rsidR="004F127D" w:rsidRPr="00081566" w:rsidRDefault="004F127D" w:rsidP="00AE421B">
      <w:pPr>
        <w:pStyle w:val="ListParagraph"/>
        <w:tabs>
          <w:tab w:val="right" w:leader="dot" w:pos="10080"/>
        </w:tabs>
        <w:spacing w:afterLines="60" w:after="144"/>
        <w:rPr>
          <w:rFonts w:asciiTheme="minorHAnsi" w:hAnsiTheme="minorHAnsi" w:cstheme="minorHAnsi"/>
        </w:rPr>
      </w:pPr>
    </w:p>
    <w:p w14:paraId="455790AB" w14:textId="77777777" w:rsidR="004F127D" w:rsidRPr="00081566" w:rsidRDefault="004F127D" w:rsidP="00AE421B">
      <w:pPr>
        <w:pStyle w:val="ListParagraph"/>
        <w:numPr>
          <w:ilvl w:val="0"/>
          <w:numId w:val="33"/>
        </w:numPr>
        <w:tabs>
          <w:tab w:val="right" w:leader="dot" w:pos="10080"/>
        </w:tabs>
        <w:spacing w:afterLines="60" w:after="144" w:line="276" w:lineRule="auto"/>
        <w:rPr>
          <w:rFonts w:asciiTheme="minorHAnsi" w:eastAsia="Times New Roman" w:hAnsiTheme="minorHAnsi" w:cstheme="minorHAnsi"/>
          <w:color w:val="215868" w:themeColor="accent5" w:themeShade="80"/>
        </w:rPr>
      </w:pPr>
      <w:r w:rsidRPr="00081566">
        <w:rPr>
          <w:rFonts w:asciiTheme="minorHAnsi" w:eastAsia="Times New Roman" w:hAnsiTheme="minorHAnsi" w:cstheme="minorHAnsi"/>
          <w:color w:val="215868" w:themeColor="accent5" w:themeShade="80"/>
        </w:rPr>
        <w:t xml:space="preserve">Full-time AY or </w:t>
      </w:r>
      <w:proofErr w:type="gramStart"/>
      <w:r w:rsidRPr="00081566">
        <w:rPr>
          <w:rFonts w:asciiTheme="minorHAnsi" w:eastAsia="Times New Roman" w:hAnsiTheme="minorHAnsi" w:cstheme="minorHAnsi"/>
          <w:color w:val="215868" w:themeColor="accent5" w:themeShade="80"/>
        </w:rPr>
        <w:t>AN searches</w:t>
      </w:r>
      <w:proofErr w:type="gramEnd"/>
      <w:r w:rsidRPr="00081566">
        <w:rPr>
          <w:rFonts w:asciiTheme="minorHAnsi" w:eastAsia="Times New Roman" w:hAnsiTheme="minorHAnsi" w:cstheme="minorHAnsi"/>
          <w:color w:val="215868" w:themeColor="accent5" w:themeShade="80"/>
        </w:rPr>
        <w:t xml:space="preserve"> need to be posted separately from “pool searches” which are for part-time or a full-time semester hires. In this type of search, normally only one person is being hired rather than multiple individuals and the posting is only open until the position has been filled. This allows for a larger pool of applicants for a full-time AY or AN position in a national search, although it is also possible to post nationally for a “pool search” as defined in #1.</w:t>
      </w:r>
    </w:p>
    <w:p w14:paraId="36DE00C5" w14:textId="6BA7AA25" w:rsidR="004F127D" w:rsidRPr="00081566" w:rsidRDefault="004F127D" w:rsidP="00AE421B">
      <w:pPr>
        <w:pStyle w:val="ListParagraph"/>
        <w:numPr>
          <w:ilvl w:val="0"/>
          <w:numId w:val="33"/>
        </w:numPr>
        <w:tabs>
          <w:tab w:val="right" w:leader="dot" w:pos="10080"/>
        </w:tabs>
        <w:spacing w:afterLines="60" w:after="144" w:line="276" w:lineRule="auto"/>
        <w:rPr>
          <w:rFonts w:asciiTheme="minorHAnsi" w:eastAsia="Times New Roman" w:hAnsiTheme="minorHAnsi" w:cstheme="minorHAnsi"/>
          <w:color w:val="215868" w:themeColor="accent5" w:themeShade="80"/>
        </w:rPr>
      </w:pPr>
      <w:r w:rsidRPr="00081566">
        <w:rPr>
          <w:rFonts w:asciiTheme="minorHAnsi" w:eastAsia="Times New Roman" w:hAnsiTheme="minorHAnsi" w:cstheme="minorHAnsi"/>
          <w:color w:val="215868" w:themeColor="accent5" w:themeShade="80"/>
        </w:rPr>
        <w:t xml:space="preserve">Note there is sometimes confusion with the term “pool” because it is used in two ways by </w:t>
      </w:r>
      <w:r w:rsidR="00FA5E73" w:rsidRPr="00081566">
        <w:rPr>
          <w:rFonts w:asciiTheme="minorHAnsi" w:eastAsia="Times New Roman" w:hAnsiTheme="minorHAnsi" w:cstheme="minorHAnsi"/>
          <w:color w:val="215868" w:themeColor="accent5" w:themeShade="80"/>
        </w:rPr>
        <w:t>C</w:t>
      </w:r>
      <w:r w:rsidRPr="00081566">
        <w:rPr>
          <w:rFonts w:asciiTheme="minorHAnsi" w:eastAsia="Times New Roman" w:hAnsiTheme="minorHAnsi" w:cstheme="minorHAnsi"/>
          <w:color w:val="215868" w:themeColor="accent5" w:themeShade="80"/>
        </w:rPr>
        <w:t xml:space="preserve">HR. </w:t>
      </w:r>
      <w:r w:rsidR="00851734" w:rsidRPr="00081566">
        <w:rPr>
          <w:rFonts w:asciiTheme="minorHAnsi" w:eastAsia="Times New Roman" w:hAnsiTheme="minorHAnsi" w:cstheme="minorHAnsi"/>
          <w:color w:val="215868" w:themeColor="accent5" w:themeShade="80"/>
        </w:rPr>
        <w:t>First,</w:t>
      </w:r>
      <w:r w:rsidRPr="00081566">
        <w:rPr>
          <w:rFonts w:asciiTheme="minorHAnsi" w:eastAsia="Times New Roman" w:hAnsiTheme="minorHAnsi" w:cstheme="minorHAnsi"/>
          <w:color w:val="215868" w:themeColor="accent5" w:themeShade="80"/>
        </w:rPr>
        <w:t xml:space="preserve"> there is a candidate pool for all searches, which refers to the number of applicants for a </w:t>
      </w:r>
      <w:r w:rsidR="00851734" w:rsidRPr="00081566">
        <w:rPr>
          <w:rFonts w:asciiTheme="minorHAnsi" w:eastAsia="Times New Roman" w:hAnsiTheme="minorHAnsi" w:cstheme="minorHAnsi"/>
          <w:color w:val="215868" w:themeColor="accent5" w:themeShade="80"/>
        </w:rPr>
        <w:t>search, which</w:t>
      </w:r>
      <w:r w:rsidR="00E24371" w:rsidRPr="00081566">
        <w:rPr>
          <w:rFonts w:asciiTheme="minorHAnsi" w:eastAsia="Times New Roman" w:hAnsiTheme="minorHAnsi" w:cstheme="minorHAnsi"/>
          <w:color w:val="215868" w:themeColor="accent5" w:themeShade="80"/>
        </w:rPr>
        <w:t xml:space="preserve"> the search committee reviews. </w:t>
      </w:r>
      <w:r w:rsidRPr="00081566">
        <w:rPr>
          <w:rFonts w:asciiTheme="minorHAnsi" w:eastAsia="Times New Roman" w:hAnsiTheme="minorHAnsi" w:cstheme="minorHAnsi"/>
          <w:color w:val="215868" w:themeColor="accent5" w:themeShade="80"/>
        </w:rPr>
        <w:t xml:space="preserve">Conversations talk about recruiting a large and diverse pool of applicants. </w:t>
      </w:r>
      <w:r w:rsidR="00E24371" w:rsidRPr="00081566">
        <w:rPr>
          <w:rFonts w:asciiTheme="minorHAnsi" w:eastAsia="Times New Roman" w:hAnsiTheme="minorHAnsi" w:cstheme="minorHAnsi"/>
          <w:color w:val="215868" w:themeColor="accent5" w:themeShade="80"/>
        </w:rPr>
        <w:t xml:space="preserve">Second, there can also be pool searches for full-time positions when there are two or more identical positions available. For instance, the need for multiple full-time, 3-3 load writing or language instructors </w:t>
      </w:r>
      <w:proofErr w:type="gramStart"/>
      <w:r w:rsidR="00E24371" w:rsidRPr="00081566">
        <w:rPr>
          <w:rFonts w:asciiTheme="minorHAnsi" w:eastAsia="Times New Roman" w:hAnsiTheme="minorHAnsi" w:cstheme="minorHAnsi"/>
          <w:color w:val="215868" w:themeColor="accent5" w:themeShade="80"/>
        </w:rPr>
        <w:t>in a given year</w:t>
      </w:r>
      <w:proofErr w:type="gramEnd"/>
      <w:r w:rsidR="00E24371" w:rsidRPr="00081566">
        <w:rPr>
          <w:rFonts w:asciiTheme="minorHAnsi" w:eastAsia="Times New Roman" w:hAnsiTheme="minorHAnsi" w:cstheme="minorHAnsi"/>
          <w:color w:val="215868" w:themeColor="accent5" w:themeShade="80"/>
        </w:rPr>
        <w:t xml:space="preserve">. </w:t>
      </w:r>
      <w:r w:rsidRPr="00081566">
        <w:rPr>
          <w:rFonts w:asciiTheme="minorHAnsi" w:eastAsia="Times New Roman" w:hAnsiTheme="minorHAnsi" w:cstheme="minorHAnsi"/>
          <w:color w:val="215868" w:themeColor="accent5" w:themeShade="80"/>
        </w:rPr>
        <w:t>Then there is the usage “</w:t>
      </w:r>
      <w:r w:rsidR="00E24371" w:rsidRPr="00081566">
        <w:rPr>
          <w:rFonts w:asciiTheme="minorHAnsi" w:eastAsia="Times New Roman" w:hAnsiTheme="minorHAnsi" w:cstheme="minorHAnsi"/>
          <w:color w:val="215868" w:themeColor="accent5" w:themeShade="80"/>
        </w:rPr>
        <w:t xml:space="preserve">part-time </w:t>
      </w:r>
      <w:r w:rsidRPr="00081566">
        <w:rPr>
          <w:rFonts w:asciiTheme="minorHAnsi" w:eastAsia="Times New Roman" w:hAnsiTheme="minorHAnsi" w:cstheme="minorHAnsi"/>
          <w:color w:val="215868" w:themeColor="accent5" w:themeShade="80"/>
        </w:rPr>
        <w:t xml:space="preserve">pool search” that refers to search that remains open for 2 years and establishes a vetted pool of finalists from which units can hire as the need </w:t>
      </w:r>
      <w:proofErr w:type="gramStart"/>
      <w:r w:rsidRPr="00081566">
        <w:rPr>
          <w:rFonts w:asciiTheme="minorHAnsi" w:eastAsia="Times New Roman" w:hAnsiTheme="minorHAnsi" w:cstheme="minorHAnsi"/>
          <w:color w:val="215868" w:themeColor="accent5" w:themeShade="80"/>
        </w:rPr>
        <w:t>opens up</w:t>
      </w:r>
      <w:proofErr w:type="gramEnd"/>
      <w:r w:rsidRPr="00081566">
        <w:rPr>
          <w:rFonts w:asciiTheme="minorHAnsi" w:eastAsia="Times New Roman" w:hAnsiTheme="minorHAnsi" w:cstheme="minorHAnsi"/>
          <w:color w:val="215868" w:themeColor="accent5" w:themeShade="80"/>
        </w:rPr>
        <w:t xml:space="preserve">. </w:t>
      </w:r>
      <w:r w:rsidR="00E24371" w:rsidRPr="00081566">
        <w:rPr>
          <w:rFonts w:asciiTheme="minorHAnsi" w:eastAsia="Times New Roman" w:hAnsiTheme="minorHAnsi" w:cstheme="minorHAnsi"/>
          <w:color w:val="215868" w:themeColor="accent5" w:themeShade="80"/>
        </w:rPr>
        <w:t>Some of these finalists might not be hired</w:t>
      </w:r>
      <w:r w:rsidR="009E4100" w:rsidRPr="00081566">
        <w:rPr>
          <w:rFonts w:asciiTheme="minorHAnsi" w:eastAsia="Times New Roman" w:hAnsiTheme="minorHAnsi" w:cstheme="minorHAnsi"/>
          <w:color w:val="215868" w:themeColor="accent5" w:themeShade="80"/>
        </w:rPr>
        <w:t xml:space="preserve"> from the pool i</w:t>
      </w:r>
      <w:r w:rsidR="00E24371" w:rsidRPr="00081566">
        <w:rPr>
          <w:rFonts w:asciiTheme="minorHAnsi" w:eastAsia="Times New Roman" w:hAnsiTheme="minorHAnsi" w:cstheme="minorHAnsi"/>
          <w:color w:val="215868" w:themeColor="accent5" w:themeShade="80"/>
        </w:rPr>
        <w:t xml:space="preserve">f no courses become available during that time. Or, </w:t>
      </w:r>
      <w:r w:rsidR="00A07AB1" w:rsidRPr="00081566">
        <w:rPr>
          <w:rFonts w:asciiTheme="minorHAnsi" w:eastAsia="Times New Roman" w:hAnsiTheme="minorHAnsi" w:cstheme="minorHAnsi"/>
          <w:color w:val="215868" w:themeColor="accent5" w:themeShade="80"/>
        </w:rPr>
        <w:t>if</w:t>
      </w:r>
      <w:r w:rsidRPr="00081566">
        <w:rPr>
          <w:rFonts w:asciiTheme="minorHAnsi" w:eastAsia="Times New Roman" w:hAnsiTheme="minorHAnsi" w:cstheme="minorHAnsi"/>
          <w:color w:val="215868" w:themeColor="accent5" w:themeShade="80"/>
        </w:rPr>
        <w:t xml:space="preserve"> this pool needs to be replenished within the two-year period, the search committee can review new applicants to add to the existing vetted pool from which to hire. </w:t>
      </w:r>
    </w:p>
    <w:p w14:paraId="7DD05EBA" w14:textId="77777777" w:rsidR="004F127D" w:rsidRPr="00081566" w:rsidRDefault="004F127D" w:rsidP="00AE421B">
      <w:pPr>
        <w:pStyle w:val="ListParagraph"/>
        <w:tabs>
          <w:tab w:val="right" w:leader="dot" w:pos="10080"/>
        </w:tabs>
        <w:spacing w:afterLines="60" w:after="144"/>
        <w:ind w:left="1440"/>
        <w:rPr>
          <w:rFonts w:asciiTheme="minorHAnsi" w:hAnsiTheme="minorHAnsi" w:cstheme="minorHAnsi"/>
          <w:color w:val="215868" w:themeColor="accent5" w:themeShade="80"/>
        </w:rPr>
      </w:pPr>
    </w:p>
    <w:p w14:paraId="3DCF0B9E" w14:textId="5DA35529" w:rsidR="004F127D" w:rsidRPr="00081566" w:rsidRDefault="004F127D" w:rsidP="00AE421B">
      <w:pPr>
        <w:pStyle w:val="ListParagraph"/>
        <w:numPr>
          <w:ilvl w:val="0"/>
          <w:numId w:val="31"/>
        </w:numPr>
        <w:tabs>
          <w:tab w:val="right" w:leader="dot" w:pos="10080"/>
        </w:tabs>
        <w:spacing w:afterLines="60" w:after="144" w:line="276" w:lineRule="auto"/>
        <w:rPr>
          <w:rFonts w:asciiTheme="minorHAnsi" w:hAnsiTheme="minorHAnsi" w:cstheme="minorHAnsi"/>
        </w:rPr>
      </w:pPr>
      <w:r w:rsidRPr="00081566">
        <w:rPr>
          <w:rFonts w:asciiTheme="minorHAnsi" w:hAnsiTheme="minorHAnsi" w:cstheme="minorHAnsi"/>
        </w:rPr>
        <w:lastRenderedPageBreak/>
        <w:t>How long is the pool valid before a new pool search needs to be done?</w:t>
      </w:r>
      <w:r w:rsidR="31DDDB1A" w:rsidRPr="00081566">
        <w:rPr>
          <w:rFonts w:asciiTheme="minorHAnsi" w:hAnsiTheme="minorHAnsi" w:cstheme="minorHAnsi"/>
        </w:rPr>
        <w:t xml:space="preserve"> </w:t>
      </w:r>
    </w:p>
    <w:p w14:paraId="4AFD8497" w14:textId="31B31FD0" w:rsidR="004F127D" w:rsidRPr="00081566" w:rsidRDefault="00F00DDA" w:rsidP="00AE421B">
      <w:pPr>
        <w:tabs>
          <w:tab w:val="right" w:leader="dot" w:pos="10080"/>
        </w:tabs>
        <w:spacing w:afterLines="60" w:after="144"/>
        <w:ind w:left="720"/>
        <w:rPr>
          <w:rFonts w:asciiTheme="minorHAnsi" w:hAnsiTheme="minorHAnsi" w:cstheme="minorHAnsi"/>
          <w:bCs/>
          <w:iCs/>
          <w:color w:val="215868" w:themeColor="accent5" w:themeShade="80"/>
        </w:rPr>
      </w:pPr>
      <w:r w:rsidRPr="00081566">
        <w:rPr>
          <w:rFonts w:asciiTheme="minorHAnsi" w:hAnsiTheme="minorHAnsi" w:cstheme="minorHAnsi"/>
          <w:bCs/>
          <w:iCs/>
          <w:color w:val="215868" w:themeColor="accent5" w:themeShade="80"/>
        </w:rPr>
        <w:t xml:space="preserve">The Office of </w:t>
      </w:r>
      <w:r w:rsidR="00444946" w:rsidRPr="00081566">
        <w:rPr>
          <w:rFonts w:asciiTheme="minorHAnsi" w:hAnsiTheme="minorHAnsi" w:cstheme="minorHAnsi"/>
          <w:bCs/>
          <w:iCs/>
          <w:color w:val="215868" w:themeColor="accent5" w:themeShade="80"/>
        </w:rPr>
        <w:t>Faculty and Academic Staff Affairs</w:t>
      </w:r>
      <w:r w:rsidR="004F127D" w:rsidRPr="00081566">
        <w:rPr>
          <w:rFonts w:asciiTheme="minorHAnsi" w:hAnsiTheme="minorHAnsi" w:cstheme="minorHAnsi"/>
          <w:bCs/>
          <w:iCs/>
          <w:color w:val="215868" w:themeColor="accent5" w:themeShade="80"/>
        </w:rPr>
        <w:t xml:space="preserve"> ha</w:t>
      </w:r>
      <w:r w:rsidR="00056E21" w:rsidRPr="00081566">
        <w:rPr>
          <w:rFonts w:asciiTheme="minorHAnsi" w:hAnsiTheme="minorHAnsi" w:cstheme="minorHAnsi"/>
          <w:bCs/>
          <w:iCs/>
          <w:color w:val="215868" w:themeColor="accent5" w:themeShade="80"/>
        </w:rPr>
        <w:t>s</w:t>
      </w:r>
      <w:r w:rsidR="004F127D" w:rsidRPr="00081566">
        <w:rPr>
          <w:rFonts w:asciiTheme="minorHAnsi" w:hAnsiTheme="minorHAnsi" w:cstheme="minorHAnsi"/>
          <w:bCs/>
          <w:iCs/>
          <w:color w:val="215868" w:themeColor="accent5" w:themeShade="80"/>
        </w:rPr>
        <w:t xml:space="preserve"> determined that the maximum time frame a pool posting should be open is 2 years. </w:t>
      </w:r>
      <w:r w:rsidR="004F127D" w:rsidRPr="00081566">
        <w:rPr>
          <w:rFonts w:asciiTheme="minorHAnsi" w:eastAsia="Times New Roman" w:hAnsiTheme="minorHAnsi" w:cstheme="minorHAnsi"/>
          <w:color w:val="244061" w:themeColor="accent1" w:themeShade="80"/>
        </w:rPr>
        <w:t>Once the two-year posting period has expired, a new position needs to be posted.</w:t>
      </w:r>
      <w:r w:rsidR="00E934B7" w:rsidRPr="00081566">
        <w:rPr>
          <w:rFonts w:asciiTheme="minorHAnsi" w:eastAsia="Times New Roman" w:hAnsiTheme="minorHAnsi" w:cstheme="minorHAnsi"/>
          <w:color w:val="244061" w:themeColor="accent1" w:themeShade="80"/>
        </w:rPr>
        <w:t xml:space="preserve"> Departments should try to anticipate their needs and </w:t>
      </w:r>
      <w:proofErr w:type="gramStart"/>
      <w:r w:rsidR="00E934B7" w:rsidRPr="00081566">
        <w:rPr>
          <w:rFonts w:asciiTheme="minorHAnsi" w:eastAsia="Times New Roman" w:hAnsiTheme="minorHAnsi" w:cstheme="minorHAnsi"/>
          <w:color w:val="244061" w:themeColor="accent1" w:themeShade="80"/>
        </w:rPr>
        <w:t>plan ahead</w:t>
      </w:r>
      <w:proofErr w:type="gramEnd"/>
      <w:r w:rsidR="00E934B7" w:rsidRPr="00081566">
        <w:rPr>
          <w:rFonts w:asciiTheme="minorHAnsi" w:eastAsia="Times New Roman" w:hAnsiTheme="minorHAnsi" w:cstheme="minorHAnsi"/>
          <w:color w:val="244061" w:themeColor="accent1" w:themeShade="80"/>
        </w:rPr>
        <w:t xml:space="preserve"> as to </w:t>
      </w:r>
      <w:r w:rsidR="00DA60A0" w:rsidRPr="00081566">
        <w:rPr>
          <w:rFonts w:asciiTheme="minorHAnsi" w:eastAsia="Times New Roman" w:hAnsiTheme="minorHAnsi" w:cstheme="minorHAnsi"/>
          <w:color w:val="244061" w:themeColor="accent1" w:themeShade="80"/>
        </w:rPr>
        <w:t xml:space="preserve">how and </w:t>
      </w:r>
      <w:r w:rsidR="00E934B7" w:rsidRPr="00081566">
        <w:rPr>
          <w:rFonts w:asciiTheme="minorHAnsi" w:eastAsia="Times New Roman" w:hAnsiTheme="minorHAnsi" w:cstheme="minorHAnsi"/>
          <w:color w:val="244061" w:themeColor="accent1" w:themeShade="80"/>
        </w:rPr>
        <w:t xml:space="preserve">when these might best be </w:t>
      </w:r>
      <w:r w:rsidR="006568B6" w:rsidRPr="00081566">
        <w:rPr>
          <w:rFonts w:asciiTheme="minorHAnsi" w:eastAsia="Times New Roman" w:hAnsiTheme="minorHAnsi" w:cstheme="minorHAnsi"/>
          <w:color w:val="244061" w:themeColor="accent1" w:themeShade="80"/>
        </w:rPr>
        <w:t>(</w:t>
      </w:r>
      <w:r w:rsidR="00E934B7" w:rsidRPr="00081566">
        <w:rPr>
          <w:rFonts w:asciiTheme="minorHAnsi" w:eastAsia="Times New Roman" w:hAnsiTheme="minorHAnsi" w:cstheme="minorHAnsi"/>
          <w:color w:val="244061" w:themeColor="accent1" w:themeShade="80"/>
        </w:rPr>
        <w:t>re</w:t>
      </w:r>
      <w:r w:rsidR="006568B6" w:rsidRPr="00081566">
        <w:rPr>
          <w:rFonts w:asciiTheme="minorHAnsi" w:eastAsia="Times New Roman" w:hAnsiTheme="minorHAnsi" w:cstheme="minorHAnsi"/>
          <w:color w:val="244061" w:themeColor="accent1" w:themeShade="80"/>
        </w:rPr>
        <w:t>)</w:t>
      </w:r>
      <w:r w:rsidR="00E934B7" w:rsidRPr="00081566">
        <w:rPr>
          <w:rFonts w:asciiTheme="minorHAnsi" w:eastAsia="Times New Roman" w:hAnsiTheme="minorHAnsi" w:cstheme="minorHAnsi"/>
          <w:color w:val="244061" w:themeColor="accent1" w:themeShade="80"/>
        </w:rPr>
        <w:t xml:space="preserve">posted. </w:t>
      </w:r>
      <w:r w:rsidR="00851734" w:rsidRPr="00081566">
        <w:rPr>
          <w:rFonts w:asciiTheme="minorHAnsi" w:eastAsia="Times New Roman" w:hAnsiTheme="minorHAnsi" w:cstheme="minorHAnsi"/>
          <w:color w:val="244061" w:themeColor="accent1" w:themeShade="80"/>
        </w:rPr>
        <w:t>Ideally,</w:t>
      </w:r>
      <w:r w:rsidR="00E934B7" w:rsidRPr="00081566">
        <w:rPr>
          <w:rFonts w:asciiTheme="minorHAnsi" w:eastAsia="Times New Roman" w:hAnsiTheme="minorHAnsi" w:cstheme="minorHAnsi"/>
          <w:color w:val="244061" w:themeColor="accent1" w:themeShade="80"/>
        </w:rPr>
        <w:t xml:space="preserve"> this work would be done during the academic year to </w:t>
      </w:r>
      <w:r w:rsidR="006568B6" w:rsidRPr="00081566">
        <w:rPr>
          <w:rFonts w:asciiTheme="minorHAnsi" w:eastAsia="Times New Roman" w:hAnsiTheme="minorHAnsi" w:cstheme="minorHAnsi"/>
          <w:color w:val="244061" w:themeColor="accent1" w:themeShade="80"/>
        </w:rPr>
        <w:t xml:space="preserve">establish a pool to hire from in the summer and to </w:t>
      </w:r>
      <w:r w:rsidR="00E934B7" w:rsidRPr="00081566">
        <w:rPr>
          <w:rFonts w:asciiTheme="minorHAnsi" w:eastAsia="Times New Roman" w:hAnsiTheme="minorHAnsi" w:cstheme="minorHAnsi"/>
          <w:color w:val="244061" w:themeColor="accent1" w:themeShade="80"/>
        </w:rPr>
        <w:t xml:space="preserve">avoid summer searches. </w:t>
      </w:r>
      <w:r w:rsidR="00F51060" w:rsidRPr="00081566">
        <w:rPr>
          <w:rFonts w:asciiTheme="minorHAnsi" w:eastAsia="Times New Roman" w:hAnsiTheme="minorHAnsi" w:cstheme="minorHAnsi"/>
        </w:rPr>
        <w:br/>
      </w:r>
    </w:p>
    <w:p w14:paraId="7AD466AD" w14:textId="2EC82731" w:rsidR="004F127D" w:rsidRPr="00081566" w:rsidRDefault="00D01D6A" w:rsidP="00AE421B">
      <w:pPr>
        <w:pStyle w:val="ListParagraph"/>
        <w:numPr>
          <w:ilvl w:val="0"/>
          <w:numId w:val="31"/>
        </w:numPr>
        <w:tabs>
          <w:tab w:val="right" w:leader="dot" w:pos="10080"/>
        </w:tabs>
        <w:spacing w:afterLines="60" w:after="144" w:line="276" w:lineRule="auto"/>
        <w:rPr>
          <w:rFonts w:asciiTheme="minorHAnsi" w:hAnsiTheme="minorHAnsi" w:cstheme="minorHAnsi"/>
        </w:rPr>
      </w:pPr>
      <w:r w:rsidRPr="00081566">
        <w:rPr>
          <w:rFonts w:asciiTheme="minorHAnsi" w:hAnsiTheme="minorHAnsi" w:cstheme="minorHAnsi"/>
        </w:rPr>
        <w:t>Open S</w:t>
      </w:r>
      <w:r w:rsidR="004F127D" w:rsidRPr="00081566">
        <w:rPr>
          <w:rFonts w:asciiTheme="minorHAnsi" w:hAnsiTheme="minorHAnsi" w:cstheme="minorHAnsi"/>
        </w:rPr>
        <w:t>tatus vs Closed Status</w:t>
      </w:r>
      <w:r w:rsidR="008F23C0" w:rsidRPr="00081566">
        <w:rPr>
          <w:rFonts w:asciiTheme="minorHAnsi" w:hAnsiTheme="minorHAnsi" w:cstheme="minorHAnsi"/>
        </w:rPr>
        <w:t xml:space="preserve"> </w:t>
      </w:r>
    </w:p>
    <w:p w14:paraId="4173E22D" w14:textId="711F2BFE" w:rsidR="004F127D" w:rsidRPr="00081566" w:rsidRDefault="004F127D" w:rsidP="00AE421B">
      <w:pPr>
        <w:tabs>
          <w:tab w:val="right" w:leader="dot" w:pos="10080"/>
        </w:tabs>
        <w:spacing w:afterLines="60" w:after="144"/>
        <w:ind w:left="720"/>
        <w:rPr>
          <w:rFonts w:asciiTheme="minorHAnsi" w:hAnsiTheme="minorHAnsi" w:cstheme="minorHAnsi"/>
          <w:highlight w:val="green"/>
        </w:rPr>
      </w:pPr>
      <w:r w:rsidRPr="00081566">
        <w:rPr>
          <w:rFonts w:asciiTheme="minorHAnsi" w:hAnsiTheme="minorHAnsi" w:cstheme="minorHAnsi"/>
          <w:color w:val="215868" w:themeColor="accent5" w:themeShade="80"/>
        </w:rPr>
        <w:t>If the position is kept open, new people will continually apply for the position.</w:t>
      </w:r>
      <w:r w:rsidR="31DDDB1A" w:rsidRPr="00081566">
        <w:rPr>
          <w:rFonts w:asciiTheme="minorHAnsi" w:hAnsiTheme="minorHAnsi" w:cstheme="minorHAnsi"/>
          <w:color w:val="215868" w:themeColor="accent5" w:themeShade="80"/>
        </w:rPr>
        <w:t xml:space="preserve"> </w:t>
      </w:r>
      <w:r w:rsidRPr="00081566">
        <w:rPr>
          <w:rFonts w:asciiTheme="minorHAnsi" w:hAnsiTheme="minorHAnsi" w:cstheme="minorHAnsi"/>
          <w:color w:val="215868" w:themeColor="accent5" w:themeShade="80"/>
        </w:rPr>
        <w:t>Departments will have to be diligent about reviewing the pool and dispositioning the applicants on a regular basis (</w:t>
      </w:r>
      <w:r w:rsidR="00F31CF7" w:rsidRPr="00081566">
        <w:rPr>
          <w:rFonts w:asciiTheme="minorHAnsi" w:hAnsiTheme="minorHAnsi" w:cstheme="minorHAnsi"/>
          <w:color w:val="215868" w:themeColor="accent5" w:themeShade="80"/>
        </w:rPr>
        <w:t>C</w:t>
      </w:r>
      <w:r w:rsidRPr="00081566">
        <w:rPr>
          <w:rFonts w:asciiTheme="minorHAnsi" w:hAnsiTheme="minorHAnsi" w:cstheme="minorHAnsi"/>
          <w:color w:val="215868" w:themeColor="accent5" w:themeShade="80"/>
        </w:rPr>
        <w:t>HR recommends a minimum review of every two months). If you have a sufficient pool and you do not want to consider others, you can close the posting.</w:t>
      </w:r>
      <w:r w:rsidR="31DDDB1A" w:rsidRPr="00081566">
        <w:rPr>
          <w:rFonts w:asciiTheme="minorHAnsi" w:hAnsiTheme="minorHAnsi" w:cstheme="minorHAnsi"/>
          <w:color w:val="215868" w:themeColor="accent5" w:themeShade="80"/>
        </w:rPr>
        <w:t xml:space="preserve"> </w:t>
      </w:r>
      <w:r w:rsidRPr="00081566">
        <w:rPr>
          <w:rFonts w:asciiTheme="minorHAnsi" w:hAnsiTheme="minorHAnsi" w:cstheme="minorHAnsi"/>
          <w:color w:val="215868" w:themeColor="accent5" w:themeShade="80"/>
        </w:rPr>
        <w:t xml:space="preserve">A request may be sent to the </w:t>
      </w:r>
      <w:r w:rsidR="00F31CF7" w:rsidRPr="00081566">
        <w:rPr>
          <w:rFonts w:asciiTheme="minorHAnsi" w:hAnsiTheme="minorHAnsi" w:cstheme="minorHAnsi"/>
          <w:color w:val="215868" w:themeColor="accent5" w:themeShade="80"/>
        </w:rPr>
        <w:t>C</w:t>
      </w:r>
      <w:r w:rsidRPr="00081566">
        <w:rPr>
          <w:rFonts w:asciiTheme="minorHAnsi" w:hAnsiTheme="minorHAnsi" w:cstheme="minorHAnsi"/>
          <w:color w:val="215868" w:themeColor="accent5" w:themeShade="80"/>
        </w:rPr>
        <w:t xml:space="preserve">HR Analyst </w:t>
      </w:r>
      <w:r w:rsidRPr="00081566">
        <w:rPr>
          <w:rFonts w:asciiTheme="minorHAnsi" w:hAnsiTheme="minorHAnsi" w:cstheme="minorHAnsi"/>
        </w:rPr>
        <w:t xml:space="preserve">or to the Academic Operations team at </w:t>
      </w:r>
      <w:hyperlink r:id="rId39">
        <w:r w:rsidRPr="00081566">
          <w:rPr>
            <w:rStyle w:val="Hyperlink"/>
            <w:rFonts w:asciiTheme="minorHAnsi" w:hAnsiTheme="minorHAnsi" w:cstheme="minorHAnsi"/>
          </w:rPr>
          <w:t>HR.Academic.Operations@hr.msu.edu</w:t>
        </w:r>
      </w:hyperlink>
      <w:r w:rsidRPr="00081566">
        <w:rPr>
          <w:rFonts w:asciiTheme="minorHAnsi" w:hAnsiTheme="minorHAnsi" w:cstheme="minorHAnsi"/>
          <w:color w:val="215868" w:themeColor="accent5" w:themeShade="80"/>
        </w:rPr>
        <w:t xml:space="preserve"> to close.</w:t>
      </w:r>
      <w:r w:rsidR="31DDDB1A" w:rsidRPr="00081566">
        <w:rPr>
          <w:rFonts w:asciiTheme="minorHAnsi" w:hAnsiTheme="minorHAnsi" w:cstheme="minorHAnsi"/>
          <w:color w:val="215868" w:themeColor="accent5" w:themeShade="80"/>
        </w:rPr>
        <w:t xml:space="preserve"> </w:t>
      </w:r>
      <w:r w:rsidR="00F80951" w:rsidRPr="00081566">
        <w:rPr>
          <w:rFonts w:asciiTheme="minorHAnsi" w:hAnsiTheme="minorHAnsi" w:cstheme="minorHAnsi"/>
          <w:color w:val="215868" w:themeColor="accent5" w:themeShade="80"/>
        </w:rPr>
        <w:t>Within the two-year limit</w:t>
      </w:r>
      <w:r w:rsidR="000975E3" w:rsidRPr="00081566">
        <w:rPr>
          <w:rFonts w:asciiTheme="minorHAnsi" w:hAnsiTheme="minorHAnsi" w:cstheme="minorHAnsi"/>
          <w:color w:val="215868" w:themeColor="accent5" w:themeShade="80"/>
        </w:rPr>
        <w:t>, t</w:t>
      </w:r>
      <w:r w:rsidRPr="00081566">
        <w:rPr>
          <w:rFonts w:asciiTheme="minorHAnsi" w:hAnsiTheme="minorHAnsi" w:cstheme="minorHAnsi"/>
          <w:color w:val="215868" w:themeColor="accent5" w:themeShade="80"/>
        </w:rPr>
        <w:t>he same posting may be reopened to solicit additional candidates.</w:t>
      </w:r>
      <w:r w:rsidR="31DDDB1A" w:rsidRPr="00081566">
        <w:rPr>
          <w:rFonts w:asciiTheme="minorHAnsi" w:hAnsiTheme="minorHAnsi" w:cstheme="minorHAnsi"/>
          <w:color w:val="215868" w:themeColor="accent5" w:themeShade="80"/>
        </w:rPr>
        <w:t xml:space="preserve"> </w:t>
      </w:r>
      <w:r w:rsidRPr="00081566">
        <w:rPr>
          <w:rFonts w:asciiTheme="minorHAnsi" w:hAnsiTheme="minorHAnsi" w:cstheme="minorHAnsi"/>
          <w:color w:val="215868" w:themeColor="accent5" w:themeShade="80"/>
        </w:rPr>
        <w:t>If you want to keep your options open (and have a clear plan to deal with applicants on a regular basis), keep the posting open.</w:t>
      </w:r>
      <w:r w:rsidR="31DDDB1A" w:rsidRPr="00081566">
        <w:rPr>
          <w:rFonts w:asciiTheme="minorHAnsi" w:hAnsiTheme="minorHAnsi" w:cstheme="minorHAnsi"/>
          <w:color w:val="215868" w:themeColor="accent5" w:themeShade="80"/>
        </w:rPr>
        <w:t xml:space="preserve"> </w:t>
      </w:r>
      <w:r w:rsidRPr="00081566">
        <w:rPr>
          <w:rFonts w:asciiTheme="minorHAnsi" w:hAnsiTheme="minorHAnsi" w:cstheme="minorHAnsi"/>
          <w:color w:val="215868" w:themeColor="accent5" w:themeShade="80"/>
        </w:rPr>
        <w:t>The Provost’s Office has flexibility in this process.</w:t>
      </w:r>
      <w:r w:rsidRPr="00081566">
        <w:rPr>
          <w:rFonts w:asciiTheme="minorHAnsi" w:hAnsiTheme="minorHAnsi" w:cstheme="minorHAnsi"/>
        </w:rPr>
        <w:br/>
      </w:r>
    </w:p>
    <w:p w14:paraId="15B89E69" w14:textId="77777777" w:rsidR="004F127D" w:rsidRPr="00081566" w:rsidRDefault="004F127D" w:rsidP="00AE421B">
      <w:pPr>
        <w:pStyle w:val="ListParagraph"/>
        <w:numPr>
          <w:ilvl w:val="0"/>
          <w:numId w:val="31"/>
        </w:numPr>
        <w:tabs>
          <w:tab w:val="right" w:leader="dot" w:pos="10080"/>
        </w:tabs>
        <w:spacing w:afterLines="60" w:after="144" w:line="276" w:lineRule="auto"/>
        <w:rPr>
          <w:rFonts w:asciiTheme="minorHAnsi" w:eastAsia="Times New Roman" w:hAnsiTheme="minorHAnsi" w:cstheme="minorHAnsi"/>
        </w:rPr>
      </w:pPr>
      <w:r w:rsidRPr="00081566">
        <w:rPr>
          <w:rFonts w:asciiTheme="minorHAnsi" w:eastAsia="Times New Roman" w:hAnsiTheme="minorHAnsi" w:cstheme="minorHAnsi"/>
        </w:rPr>
        <w:t xml:space="preserve">Does “Open Status” mean that the department/unit can just hire people as needed and as they apply since the search would be open </w:t>
      </w:r>
      <w:r w:rsidRPr="00081566">
        <w:rPr>
          <w:rFonts w:asciiTheme="minorHAnsi" w:eastAsia="Times New Roman" w:hAnsiTheme="minorHAnsi" w:cstheme="minorHAnsi"/>
          <w:u w:val="single"/>
        </w:rPr>
        <w:t xml:space="preserve">OR </w:t>
      </w:r>
      <w:r w:rsidRPr="00081566">
        <w:rPr>
          <w:rFonts w:asciiTheme="minorHAnsi" w:eastAsia="Times New Roman" w:hAnsiTheme="minorHAnsi" w:cstheme="minorHAnsi"/>
        </w:rPr>
        <w:t xml:space="preserve">does it mean they have a search, </w:t>
      </w:r>
      <w:proofErr w:type="gramStart"/>
      <w:r w:rsidRPr="00081566">
        <w:rPr>
          <w:rFonts w:asciiTheme="minorHAnsi" w:eastAsia="Times New Roman" w:hAnsiTheme="minorHAnsi" w:cstheme="minorHAnsi"/>
        </w:rPr>
        <w:t>interview</w:t>
      </w:r>
      <w:proofErr w:type="gramEnd"/>
      <w:r w:rsidRPr="00081566">
        <w:rPr>
          <w:rFonts w:asciiTheme="minorHAnsi" w:eastAsia="Times New Roman" w:hAnsiTheme="minorHAnsi" w:cstheme="minorHAnsi"/>
        </w:rPr>
        <w:t xml:space="preserve"> and select the top 10 candidates, notify them that they are in the pool and then because it is still open, they can still be hired with the validity of that interview?</w:t>
      </w:r>
    </w:p>
    <w:p w14:paraId="66A1CF40" w14:textId="77777777" w:rsidR="004F127D" w:rsidRPr="00081566" w:rsidRDefault="004F127D" w:rsidP="00AE421B">
      <w:pPr>
        <w:pStyle w:val="ListParagraph"/>
        <w:tabs>
          <w:tab w:val="right" w:leader="dot" w:pos="10080"/>
        </w:tabs>
        <w:spacing w:afterLines="60" w:after="144"/>
        <w:rPr>
          <w:rFonts w:asciiTheme="minorHAnsi" w:eastAsia="Times New Roman" w:hAnsiTheme="minorHAnsi" w:cstheme="minorHAnsi"/>
        </w:rPr>
      </w:pPr>
    </w:p>
    <w:p w14:paraId="6898B16D" w14:textId="2150A9CC" w:rsidR="004F127D" w:rsidRPr="00081566" w:rsidRDefault="004F127D" w:rsidP="00AE421B">
      <w:pPr>
        <w:tabs>
          <w:tab w:val="right" w:leader="dot" w:pos="10080"/>
        </w:tabs>
        <w:spacing w:afterLines="60" w:after="144"/>
        <w:ind w:left="720"/>
        <w:rPr>
          <w:rFonts w:asciiTheme="minorHAnsi" w:eastAsia="Times New Roman" w:hAnsiTheme="minorHAnsi" w:cstheme="minorHAnsi"/>
          <w:b/>
          <w:bCs/>
          <w:color w:val="00B0F0"/>
        </w:rPr>
      </w:pPr>
      <w:r w:rsidRPr="00081566">
        <w:rPr>
          <w:rFonts w:asciiTheme="minorHAnsi" w:eastAsia="Times New Roman" w:hAnsiTheme="minorHAnsi" w:cstheme="minorHAnsi"/>
          <w:color w:val="215868" w:themeColor="accent5" w:themeShade="80"/>
        </w:rPr>
        <w:t xml:space="preserve">Positions must be </w:t>
      </w:r>
      <w:proofErr w:type="gramStart"/>
      <w:r w:rsidRPr="00081566">
        <w:rPr>
          <w:rFonts w:asciiTheme="minorHAnsi" w:eastAsia="Times New Roman" w:hAnsiTheme="minorHAnsi" w:cstheme="minorHAnsi"/>
          <w:color w:val="215868" w:themeColor="accent5" w:themeShade="80"/>
        </w:rPr>
        <w:t>posted</w:t>
      </w:r>
      <w:proofErr w:type="gramEnd"/>
      <w:r w:rsidRPr="00081566">
        <w:rPr>
          <w:rFonts w:asciiTheme="minorHAnsi" w:eastAsia="Times New Roman" w:hAnsiTheme="minorHAnsi" w:cstheme="minorHAnsi"/>
          <w:color w:val="215868" w:themeColor="accent5" w:themeShade="80"/>
        </w:rPr>
        <w:t xml:space="preserve"> and candidates must be considered just like any other search.</w:t>
      </w:r>
      <w:r w:rsidR="31DDDB1A" w:rsidRPr="00081566">
        <w:rPr>
          <w:rFonts w:asciiTheme="minorHAnsi" w:eastAsia="Times New Roman" w:hAnsiTheme="minorHAnsi" w:cstheme="minorHAnsi"/>
          <w:color w:val="215868" w:themeColor="accent5" w:themeShade="80"/>
        </w:rPr>
        <w:t xml:space="preserve"> </w:t>
      </w:r>
      <w:r w:rsidRPr="00081566">
        <w:rPr>
          <w:rFonts w:asciiTheme="minorHAnsi" w:eastAsia="Times New Roman" w:hAnsiTheme="minorHAnsi" w:cstheme="minorHAnsi"/>
          <w:color w:val="215868" w:themeColor="accent5" w:themeShade="80"/>
        </w:rPr>
        <w:t xml:space="preserve">There is nothing different about a pool posting other than the fact that the department anticipates hiring multiple people from one opening </w:t>
      </w:r>
      <w:r w:rsidRPr="00081566">
        <w:rPr>
          <w:rFonts w:asciiTheme="minorHAnsi" w:hAnsiTheme="minorHAnsi" w:cstheme="minorHAnsi"/>
          <w:color w:val="215868" w:themeColor="accent5" w:themeShade="80"/>
        </w:rPr>
        <w:t>and there may not be a vacant position open at the time of the posting</w:t>
      </w:r>
      <w:r w:rsidRPr="00081566">
        <w:rPr>
          <w:rFonts w:asciiTheme="minorHAnsi" w:eastAsia="Times New Roman" w:hAnsiTheme="minorHAnsi" w:cstheme="minorHAnsi"/>
          <w:color w:val="215868" w:themeColor="accent5" w:themeShade="80"/>
        </w:rPr>
        <w:t>. </w:t>
      </w:r>
      <w:r w:rsidRPr="00081566">
        <w:rPr>
          <w:rFonts w:asciiTheme="minorHAnsi" w:hAnsiTheme="minorHAnsi" w:cstheme="minorHAnsi"/>
          <w:color w:val="215868" w:themeColor="accent5" w:themeShade="80"/>
        </w:rPr>
        <w:t>Since the pool posting is just like any other posting, there must be an interview list submitted and reviewed by OIII prior to interviewing and making selections.</w:t>
      </w:r>
      <w:r w:rsidR="31DDDB1A" w:rsidRPr="00081566">
        <w:rPr>
          <w:rFonts w:asciiTheme="minorHAnsi" w:hAnsiTheme="minorHAnsi" w:cstheme="minorHAnsi"/>
          <w:color w:val="215868" w:themeColor="accent5" w:themeShade="80"/>
        </w:rPr>
        <w:t xml:space="preserve"> </w:t>
      </w:r>
      <w:r w:rsidRPr="00081566">
        <w:rPr>
          <w:rFonts w:asciiTheme="minorHAnsi" w:eastAsia="Times New Roman" w:hAnsiTheme="minorHAnsi" w:cstheme="minorHAnsi"/>
          <w:color w:val="215868" w:themeColor="accent5" w:themeShade="80"/>
        </w:rPr>
        <w:t>The search committee will decide on a date wh</w:t>
      </w:r>
      <w:r w:rsidR="00637A1B" w:rsidRPr="00081566">
        <w:rPr>
          <w:rFonts w:asciiTheme="minorHAnsi" w:eastAsia="Times New Roman" w:hAnsiTheme="minorHAnsi" w:cstheme="minorHAnsi"/>
          <w:color w:val="215868" w:themeColor="accent5" w:themeShade="80"/>
        </w:rPr>
        <w:t xml:space="preserve">en they will review applicants for </w:t>
      </w:r>
      <w:proofErr w:type="gramStart"/>
      <w:r w:rsidR="00637A1B" w:rsidRPr="00081566">
        <w:rPr>
          <w:rFonts w:asciiTheme="minorHAnsi" w:eastAsia="Times New Roman" w:hAnsiTheme="minorHAnsi" w:cstheme="minorHAnsi"/>
          <w:color w:val="215868" w:themeColor="accent5" w:themeShade="80"/>
        </w:rPr>
        <w:t>first</w:t>
      </w:r>
      <w:proofErr w:type="gramEnd"/>
      <w:r w:rsidR="00637A1B" w:rsidRPr="00081566">
        <w:rPr>
          <w:rFonts w:asciiTheme="minorHAnsi" w:eastAsia="Times New Roman" w:hAnsiTheme="minorHAnsi" w:cstheme="minorHAnsi"/>
          <w:color w:val="215868" w:themeColor="accent5" w:themeShade="80"/>
        </w:rPr>
        <w:t xml:space="preserve"> round and second round</w:t>
      </w:r>
      <w:r w:rsidRPr="00081566">
        <w:rPr>
          <w:rFonts w:asciiTheme="minorHAnsi" w:eastAsia="Times New Roman" w:hAnsiTheme="minorHAnsi" w:cstheme="minorHAnsi"/>
          <w:color w:val="215868" w:themeColor="accent5" w:themeShade="80"/>
        </w:rPr>
        <w:t xml:space="preserve"> (if needed). Once the top candidates have been interviewed and approved then it is possible to hire </w:t>
      </w:r>
      <w:proofErr w:type="gramStart"/>
      <w:r w:rsidRPr="00081566">
        <w:rPr>
          <w:rFonts w:asciiTheme="minorHAnsi" w:eastAsia="Times New Roman" w:hAnsiTheme="minorHAnsi" w:cstheme="minorHAnsi"/>
          <w:color w:val="215868" w:themeColor="accent5" w:themeShade="80"/>
        </w:rPr>
        <w:t>out of</w:t>
      </w:r>
      <w:proofErr w:type="gramEnd"/>
      <w:r w:rsidRPr="00081566">
        <w:rPr>
          <w:rFonts w:asciiTheme="minorHAnsi" w:eastAsia="Times New Roman" w:hAnsiTheme="minorHAnsi" w:cstheme="minorHAnsi"/>
          <w:color w:val="215868" w:themeColor="accent5" w:themeShade="80"/>
        </w:rPr>
        <w:t xml:space="preserve"> this </w:t>
      </w:r>
      <w:r w:rsidRPr="00081566">
        <w:rPr>
          <w:rFonts w:asciiTheme="minorHAnsi" w:eastAsia="Times New Roman" w:hAnsiTheme="minorHAnsi" w:cstheme="minorHAnsi"/>
          <w:color w:val="244061" w:themeColor="accent1" w:themeShade="80"/>
        </w:rPr>
        <w:t xml:space="preserve">final </w:t>
      </w:r>
      <w:r w:rsidR="00F51060" w:rsidRPr="00081566">
        <w:rPr>
          <w:rFonts w:asciiTheme="minorHAnsi" w:eastAsia="Times New Roman" w:hAnsiTheme="minorHAnsi" w:cstheme="minorHAnsi"/>
          <w:color w:val="244061" w:themeColor="accent1" w:themeShade="80"/>
        </w:rPr>
        <w:t xml:space="preserve">vetted </w:t>
      </w:r>
      <w:r w:rsidRPr="00081566">
        <w:rPr>
          <w:rFonts w:asciiTheme="minorHAnsi" w:eastAsia="Times New Roman" w:hAnsiTheme="minorHAnsi" w:cstheme="minorHAnsi"/>
          <w:color w:val="244061" w:themeColor="accent1" w:themeShade="80"/>
        </w:rPr>
        <w:t xml:space="preserve">group </w:t>
      </w:r>
      <w:r w:rsidR="00F51060" w:rsidRPr="00081566">
        <w:rPr>
          <w:rFonts w:asciiTheme="minorHAnsi" w:eastAsia="Times New Roman" w:hAnsiTheme="minorHAnsi" w:cstheme="minorHAnsi"/>
          <w:color w:val="244061" w:themeColor="accent1" w:themeShade="80"/>
        </w:rPr>
        <w:t xml:space="preserve">(pool) </w:t>
      </w:r>
      <w:r w:rsidRPr="00081566">
        <w:rPr>
          <w:rFonts w:asciiTheme="minorHAnsi" w:eastAsia="Times New Roman" w:hAnsiTheme="minorHAnsi" w:cstheme="minorHAnsi"/>
          <w:color w:val="244061" w:themeColor="accent1" w:themeShade="80"/>
        </w:rPr>
        <w:t xml:space="preserve">as needed. </w:t>
      </w:r>
      <w:r w:rsidR="000439A5" w:rsidRPr="00081566">
        <w:rPr>
          <w:rFonts w:asciiTheme="minorHAnsi" w:eastAsia="Times New Roman" w:hAnsiTheme="minorHAnsi" w:cstheme="minorHAnsi"/>
          <w:color w:val="244061" w:themeColor="accent1" w:themeShade="80"/>
          <w:shd w:val="clear" w:color="auto" w:fill="FFFFFF"/>
        </w:rPr>
        <w:t xml:space="preserve">Approved candidates </w:t>
      </w:r>
      <w:r w:rsidR="00105916" w:rsidRPr="00081566">
        <w:rPr>
          <w:rFonts w:asciiTheme="minorHAnsi" w:eastAsia="Times New Roman" w:hAnsiTheme="minorHAnsi" w:cstheme="minorHAnsi"/>
          <w:color w:val="244061" w:themeColor="accent1" w:themeShade="80"/>
          <w:shd w:val="clear" w:color="auto" w:fill="FFFFFF"/>
        </w:rPr>
        <w:t>need to</w:t>
      </w:r>
      <w:r w:rsidR="000439A5" w:rsidRPr="00081566">
        <w:rPr>
          <w:rFonts w:asciiTheme="minorHAnsi" w:eastAsia="Times New Roman" w:hAnsiTheme="minorHAnsi" w:cstheme="minorHAnsi"/>
          <w:color w:val="244061" w:themeColor="accent1" w:themeShade="80"/>
          <w:shd w:val="clear" w:color="auto" w:fill="FFFFFF"/>
        </w:rPr>
        <w:t xml:space="preserve"> be notified they are in the pool especially when there is not an immediate position available.</w:t>
      </w:r>
      <w:r w:rsidR="000439A5" w:rsidRPr="00081566">
        <w:rPr>
          <w:rFonts w:asciiTheme="minorHAnsi" w:eastAsia="Times New Roman" w:hAnsiTheme="minorHAnsi" w:cstheme="minorHAnsi"/>
          <w:color w:val="244061" w:themeColor="accent1" w:themeShade="80"/>
        </w:rPr>
        <w:t xml:space="preserve"> </w:t>
      </w:r>
      <w:r w:rsidR="00DE1B23" w:rsidRPr="00081566">
        <w:rPr>
          <w:rFonts w:asciiTheme="minorHAnsi" w:eastAsia="Times New Roman" w:hAnsiTheme="minorHAnsi" w:cstheme="minorHAnsi"/>
          <w:color w:val="244061" w:themeColor="accent1" w:themeShade="80"/>
        </w:rPr>
        <w:t>It</w:t>
      </w:r>
      <w:r w:rsidR="00F51060" w:rsidRPr="00081566">
        <w:rPr>
          <w:rFonts w:asciiTheme="minorHAnsi" w:eastAsia="Times New Roman" w:hAnsiTheme="minorHAnsi" w:cstheme="minorHAnsi"/>
          <w:color w:val="244061" w:themeColor="accent1" w:themeShade="80"/>
        </w:rPr>
        <w:t xml:space="preserve"> is possible that some of these candidates will not be hired if they are not needed within the 2-year window. </w:t>
      </w:r>
      <w:r w:rsidRPr="00081566">
        <w:rPr>
          <w:rFonts w:asciiTheme="minorHAnsi" w:eastAsia="Times New Roman" w:hAnsiTheme="minorHAnsi" w:cstheme="minorHAnsi"/>
          <w:color w:val="244061" w:themeColor="accent1" w:themeShade="80"/>
        </w:rPr>
        <w:t>The pool process is a mechanism to help departments cut down on some of the “last minute” scramble types of hires, by having a vetted grou</w:t>
      </w:r>
      <w:r w:rsidR="00637A1B" w:rsidRPr="00081566">
        <w:rPr>
          <w:rFonts w:asciiTheme="minorHAnsi" w:eastAsia="Times New Roman" w:hAnsiTheme="minorHAnsi" w:cstheme="minorHAnsi"/>
          <w:color w:val="244061" w:themeColor="accent1" w:themeShade="80"/>
        </w:rPr>
        <w:t>p of candidates ready for hire</w:t>
      </w:r>
      <w:r w:rsidR="00637A1B" w:rsidRPr="00081566">
        <w:rPr>
          <w:rFonts w:asciiTheme="minorHAnsi" w:eastAsia="Times New Roman" w:hAnsiTheme="minorHAnsi" w:cstheme="minorHAnsi"/>
          <w:color w:val="00B0F0"/>
        </w:rPr>
        <w:t>.</w:t>
      </w:r>
      <w:r w:rsidR="31DDDB1A" w:rsidRPr="00081566">
        <w:rPr>
          <w:rFonts w:asciiTheme="minorHAnsi" w:eastAsia="Times New Roman" w:hAnsiTheme="minorHAnsi" w:cstheme="minorHAnsi"/>
          <w:color w:val="00B0F0"/>
        </w:rPr>
        <w:t xml:space="preserve"> </w:t>
      </w:r>
      <w:r w:rsidR="00637A1B" w:rsidRPr="00081566">
        <w:rPr>
          <w:rFonts w:asciiTheme="minorHAnsi" w:eastAsia="Times New Roman" w:hAnsiTheme="minorHAnsi" w:cstheme="minorHAnsi"/>
        </w:rPr>
        <w:t xml:space="preserve">Applicants from pool postings can only be hired once from the pool </w:t>
      </w:r>
      <w:r w:rsidR="00F31CF7" w:rsidRPr="00081566">
        <w:rPr>
          <w:rFonts w:asciiTheme="minorHAnsi" w:eastAsia="Times New Roman" w:hAnsiTheme="minorHAnsi" w:cstheme="minorHAnsi"/>
        </w:rPr>
        <w:t>if there is a break in service</w:t>
      </w:r>
      <w:r w:rsidR="008F23C0" w:rsidRPr="00081566">
        <w:rPr>
          <w:rFonts w:asciiTheme="minorHAnsi" w:eastAsia="Times New Roman" w:hAnsiTheme="minorHAnsi" w:cstheme="minorHAnsi"/>
        </w:rPr>
        <w:t>.</w:t>
      </w:r>
      <w:r w:rsidR="00F31CF7" w:rsidRPr="00081566">
        <w:rPr>
          <w:rFonts w:asciiTheme="minorHAnsi" w:eastAsia="Times New Roman" w:hAnsiTheme="minorHAnsi" w:cstheme="minorHAnsi"/>
          <w:b/>
          <w:bCs/>
        </w:rPr>
        <w:t xml:space="preserve"> </w:t>
      </w:r>
    </w:p>
    <w:p w14:paraId="44DB8102" w14:textId="77777777" w:rsidR="004F127D" w:rsidRPr="00081566" w:rsidRDefault="004F127D" w:rsidP="00AE421B">
      <w:pPr>
        <w:pStyle w:val="ListParagraph"/>
        <w:tabs>
          <w:tab w:val="right" w:leader="dot" w:pos="10080"/>
        </w:tabs>
        <w:spacing w:afterLines="60" w:after="144"/>
        <w:rPr>
          <w:rFonts w:asciiTheme="minorHAnsi" w:eastAsia="Times New Roman" w:hAnsiTheme="minorHAnsi" w:cstheme="minorHAnsi"/>
          <w:color w:val="215868" w:themeColor="accent5" w:themeShade="80"/>
        </w:rPr>
      </w:pPr>
    </w:p>
    <w:p w14:paraId="3F5F2C24" w14:textId="3348AC9A" w:rsidR="004F127D" w:rsidRPr="00081566" w:rsidRDefault="004F127D" w:rsidP="00AE421B">
      <w:pPr>
        <w:pStyle w:val="ListParagraph"/>
        <w:tabs>
          <w:tab w:val="right" w:leader="dot" w:pos="10080"/>
        </w:tabs>
        <w:spacing w:afterLines="60" w:after="144"/>
        <w:rPr>
          <w:rFonts w:asciiTheme="minorHAnsi" w:hAnsiTheme="minorHAnsi" w:cstheme="minorHAnsi"/>
          <w:b/>
          <w:color w:val="215868" w:themeColor="accent5" w:themeShade="80"/>
        </w:rPr>
      </w:pPr>
      <w:r w:rsidRPr="00081566">
        <w:rPr>
          <w:rFonts w:asciiTheme="minorHAnsi" w:eastAsia="Times New Roman" w:hAnsiTheme="minorHAnsi" w:cstheme="minorHAnsi"/>
          <w:color w:val="215868" w:themeColor="accent5" w:themeShade="80"/>
        </w:rPr>
        <w:lastRenderedPageBreak/>
        <w:t xml:space="preserve">Since the pool posting is just like any other posting, there must be an interview list submitted and reviewed by </w:t>
      </w:r>
      <w:r w:rsidR="001E1B59" w:rsidRPr="00081566">
        <w:rPr>
          <w:rFonts w:asciiTheme="minorHAnsi" w:eastAsia="Times New Roman" w:hAnsiTheme="minorHAnsi" w:cstheme="minorHAnsi"/>
          <w:color w:val="215868" w:themeColor="accent5" w:themeShade="80"/>
        </w:rPr>
        <w:t>IDI</w:t>
      </w:r>
      <w:r w:rsidRPr="00081566">
        <w:rPr>
          <w:rFonts w:asciiTheme="minorHAnsi" w:eastAsia="Times New Roman" w:hAnsiTheme="minorHAnsi" w:cstheme="minorHAnsi"/>
          <w:color w:val="215868" w:themeColor="accent5" w:themeShade="80"/>
        </w:rPr>
        <w:t xml:space="preserve"> prior to interviewing and making selections.</w:t>
      </w:r>
      <w:r w:rsidR="00003D38" w:rsidRPr="00081566">
        <w:rPr>
          <w:rFonts w:asciiTheme="minorHAnsi" w:eastAsia="Times New Roman" w:hAnsiTheme="minorHAnsi" w:cstheme="minorHAnsi"/>
          <w:color w:val="215868" w:themeColor="accent5" w:themeShade="80"/>
        </w:rPr>
        <w:t xml:space="preserve"> </w:t>
      </w:r>
      <w:r w:rsidR="007B285B" w:rsidRPr="00081566">
        <w:rPr>
          <w:rFonts w:asciiTheme="minorHAnsi" w:eastAsia="Times New Roman" w:hAnsiTheme="minorHAnsi" w:cstheme="minorHAnsi"/>
          <w:color w:val="215868" w:themeColor="accent5" w:themeShade="80"/>
        </w:rPr>
        <w:t xml:space="preserve">Normally this </w:t>
      </w:r>
      <w:r w:rsidR="0059566A" w:rsidRPr="00081566">
        <w:rPr>
          <w:rFonts w:asciiTheme="minorHAnsi" w:eastAsia="Times New Roman" w:hAnsiTheme="minorHAnsi" w:cstheme="minorHAnsi"/>
          <w:color w:val="215868" w:themeColor="accent5" w:themeShade="80"/>
        </w:rPr>
        <w:t xml:space="preserve">stage of the </w:t>
      </w:r>
      <w:r w:rsidR="004B763D" w:rsidRPr="00081566">
        <w:rPr>
          <w:rFonts w:asciiTheme="minorHAnsi" w:eastAsia="Times New Roman" w:hAnsiTheme="minorHAnsi" w:cstheme="minorHAnsi"/>
          <w:color w:val="215868" w:themeColor="accent5" w:themeShade="80"/>
        </w:rPr>
        <w:t>approval process occurs within 2</w:t>
      </w:r>
      <w:r w:rsidR="007B285B" w:rsidRPr="00081566">
        <w:rPr>
          <w:rFonts w:asciiTheme="minorHAnsi" w:eastAsia="Times New Roman" w:hAnsiTheme="minorHAnsi" w:cstheme="minorHAnsi"/>
          <w:color w:val="215868" w:themeColor="accent5" w:themeShade="80"/>
        </w:rPr>
        <w:t>-4 days.</w:t>
      </w:r>
    </w:p>
    <w:p w14:paraId="412D4628" w14:textId="77777777" w:rsidR="004F127D" w:rsidRPr="00081566" w:rsidRDefault="004F127D" w:rsidP="00AE421B">
      <w:pPr>
        <w:pStyle w:val="ListParagraph"/>
        <w:tabs>
          <w:tab w:val="right" w:leader="dot" w:pos="10080"/>
        </w:tabs>
        <w:spacing w:afterLines="60" w:after="144"/>
        <w:rPr>
          <w:rFonts w:asciiTheme="minorHAnsi" w:eastAsia="Times New Roman" w:hAnsiTheme="minorHAnsi" w:cstheme="minorHAnsi"/>
        </w:rPr>
      </w:pPr>
    </w:p>
    <w:p w14:paraId="00E947A6" w14:textId="77777777" w:rsidR="004F127D" w:rsidRPr="00081566" w:rsidRDefault="004F127D" w:rsidP="00AE421B">
      <w:pPr>
        <w:pStyle w:val="ListParagraph"/>
        <w:numPr>
          <w:ilvl w:val="0"/>
          <w:numId w:val="31"/>
        </w:numPr>
        <w:tabs>
          <w:tab w:val="right" w:leader="dot" w:pos="10080"/>
        </w:tabs>
        <w:spacing w:afterLines="60" w:after="144" w:line="276" w:lineRule="auto"/>
        <w:rPr>
          <w:rFonts w:asciiTheme="minorHAnsi" w:hAnsiTheme="minorHAnsi" w:cstheme="minorHAnsi"/>
          <w:iCs/>
        </w:rPr>
      </w:pPr>
      <w:r w:rsidRPr="00081566">
        <w:rPr>
          <w:rFonts w:asciiTheme="minorHAnsi" w:hAnsiTheme="minorHAnsi" w:cstheme="minorHAnsi"/>
        </w:rPr>
        <w:t xml:space="preserve">Do </w:t>
      </w:r>
      <w:proofErr w:type="gramStart"/>
      <w:r w:rsidRPr="00081566">
        <w:rPr>
          <w:rFonts w:asciiTheme="minorHAnsi" w:hAnsiTheme="minorHAnsi" w:cstheme="minorHAnsi"/>
        </w:rPr>
        <w:t>all of</w:t>
      </w:r>
      <w:proofErr w:type="gramEnd"/>
      <w:r w:rsidRPr="00081566">
        <w:rPr>
          <w:rFonts w:asciiTheme="minorHAnsi" w:hAnsiTheme="minorHAnsi" w:cstheme="minorHAnsi"/>
        </w:rPr>
        <w:t xml:space="preserve"> the applicants need to be interviewed and then put on a two-year hold or are they in the pool to be interviewed over the next two years?</w:t>
      </w:r>
      <w:r w:rsidRPr="00081566">
        <w:rPr>
          <w:rFonts w:asciiTheme="minorHAnsi" w:hAnsiTheme="minorHAnsi" w:cstheme="minorHAnsi"/>
          <w:iCs/>
        </w:rPr>
        <w:t xml:space="preserve"> </w:t>
      </w:r>
    </w:p>
    <w:p w14:paraId="106E59FD" w14:textId="3FE04484" w:rsidR="004F127D" w:rsidRPr="00081566" w:rsidRDefault="07AF5F4D" w:rsidP="00AE421B">
      <w:pPr>
        <w:tabs>
          <w:tab w:val="right" w:leader="dot" w:pos="10080"/>
        </w:tabs>
        <w:spacing w:afterLines="60" w:after="144"/>
        <w:ind w:left="720"/>
        <w:rPr>
          <w:rFonts w:asciiTheme="minorHAnsi" w:hAnsiTheme="minorHAnsi" w:cstheme="minorHAnsi"/>
          <w:color w:val="215868" w:themeColor="accent5" w:themeShade="80"/>
        </w:rPr>
      </w:pPr>
      <w:r w:rsidRPr="00081566">
        <w:rPr>
          <w:rFonts w:asciiTheme="minorHAnsi" w:hAnsiTheme="minorHAnsi" w:cstheme="minorHAnsi"/>
          <w:color w:val="215868" w:themeColor="accent5" w:themeShade="80"/>
        </w:rPr>
        <w:t>If an applicant in a pool is not qualified, you do not have to interview that individual (just like non-pool postings).</w:t>
      </w:r>
      <w:r w:rsidR="1F07000E" w:rsidRPr="00081566">
        <w:rPr>
          <w:rFonts w:asciiTheme="minorHAnsi" w:hAnsiTheme="minorHAnsi" w:cstheme="minorHAnsi"/>
          <w:color w:val="215868" w:themeColor="accent5" w:themeShade="80"/>
        </w:rPr>
        <w:t xml:space="preserve"> </w:t>
      </w:r>
      <w:r w:rsidR="19A2C6BB" w:rsidRPr="00081566">
        <w:rPr>
          <w:rFonts w:asciiTheme="minorHAnsi" w:hAnsiTheme="minorHAnsi" w:cstheme="minorHAnsi"/>
          <w:color w:val="215868" w:themeColor="accent5" w:themeShade="80"/>
        </w:rPr>
        <w:t>FASA</w:t>
      </w:r>
      <w:r w:rsidRPr="00081566">
        <w:rPr>
          <w:rFonts w:asciiTheme="minorHAnsi" w:hAnsiTheme="minorHAnsi" w:cstheme="minorHAnsi"/>
          <w:color w:val="215868" w:themeColor="accent5" w:themeShade="80"/>
        </w:rPr>
        <w:t xml:space="preserve"> envisions that you post a position and that periodically the department will review the pool, interview, and make determinations about who from the pool meets the criteria to be hired.</w:t>
      </w:r>
      <w:r w:rsidR="449C1FCB" w:rsidRPr="00081566">
        <w:rPr>
          <w:rFonts w:asciiTheme="minorHAnsi" w:hAnsiTheme="minorHAnsi" w:cstheme="minorHAnsi"/>
          <w:color w:val="215868" w:themeColor="accent5" w:themeShade="80"/>
        </w:rPr>
        <w:t xml:space="preserve"> </w:t>
      </w:r>
      <w:r w:rsidRPr="00081566">
        <w:rPr>
          <w:rFonts w:asciiTheme="minorHAnsi" w:hAnsiTheme="minorHAnsi" w:cstheme="minorHAnsi"/>
          <w:color w:val="215868" w:themeColor="accent5" w:themeShade="80"/>
        </w:rPr>
        <w:t xml:space="preserve">The department would communicate with those individuals that, </w:t>
      </w:r>
      <w:r w:rsidRPr="00081566">
        <w:rPr>
          <w:rFonts w:asciiTheme="minorHAnsi" w:hAnsiTheme="minorHAnsi" w:cstheme="minorHAnsi"/>
          <w:color w:val="215868" w:themeColor="accent5" w:themeShade="80"/>
          <w:u w:val="single"/>
        </w:rPr>
        <w:t xml:space="preserve">should </w:t>
      </w:r>
      <w:r w:rsidRPr="00081566">
        <w:rPr>
          <w:rFonts w:asciiTheme="minorHAnsi" w:hAnsiTheme="minorHAnsi" w:cstheme="minorHAnsi"/>
          <w:color w:val="215868" w:themeColor="accent5" w:themeShade="80"/>
        </w:rPr>
        <w:t>they have an opening, they will be contacted/extended an offer. </w:t>
      </w:r>
      <w:r w:rsidR="004F127D" w:rsidRPr="00081566">
        <w:rPr>
          <w:rFonts w:asciiTheme="minorHAnsi" w:hAnsiTheme="minorHAnsi" w:cstheme="minorHAnsi"/>
        </w:rPr>
        <w:br/>
      </w:r>
      <w:r w:rsidRPr="00081566">
        <w:rPr>
          <w:rFonts w:asciiTheme="minorHAnsi" w:hAnsiTheme="minorHAnsi" w:cstheme="minorHAnsi"/>
          <w:color w:val="215868" w:themeColor="accent5" w:themeShade="80"/>
        </w:rPr>
        <w:t xml:space="preserve"> </w:t>
      </w:r>
    </w:p>
    <w:p w14:paraId="747EF89A" w14:textId="77777777" w:rsidR="004F127D" w:rsidRPr="00081566" w:rsidRDefault="004F127D" w:rsidP="00AE421B">
      <w:pPr>
        <w:pStyle w:val="ListParagraph"/>
        <w:numPr>
          <w:ilvl w:val="0"/>
          <w:numId w:val="31"/>
        </w:numPr>
        <w:tabs>
          <w:tab w:val="right" w:leader="dot" w:pos="10080"/>
        </w:tabs>
        <w:spacing w:afterLines="60" w:after="144" w:line="276" w:lineRule="auto"/>
        <w:rPr>
          <w:rFonts w:asciiTheme="minorHAnsi" w:hAnsiTheme="minorHAnsi" w:cstheme="minorHAnsi"/>
        </w:rPr>
      </w:pPr>
      <w:r w:rsidRPr="00081566">
        <w:rPr>
          <w:rFonts w:asciiTheme="minorHAnsi" w:hAnsiTheme="minorHAnsi" w:cstheme="minorHAnsi"/>
        </w:rPr>
        <w:t>What do you put in the description?</w:t>
      </w:r>
    </w:p>
    <w:p w14:paraId="46143267" w14:textId="2BBEDEAD" w:rsidR="004F127D" w:rsidRPr="00081566" w:rsidRDefault="004F127D" w:rsidP="00AE421B">
      <w:pPr>
        <w:tabs>
          <w:tab w:val="right" w:leader="dot" w:pos="10080"/>
        </w:tabs>
        <w:spacing w:afterLines="60" w:after="144"/>
        <w:ind w:left="720"/>
        <w:rPr>
          <w:rFonts w:asciiTheme="minorHAnsi" w:hAnsiTheme="minorHAnsi" w:cstheme="minorHAnsi"/>
          <w:color w:val="215868" w:themeColor="accent5" w:themeShade="80"/>
        </w:rPr>
      </w:pPr>
      <w:r w:rsidRPr="00081566">
        <w:rPr>
          <w:rFonts w:asciiTheme="minorHAnsi" w:hAnsiTheme="minorHAnsi" w:cstheme="minorHAnsi"/>
          <w:color w:val="215868" w:themeColor="accent5" w:themeShade="80"/>
        </w:rPr>
        <w:t>The job description should explain that it is for a pool to draw upon for individual courses as needed within those two years.</w:t>
      </w:r>
      <w:r w:rsidR="31DDDB1A" w:rsidRPr="00081566">
        <w:rPr>
          <w:rFonts w:asciiTheme="minorHAnsi" w:hAnsiTheme="minorHAnsi" w:cstheme="minorHAnsi"/>
          <w:color w:val="215868" w:themeColor="accent5" w:themeShade="80"/>
        </w:rPr>
        <w:t xml:space="preserve"> </w:t>
      </w:r>
      <w:r w:rsidRPr="00081566">
        <w:rPr>
          <w:rFonts w:asciiTheme="minorHAnsi" w:hAnsiTheme="minorHAnsi" w:cstheme="minorHAnsi"/>
          <w:color w:val="215868" w:themeColor="accent5" w:themeShade="80"/>
        </w:rPr>
        <w:t>Once that expires, we need to do a new pool search for another 2 years.</w:t>
      </w:r>
      <w:r w:rsidR="31DDDB1A" w:rsidRPr="00081566">
        <w:rPr>
          <w:rFonts w:asciiTheme="minorHAnsi" w:hAnsiTheme="minorHAnsi" w:cstheme="minorHAnsi"/>
          <w:color w:val="215868" w:themeColor="accent5" w:themeShade="80"/>
        </w:rPr>
        <w:t xml:space="preserve"> </w:t>
      </w:r>
      <w:r w:rsidRPr="00081566">
        <w:rPr>
          <w:rFonts w:asciiTheme="minorHAnsi" w:hAnsiTheme="minorHAnsi" w:cstheme="minorHAnsi"/>
          <w:color w:val="215868" w:themeColor="accent5" w:themeShade="80"/>
          <w:u w:val="single"/>
        </w:rPr>
        <w:t>You can post the position based upon what you know the FTE to be as of today with language in the posting that the number of classes to be taught may vary based upon enrollment. It is possible to use language that anticipates future needs in multiple subjects to avoid conducting multiple, concurrent pool searches. Please ask the Associate Dean’s office for help with this wording.</w:t>
      </w:r>
      <w:r w:rsidR="00321296" w:rsidRPr="00081566">
        <w:rPr>
          <w:rFonts w:asciiTheme="minorHAnsi" w:hAnsiTheme="minorHAnsi" w:cstheme="minorHAnsi"/>
          <w:color w:val="215868" w:themeColor="accent5" w:themeShade="80"/>
          <w:u w:val="single"/>
        </w:rPr>
        <w:t xml:space="preserve"> See the Appendix below.</w:t>
      </w:r>
      <w:r w:rsidRPr="00081566">
        <w:rPr>
          <w:rFonts w:asciiTheme="minorHAnsi" w:hAnsiTheme="minorHAnsi" w:cstheme="minorHAnsi"/>
        </w:rPr>
        <w:br/>
      </w:r>
    </w:p>
    <w:p w14:paraId="0FDE84CB" w14:textId="4011D016" w:rsidR="004F127D" w:rsidRPr="00081566" w:rsidRDefault="004F127D" w:rsidP="00AE421B">
      <w:pPr>
        <w:pStyle w:val="ListParagraph"/>
        <w:numPr>
          <w:ilvl w:val="0"/>
          <w:numId w:val="31"/>
        </w:numPr>
        <w:tabs>
          <w:tab w:val="right" w:leader="dot" w:pos="10080"/>
        </w:tabs>
        <w:spacing w:afterLines="60" w:after="144" w:line="276" w:lineRule="auto"/>
        <w:rPr>
          <w:rFonts w:asciiTheme="minorHAnsi" w:hAnsiTheme="minorHAnsi" w:cstheme="minorHAnsi"/>
          <w:color w:val="0070C0"/>
        </w:rPr>
      </w:pPr>
      <w:r w:rsidRPr="00081566">
        <w:rPr>
          <w:rFonts w:asciiTheme="minorHAnsi" w:hAnsiTheme="minorHAnsi" w:cstheme="minorHAnsi"/>
        </w:rPr>
        <w:t xml:space="preserve">Is there a way that I can alert the applicants prior to the </w:t>
      </w:r>
      <w:proofErr w:type="spellStart"/>
      <w:r w:rsidRPr="00081566">
        <w:rPr>
          <w:rFonts w:asciiTheme="minorHAnsi" w:hAnsiTheme="minorHAnsi" w:cstheme="minorHAnsi"/>
        </w:rPr>
        <w:t>PageUp</w:t>
      </w:r>
      <w:proofErr w:type="spellEnd"/>
      <w:r w:rsidRPr="00081566">
        <w:rPr>
          <w:rFonts w:asciiTheme="minorHAnsi" w:hAnsiTheme="minorHAnsi" w:cstheme="minorHAnsi"/>
        </w:rPr>
        <w:t xml:space="preserve"> system’s automatic email where I can let them know that they are in the pool for potential hiring over the next two years although I do not have a class to offer at this time?</w:t>
      </w:r>
      <w:r w:rsidR="31DDDB1A" w:rsidRPr="00081566">
        <w:rPr>
          <w:rFonts w:asciiTheme="minorHAnsi" w:hAnsiTheme="minorHAnsi" w:cstheme="minorHAnsi"/>
        </w:rPr>
        <w:t xml:space="preserve"> </w:t>
      </w:r>
    </w:p>
    <w:p w14:paraId="66991E62" w14:textId="77777777" w:rsidR="004F127D" w:rsidRPr="00081566" w:rsidRDefault="004F127D" w:rsidP="00AE421B">
      <w:pPr>
        <w:pStyle w:val="ListParagraph"/>
        <w:tabs>
          <w:tab w:val="right" w:leader="dot" w:pos="10080"/>
        </w:tabs>
        <w:spacing w:afterLines="60" w:after="144"/>
        <w:rPr>
          <w:rFonts w:asciiTheme="minorHAnsi" w:hAnsiTheme="minorHAnsi" w:cstheme="minorHAnsi"/>
          <w:color w:val="0070C0"/>
        </w:rPr>
      </w:pPr>
    </w:p>
    <w:p w14:paraId="1B2F901D" w14:textId="00E24292" w:rsidR="004F127D" w:rsidRPr="00081566" w:rsidRDefault="004F127D" w:rsidP="00AE421B">
      <w:pPr>
        <w:pStyle w:val="ListParagraph"/>
        <w:tabs>
          <w:tab w:val="right" w:leader="dot" w:pos="10080"/>
        </w:tabs>
        <w:spacing w:afterLines="60" w:after="144"/>
        <w:rPr>
          <w:rFonts w:asciiTheme="minorHAnsi" w:hAnsiTheme="minorHAnsi" w:cstheme="minorHAnsi"/>
          <w:color w:val="215868" w:themeColor="accent5" w:themeShade="80"/>
        </w:rPr>
      </w:pPr>
      <w:r w:rsidRPr="00081566">
        <w:rPr>
          <w:rFonts w:asciiTheme="minorHAnsi" w:hAnsiTheme="minorHAnsi" w:cstheme="minorHAnsi"/>
          <w:color w:val="215868" w:themeColor="accent5" w:themeShade="80"/>
        </w:rPr>
        <w:t xml:space="preserve">Yes, the department can send a communication to the applicant outside of the system or can send a personalized email through the </w:t>
      </w:r>
      <w:proofErr w:type="spellStart"/>
      <w:r w:rsidRPr="00081566">
        <w:rPr>
          <w:rFonts w:asciiTheme="minorHAnsi" w:hAnsiTheme="minorHAnsi" w:cstheme="minorHAnsi"/>
          <w:color w:val="215868" w:themeColor="accent5" w:themeShade="80"/>
        </w:rPr>
        <w:t>PageUp</w:t>
      </w:r>
      <w:proofErr w:type="spellEnd"/>
      <w:r w:rsidRPr="00081566">
        <w:rPr>
          <w:rFonts w:asciiTheme="minorHAnsi" w:hAnsiTheme="minorHAnsi" w:cstheme="minorHAnsi"/>
          <w:color w:val="215868" w:themeColor="accent5" w:themeShade="80"/>
        </w:rPr>
        <w:t xml:space="preserve"> system.</w:t>
      </w:r>
      <w:r w:rsidR="31DDDB1A" w:rsidRPr="00081566">
        <w:rPr>
          <w:rFonts w:asciiTheme="minorHAnsi" w:hAnsiTheme="minorHAnsi" w:cstheme="minorHAnsi"/>
          <w:color w:val="215868" w:themeColor="accent5" w:themeShade="80"/>
        </w:rPr>
        <w:t xml:space="preserve"> </w:t>
      </w:r>
      <w:r w:rsidRPr="00081566">
        <w:rPr>
          <w:rFonts w:asciiTheme="minorHAnsi" w:hAnsiTheme="minorHAnsi" w:cstheme="minorHAnsi"/>
          <w:color w:val="215868" w:themeColor="accent5" w:themeShade="80"/>
        </w:rPr>
        <w:t xml:space="preserve">Only certain statuses in </w:t>
      </w:r>
      <w:proofErr w:type="spellStart"/>
      <w:r w:rsidRPr="00081566">
        <w:rPr>
          <w:rFonts w:asciiTheme="minorHAnsi" w:hAnsiTheme="minorHAnsi" w:cstheme="minorHAnsi"/>
          <w:color w:val="215868" w:themeColor="accent5" w:themeShade="80"/>
        </w:rPr>
        <w:t>PageUp</w:t>
      </w:r>
      <w:proofErr w:type="spellEnd"/>
      <w:r w:rsidRPr="00081566">
        <w:rPr>
          <w:rFonts w:asciiTheme="minorHAnsi" w:hAnsiTheme="minorHAnsi" w:cstheme="minorHAnsi"/>
          <w:color w:val="215868" w:themeColor="accent5" w:themeShade="80"/>
        </w:rPr>
        <w:t xml:space="preserve"> have automatic communications.</w:t>
      </w:r>
      <w:r w:rsidR="31DDDB1A" w:rsidRPr="00081566">
        <w:rPr>
          <w:rFonts w:asciiTheme="minorHAnsi" w:hAnsiTheme="minorHAnsi" w:cstheme="minorHAnsi"/>
          <w:color w:val="215868" w:themeColor="accent5" w:themeShade="80"/>
        </w:rPr>
        <w:t xml:space="preserve"> </w:t>
      </w:r>
      <w:r w:rsidRPr="00081566">
        <w:rPr>
          <w:rFonts w:asciiTheme="minorHAnsi" w:hAnsiTheme="minorHAnsi" w:cstheme="minorHAnsi"/>
          <w:color w:val="215868" w:themeColor="accent5" w:themeShade="80"/>
        </w:rPr>
        <w:t>Please reference this tip sheet for guidance as to what statuses trigger a communication</w:t>
      </w:r>
      <w:r w:rsidR="00851734" w:rsidRPr="00081566">
        <w:rPr>
          <w:rFonts w:asciiTheme="minorHAnsi" w:hAnsiTheme="minorHAnsi" w:cstheme="minorHAnsi"/>
          <w:color w:val="215868" w:themeColor="accent5" w:themeShade="80"/>
        </w:rPr>
        <w:t xml:space="preserve">, </w:t>
      </w:r>
      <w:hyperlink r:id="rId40">
        <w:r w:rsidRPr="00081566">
          <w:rPr>
            <w:rStyle w:val="Hyperlink"/>
            <w:rFonts w:asciiTheme="minorHAnsi" w:hAnsiTheme="minorHAnsi" w:cstheme="minorHAnsi"/>
            <w:color w:val="215868" w:themeColor="accent5" w:themeShade="80"/>
          </w:rPr>
          <w:t>https://hr.msu.edu/ua/pageuphelp/documents/applicant-emails-tip-sheet.pdf</w:t>
        </w:r>
      </w:hyperlink>
      <w:r w:rsidR="00851734" w:rsidRPr="00081566">
        <w:rPr>
          <w:rStyle w:val="Hyperlink"/>
          <w:rFonts w:asciiTheme="minorHAnsi" w:hAnsiTheme="minorHAnsi" w:cstheme="minorHAnsi"/>
          <w:color w:val="215868" w:themeColor="accent5" w:themeShade="80"/>
        </w:rPr>
        <w:t>.</w:t>
      </w:r>
      <w:r w:rsidR="31DDDB1A" w:rsidRPr="00081566">
        <w:rPr>
          <w:rFonts w:asciiTheme="minorHAnsi" w:hAnsiTheme="minorHAnsi" w:cstheme="minorHAnsi"/>
          <w:color w:val="215868" w:themeColor="accent5" w:themeShade="80"/>
        </w:rPr>
        <w:t xml:space="preserve"> </w:t>
      </w:r>
      <w:r w:rsidRPr="00081566">
        <w:rPr>
          <w:rFonts w:asciiTheme="minorHAnsi" w:hAnsiTheme="minorHAnsi" w:cstheme="minorHAnsi"/>
          <w:color w:val="215868" w:themeColor="accent5" w:themeShade="80"/>
        </w:rPr>
        <w:t>A detailed listing is embedded within the document through a “click here” link.</w:t>
      </w:r>
    </w:p>
    <w:p w14:paraId="0AB85B57" w14:textId="77777777" w:rsidR="004F127D" w:rsidRPr="00081566" w:rsidRDefault="004F127D" w:rsidP="00AE421B">
      <w:pPr>
        <w:pStyle w:val="ListParagraph"/>
        <w:tabs>
          <w:tab w:val="right" w:leader="dot" w:pos="10080"/>
        </w:tabs>
        <w:spacing w:afterLines="60" w:after="144"/>
        <w:rPr>
          <w:rFonts w:asciiTheme="minorHAnsi" w:hAnsiTheme="minorHAnsi" w:cstheme="minorHAnsi"/>
        </w:rPr>
      </w:pPr>
    </w:p>
    <w:p w14:paraId="5D94D1ED" w14:textId="77777777" w:rsidR="004F127D" w:rsidRPr="00081566" w:rsidRDefault="004F127D" w:rsidP="00AE421B">
      <w:pPr>
        <w:pStyle w:val="ListParagraph"/>
        <w:numPr>
          <w:ilvl w:val="0"/>
          <w:numId w:val="31"/>
        </w:numPr>
        <w:tabs>
          <w:tab w:val="right" w:leader="dot" w:pos="10080"/>
        </w:tabs>
        <w:spacing w:afterLines="60" w:after="144" w:line="276" w:lineRule="auto"/>
        <w:rPr>
          <w:rFonts w:asciiTheme="minorHAnsi" w:hAnsiTheme="minorHAnsi" w:cstheme="minorHAnsi"/>
        </w:rPr>
      </w:pPr>
      <w:r w:rsidRPr="00081566">
        <w:rPr>
          <w:rFonts w:asciiTheme="minorHAnsi" w:hAnsiTheme="minorHAnsi" w:cstheme="minorHAnsi"/>
        </w:rPr>
        <w:t xml:space="preserve">Will the pool search close automatically when someone has been offered the position and updated in </w:t>
      </w:r>
      <w:proofErr w:type="spellStart"/>
      <w:r w:rsidRPr="00081566">
        <w:rPr>
          <w:rFonts w:asciiTheme="minorHAnsi" w:hAnsiTheme="minorHAnsi" w:cstheme="minorHAnsi"/>
        </w:rPr>
        <w:t>PageUp</w:t>
      </w:r>
      <w:proofErr w:type="spellEnd"/>
      <w:r w:rsidRPr="00081566">
        <w:rPr>
          <w:rFonts w:asciiTheme="minorHAnsi" w:hAnsiTheme="minorHAnsi" w:cstheme="minorHAnsi"/>
        </w:rPr>
        <w:t>?</w:t>
      </w:r>
    </w:p>
    <w:p w14:paraId="31464937" w14:textId="77777777" w:rsidR="004F127D" w:rsidRPr="00081566" w:rsidRDefault="004F127D" w:rsidP="00AE421B">
      <w:pPr>
        <w:pStyle w:val="ListParagraph"/>
        <w:tabs>
          <w:tab w:val="right" w:leader="dot" w:pos="10080"/>
        </w:tabs>
        <w:spacing w:afterLines="60" w:after="144"/>
        <w:rPr>
          <w:rFonts w:asciiTheme="minorHAnsi" w:hAnsiTheme="minorHAnsi" w:cstheme="minorHAnsi"/>
        </w:rPr>
      </w:pPr>
    </w:p>
    <w:p w14:paraId="70738DD5" w14:textId="2AA1228D" w:rsidR="004F127D" w:rsidRPr="00081566" w:rsidRDefault="004F127D" w:rsidP="00AE421B">
      <w:pPr>
        <w:pStyle w:val="ListParagraph"/>
        <w:tabs>
          <w:tab w:val="right" w:leader="dot" w:pos="10080"/>
        </w:tabs>
        <w:spacing w:afterLines="60" w:after="144"/>
        <w:rPr>
          <w:rFonts w:asciiTheme="minorHAnsi" w:hAnsiTheme="minorHAnsi" w:cstheme="minorHAnsi"/>
          <w:color w:val="215868" w:themeColor="accent5" w:themeShade="80"/>
        </w:rPr>
      </w:pPr>
      <w:r w:rsidRPr="00081566">
        <w:rPr>
          <w:rFonts w:asciiTheme="minorHAnsi" w:hAnsiTheme="minorHAnsi" w:cstheme="minorHAnsi"/>
          <w:color w:val="215868" w:themeColor="accent5" w:themeShade="80"/>
        </w:rPr>
        <w:t>No, you must submit an appointment form for the hire in the EBS system.</w:t>
      </w:r>
      <w:r w:rsidR="31DDDB1A" w:rsidRPr="00081566">
        <w:rPr>
          <w:rFonts w:asciiTheme="minorHAnsi" w:hAnsiTheme="minorHAnsi" w:cstheme="minorHAnsi"/>
          <w:color w:val="215868" w:themeColor="accent5" w:themeShade="80"/>
        </w:rPr>
        <w:t xml:space="preserve"> </w:t>
      </w:r>
      <w:r w:rsidRPr="00081566">
        <w:rPr>
          <w:rFonts w:asciiTheme="minorHAnsi" w:hAnsiTheme="minorHAnsi" w:cstheme="minorHAnsi"/>
          <w:color w:val="215868" w:themeColor="accent5" w:themeShade="80"/>
        </w:rPr>
        <w:t>Repeat this step for all hires stemming from a posting.</w:t>
      </w:r>
      <w:r w:rsidR="31DDDB1A" w:rsidRPr="00081566">
        <w:rPr>
          <w:rFonts w:asciiTheme="minorHAnsi" w:hAnsiTheme="minorHAnsi" w:cstheme="minorHAnsi"/>
          <w:color w:val="215868" w:themeColor="accent5" w:themeShade="80"/>
        </w:rPr>
        <w:t xml:space="preserve"> </w:t>
      </w:r>
    </w:p>
    <w:p w14:paraId="1C150FD4" w14:textId="57F2CA3D" w:rsidR="004F127D" w:rsidRPr="00081566" w:rsidRDefault="004F127D" w:rsidP="00AE421B">
      <w:pPr>
        <w:tabs>
          <w:tab w:val="right" w:leader="dot" w:pos="10080"/>
        </w:tabs>
        <w:spacing w:afterLines="60" w:after="144"/>
        <w:ind w:left="720"/>
        <w:rPr>
          <w:rFonts w:asciiTheme="minorHAnsi" w:hAnsiTheme="minorHAnsi" w:cstheme="minorHAnsi"/>
          <w:color w:val="215868" w:themeColor="accent5" w:themeShade="80"/>
        </w:rPr>
      </w:pPr>
      <w:r w:rsidRPr="00081566">
        <w:rPr>
          <w:rFonts w:asciiTheme="minorHAnsi" w:hAnsiTheme="minorHAnsi" w:cstheme="minorHAnsi"/>
          <w:color w:val="215868" w:themeColor="accent5" w:themeShade="80"/>
        </w:rPr>
        <w:lastRenderedPageBreak/>
        <w:t>If you wish to proceed with hiring more applicants</w:t>
      </w:r>
      <w:r w:rsidR="0015028C" w:rsidRPr="00081566">
        <w:rPr>
          <w:rFonts w:asciiTheme="minorHAnsi" w:hAnsiTheme="minorHAnsi" w:cstheme="minorHAnsi"/>
          <w:color w:val="215868" w:themeColor="accent5" w:themeShade="80"/>
        </w:rPr>
        <w:t>,</w:t>
      </w:r>
      <w:r w:rsidRPr="00081566">
        <w:rPr>
          <w:rFonts w:asciiTheme="minorHAnsi" w:hAnsiTheme="minorHAnsi" w:cstheme="minorHAnsi"/>
          <w:color w:val="215868" w:themeColor="accent5" w:themeShade="80"/>
        </w:rPr>
        <w:t xml:space="preserve"> then continue vetting and interviewing candidates.</w:t>
      </w:r>
      <w:r w:rsidR="31DDDB1A" w:rsidRPr="00081566">
        <w:rPr>
          <w:rFonts w:asciiTheme="minorHAnsi" w:hAnsiTheme="minorHAnsi" w:cstheme="minorHAnsi"/>
          <w:color w:val="215868" w:themeColor="accent5" w:themeShade="80"/>
        </w:rPr>
        <w:t xml:space="preserve"> </w:t>
      </w:r>
      <w:r w:rsidRPr="00081566">
        <w:rPr>
          <w:rFonts w:asciiTheme="minorHAnsi" w:hAnsiTheme="minorHAnsi" w:cstheme="minorHAnsi"/>
          <w:color w:val="215868" w:themeColor="accent5" w:themeShade="80"/>
        </w:rPr>
        <w:t xml:space="preserve">When either the two-year limit approaches or the unit no longer wants to fill any positions from the pool posting then the unit should reach out to the HR Analyst on the posting to officially close the posting. </w:t>
      </w:r>
    </w:p>
    <w:p w14:paraId="6F0CFDC5" w14:textId="77777777" w:rsidR="004F127D" w:rsidRPr="00081566" w:rsidRDefault="004F127D" w:rsidP="00AE421B">
      <w:pPr>
        <w:pStyle w:val="ListParagraph"/>
        <w:tabs>
          <w:tab w:val="right" w:leader="dot" w:pos="10080"/>
        </w:tabs>
        <w:spacing w:afterLines="60" w:after="144"/>
        <w:rPr>
          <w:rFonts w:asciiTheme="minorHAnsi" w:hAnsiTheme="minorHAnsi" w:cstheme="minorHAnsi"/>
        </w:rPr>
      </w:pPr>
    </w:p>
    <w:p w14:paraId="607072E3" w14:textId="77777777" w:rsidR="004F127D" w:rsidRPr="00081566" w:rsidRDefault="004F127D" w:rsidP="00AE421B">
      <w:pPr>
        <w:pStyle w:val="ListParagraph"/>
        <w:numPr>
          <w:ilvl w:val="0"/>
          <w:numId w:val="31"/>
        </w:numPr>
        <w:tabs>
          <w:tab w:val="right" w:leader="dot" w:pos="10080"/>
        </w:tabs>
        <w:spacing w:afterLines="60" w:after="144" w:line="276" w:lineRule="auto"/>
        <w:rPr>
          <w:rFonts w:asciiTheme="minorHAnsi" w:hAnsiTheme="minorHAnsi" w:cstheme="minorHAnsi"/>
        </w:rPr>
      </w:pPr>
      <w:r w:rsidRPr="00081566">
        <w:rPr>
          <w:rFonts w:asciiTheme="minorHAnsi" w:hAnsiTheme="minorHAnsi" w:cstheme="minorHAnsi"/>
        </w:rPr>
        <w:t xml:space="preserve"> How long should the position be posted before interviewing?</w:t>
      </w:r>
    </w:p>
    <w:p w14:paraId="54F46646" w14:textId="77777777" w:rsidR="004F127D" w:rsidRPr="00081566" w:rsidRDefault="004F127D" w:rsidP="00AE421B">
      <w:pPr>
        <w:pStyle w:val="ListParagraph"/>
        <w:tabs>
          <w:tab w:val="right" w:leader="dot" w:pos="10080"/>
        </w:tabs>
        <w:spacing w:afterLines="60" w:after="144"/>
        <w:rPr>
          <w:rFonts w:asciiTheme="minorHAnsi" w:hAnsiTheme="minorHAnsi" w:cstheme="minorHAnsi"/>
        </w:rPr>
      </w:pPr>
    </w:p>
    <w:p w14:paraId="293A5C62" w14:textId="7EF97204" w:rsidR="004F127D" w:rsidRPr="00081566" w:rsidRDefault="00720E95" w:rsidP="00AE421B">
      <w:pPr>
        <w:pStyle w:val="ListParagraph"/>
        <w:tabs>
          <w:tab w:val="right" w:leader="dot" w:pos="10080"/>
        </w:tabs>
        <w:spacing w:afterLines="60" w:after="144"/>
        <w:rPr>
          <w:rFonts w:asciiTheme="minorHAnsi" w:eastAsia="Times New Roman" w:hAnsiTheme="minorHAnsi" w:cstheme="minorHAnsi"/>
          <w:color w:val="215868" w:themeColor="accent5" w:themeShade="80"/>
        </w:rPr>
      </w:pPr>
      <w:r w:rsidRPr="00081566">
        <w:rPr>
          <w:rFonts w:asciiTheme="minorHAnsi" w:eastAsia="Times New Roman" w:hAnsiTheme="minorHAnsi" w:cstheme="minorHAnsi"/>
          <w:color w:val="215868" w:themeColor="accent5" w:themeShade="80"/>
        </w:rPr>
        <w:t xml:space="preserve">It is required by </w:t>
      </w:r>
      <w:r w:rsidR="009059D2" w:rsidRPr="00081566">
        <w:rPr>
          <w:rFonts w:asciiTheme="minorHAnsi" w:eastAsia="Times New Roman" w:hAnsiTheme="minorHAnsi" w:cstheme="minorHAnsi"/>
          <w:color w:val="215868" w:themeColor="accent5" w:themeShade="80"/>
        </w:rPr>
        <w:t>FASA</w:t>
      </w:r>
      <w:r w:rsidRPr="00081566">
        <w:rPr>
          <w:rFonts w:asciiTheme="minorHAnsi" w:eastAsia="Times New Roman" w:hAnsiTheme="minorHAnsi" w:cstheme="minorHAnsi"/>
          <w:color w:val="215868" w:themeColor="accent5" w:themeShade="80"/>
        </w:rPr>
        <w:t xml:space="preserve"> that t</w:t>
      </w:r>
      <w:r w:rsidR="001416CE" w:rsidRPr="00081566">
        <w:rPr>
          <w:rFonts w:asciiTheme="minorHAnsi" w:eastAsia="Times New Roman" w:hAnsiTheme="minorHAnsi" w:cstheme="minorHAnsi"/>
          <w:color w:val="215868" w:themeColor="accent5" w:themeShade="80"/>
        </w:rPr>
        <w:t>he position</w:t>
      </w:r>
      <w:r w:rsidR="004F127D" w:rsidRPr="00081566">
        <w:rPr>
          <w:rFonts w:asciiTheme="minorHAnsi" w:eastAsia="Times New Roman" w:hAnsiTheme="minorHAnsi" w:cstheme="minorHAnsi"/>
          <w:color w:val="215868" w:themeColor="accent5" w:themeShade="80"/>
        </w:rPr>
        <w:t xml:space="preserve"> be posted for 2 weeks before a pool of</w:t>
      </w:r>
      <w:r w:rsidRPr="00081566">
        <w:rPr>
          <w:rFonts w:asciiTheme="minorHAnsi" w:eastAsia="Times New Roman" w:hAnsiTheme="minorHAnsi" w:cstheme="minorHAnsi"/>
          <w:color w:val="215868" w:themeColor="accent5" w:themeShade="80"/>
        </w:rPr>
        <w:t xml:space="preserve"> </w:t>
      </w:r>
      <w:r w:rsidR="004F127D" w:rsidRPr="00081566">
        <w:rPr>
          <w:rFonts w:asciiTheme="minorHAnsi" w:eastAsia="Times New Roman" w:hAnsiTheme="minorHAnsi" w:cstheme="minorHAnsi"/>
          <w:color w:val="215868" w:themeColor="accent5" w:themeShade="80"/>
        </w:rPr>
        <w:t xml:space="preserve">candidates can be interviewed </w:t>
      </w:r>
      <w:proofErr w:type="gramStart"/>
      <w:r w:rsidR="004F127D" w:rsidRPr="00081566">
        <w:rPr>
          <w:rFonts w:asciiTheme="minorHAnsi" w:eastAsia="Times New Roman" w:hAnsiTheme="minorHAnsi" w:cstheme="minorHAnsi"/>
          <w:color w:val="215868" w:themeColor="accent5" w:themeShade="80"/>
        </w:rPr>
        <w:t>in order to</w:t>
      </w:r>
      <w:proofErr w:type="gramEnd"/>
      <w:r w:rsidR="004F127D" w:rsidRPr="00081566">
        <w:rPr>
          <w:rFonts w:asciiTheme="minorHAnsi" w:eastAsia="Times New Roman" w:hAnsiTheme="minorHAnsi" w:cstheme="minorHAnsi"/>
          <w:color w:val="215868" w:themeColor="accent5" w:themeShade="80"/>
        </w:rPr>
        <w:t xml:space="preserve"> ensure that there is time</w:t>
      </w:r>
    </w:p>
    <w:p w14:paraId="3EF6E63B" w14:textId="77777777" w:rsidR="004F127D" w:rsidRPr="00081566" w:rsidRDefault="004F127D" w:rsidP="00AE421B">
      <w:pPr>
        <w:pStyle w:val="ListParagraph"/>
        <w:tabs>
          <w:tab w:val="right" w:leader="dot" w:pos="10080"/>
        </w:tabs>
        <w:spacing w:afterLines="60" w:after="144"/>
        <w:rPr>
          <w:rFonts w:asciiTheme="minorHAnsi" w:eastAsia="Times New Roman" w:hAnsiTheme="minorHAnsi" w:cstheme="minorHAnsi"/>
          <w:color w:val="215868" w:themeColor="accent5" w:themeShade="80"/>
        </w:rPr>
      </w:pPr>
      <w:r w:rsidRPr="00081566">
        <w:rPr>
          <w:rFonts w:asciiTheme="minorHAnsi" w:eastAsia="Times New Roman" w:hAnsiTheme="minorHAnsi" w:cstheme="minorHAnsi"/>
          <w:color w:val="215868" w:themeColor="accent5" w:themeShade="80"/>
        </w:rPr>
        <w:t xml:space="preserve"> and the opportunity for candidates to apply.</w:t>
      </w:r>
    </w:p>
    <w:p w14:paraId="20EB3BFA" w14:textId="77777777" w:rsidR="004F127D" w:rsidRPr="00081566" w:rsidRDefault="004F127D" w:rsidP="00AE421B">
      <w:pPr>
        <w:tabs>
          <w:tab w:val="right" w:leader="dot" w:pos="10080"/>
        </w:tabs>
        <w:spacing w:afterLines="60" w:after="144"/>
        <w:rPr>
          <w:rFonts w:asciiTheme="minorHAnsi" w:eastAsia="Times New Roman" w:hAnsiTheme="minorHAnsi" w:cstheme="minorHAnsi"/>
        </w:rPr>
      </w:pPr>
    </w:p>
    <w:p w14:paraId="7B68B7CA" w14:textId="77777777" w:rsidR="004F127D" w:rsidRPr="00081566" w:rsidRDefault="004F127D" w:rsidP="00AE421B">
      <w:pPr>
        <w:pStyle w:val="ListParagraph"/>
        <w:numPr>
          <w:ilvl w:val="0"/>
          <w:numId w:val="31"/>
        </w:num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xml:space="preserve">Why can’t the faculty just rehire them since the person is part of that pool and they have already been interviewed and hired for those courses? </w:t>
      </w:r>
    </w:p>
    <w:p w14:paraId="7B5FB5A4" w14:textId="77777777" w:rsidR="004F127D" w:rsidRPr="00081566" w:rsidRDefault="004F127D" w:rsidP="00AE421B">
      <w:pPr>
        <w:pStyle w:val="ListParagraph"/>
        <w:tabs>
          <w:tab w:val="right" w:leader="dot" w:pos="10080"/>
        </w:tabs>
        <w:spacing w:afterLines="60" w:after="144"/>
        <w:rPr>
          <w:rFonts w:asciiTheme="minorHAnsi" w:eastAsia="Times New Roman" w:hAnsiTheme="minorHAnsi" w:cstheme="minorHAnsi"/>
        </w:rPr>
      </w:pPr>
    </w:p>
    <w:p w14:paraId="21C85F1F" w14:textId="22037F16" w:rsidR="004F127D" w:rsidRPr="00081566" w:rsidRDefault="004F127D" w:rsidP="00AE421B">
      <w:pPr>
        <w:tabs>
          <w:tab w:val="right" w:leader="dot" w:pos="10080"/>
        </w:tabs>
        <w:spacing w:afterLines="60" w:after="144"/>
        <w:ind w:left="720"/>
        <w:rPr>
          <w:rFonts w:asciiTheme="minorHAnsi" w:hAnsiTheme="minorHAnsi" w:cstheme="minorHAnsi"/>
          <w:color w:val="31849B" w:themeColor="accent5" w:themeShade="BF"/>
        </w:rPr>
      </w:pPr>
      <w:r w:rsidRPr="00081566">
        <w:rPr>
          <w:rFonts w:asciiTheme="minorHAnsi" w:eastAsia="Times New Roman" w:hAnsiTheme="minorHAnsi" w:cstheme="minorHAnsi"/>
          <w:color w:val="31849B" w:themeColor="accent5" w:themeShade="BF"/>
        </w:rPr>
        <w:t xml:space="preserve">The person was hired for a particular position for a </w:t>
      </w:r>
      <w:proofErr w:type="gramStart"/>
      <w:r w:rsidR="00BB48BA" w:rsidRPr="00081566">
        <w:rPr>
          <w:rFonts w:asciiTheme="minorHAnsi" w:eastAsia="Times New Roman" w:hAnsiTheme="minorHAnsi" w:cstheme="minorHAnsi"/>
          <w:color w:val="31849B" w:themeColor="accent5" w:themeShade="BF"/>
        </w:rPr>
        <w:t>contractually-defined</w:t>
      </w:r>
      <w:proofErr w:type="gramEnd"/>
      <w:r w:rsidR="00BB48BA" w:rsidRPr="00081566">
        <w:rPr>
          <w:rFonts w:asciiTheme="minorHAnsi" w:eastAsia="Times New Roman" w:hAnsiTheme="minorHAnsi" w:cstheme="minorHAnsi"/>
          <w:color w:val="31849B" w:themeColor="accent5" w:themeShade="BF"/>
        </w:rPr>
        <w:t xml:space="preserve"> </w:t>
      </w:r>
      <w:r w:rsidRPr="00081566">
        <w:rPr>
          <w:rFonts w:asciiTheme="minorHAnsi" w:eastAsia="Times New Roman" w:hAnsiTheme="minorHAnsi" w:cstheme="minorHAnsi"/>
          <w:color w:val="31849B" w:themeColor="accent5" w:themeShade="BF"/>
        </w:rPr>
        <w:t>length of time.</w:t>
      </w:r>
      <w:r w:rsidR="31DDDB1A" w:rsidRPr="00081566">
        <w:rPr>
          <w:rFonts w:asciiTheme="minorHAnsi" w:eastAsia="Times New Roman" w:hAnsiTheme="minorHAnsi" w:cstheme="minorHAnsi"/>
          <w:color w:val="31849B" w:themeColor="accent5" w:themeShade="BF"/>
        </w:rPr>
        <w:t xml:space="preserve"> </w:t>
      </w:r>
      <w:r w:rsidRPr="00081566">
        <w:rPr>
          <w:rFonts w:asciiTheme="minorHAnsi" w:eastAsia="Times New Roman" w:hAnsiTheme="minorHAnsi" w:cstheme="minorHAnsi"/>
          <w:color w:val="31849B" w:themeColor="accent5" w:themeShade="BF"/>
        </w:rPr>
        <w:t xml:space="preserve">Per MSU’s interpretation of </w:t>
      </w:r>
      <w:r w:rsidRPr="00081566">
        <w:rPr>
          <w:rFonts w:asciiTheme="minorHAnsi" w:hAnsiTheme="minorHAnsi" w:cstheme="minorHAnsi"/>
          <w:color w:val="31849B" w:themeColor="accent5" w:themeShade="BF"/>
        </w:rPr>
        <w:t>Office of Federal Contract Compliance Programs (OFCCP)</w:t>
      </w:r>
      <w:r w:rsidRPr="00081566">
        <w:rPr>
          <w:rFonts w:asciiTheme="minorHAnsi" w:eastAsia="Times New Roman" w:hAnsiTheme="minorHAnsi" w:cstheme="minorHAnsi"/>
          <w:color w:val="31849B" w:themeColor="accent5" w:themeShade="BF"/>
        </w:rPr>
        <w:t xml:space="preserve"> </w:t>
      </w:r>
      <w:r w:rsidR="00AF11A9" w:rsidRPr="00081566">
        <w:rPr>
          <w:rFonts w:asciiTheme="minorHAnsi" w:eastAsia="Times New Roman" w:hAnsiTheme="minorHAnsi" w:cstheme="minorHAnsi"/>
          <w:color w:val="31849B" w:themeColor="accent5" w:themeShade="BF"/>
        </w:rPr>
        <w:t>regulations,</w:t>
      </w:r>
      <w:r w:rsidRPr="00081566">
        <w:rPr>
          <w:rFonts w:asciiTheme="minorHAnsi" w:eastAsia="Times New Roman" w:hAnsiTheme="minorHAnsi" w:cstheme="minorHAnsi"/>
          <w:color w:val="31849B" w:themeColor="accent5" w:themeShade="BF"/>
        </w:rPr>
        <w:t xml:space="preserve"> once this term is filled and there is a break in service the employee must </w:t>
      </w:r>
      <w:r w:rsidR="00AD585B" w:rsidRPr="00081566">
        <w:rPr>
          <w:rFonts w:asciiTheme="minorHAnsi" w:eastAsia="Times New Roman" w:hAnsiTheme="minorHAnsi" w:cstheme="minorHAnsi"/>
          <w:color w:val="31849B" w:themeColor="accent5" w:themeShade="BF"/>
        </w:rPr>
        <w:t>apply to a new pool</w:t>
      </w:r>
      <w:r w:rsidRPr="00081566">
        <w:rPr>
          <w:rFonts w:asciiTheme="minorHAnsi" w:eastAsia="Times New Roman" w:hAnsiTheme="minorHAnsi" w:cstheme="minorHAnsi"/>
          <w:color w:val="31849B" w:themeColor="accent5" w:themeShade="BF"/>
        </w:rPr>
        <w:t>.</w:t>
      </w:r>
      <w:r w:rsidR="00F96F13" w:rsidRPr="00081566">
        <w:rPr>
          <w:rFonts w:asciiTheme="minorHAnsi" w:eastAsia="Times New Roman" w:hAnsiTheme="minorHAnsi" w:cstheme="minorHAnsi"/>
          <w:color w:val="31849B" w:themeColor="accent5" w:themeShade="BF"/>
        </w:rPr>
        <w:t xml:space="preserve"> A break in service includes the summer </w:t>
      </w:r>
      <w:r w:rsidR="00FB2A6D" w:rsidRPr="00081566">
        <w:rPr>
          <w:rFonts w:asciiTheme="minorHAnsi" w:eastAsia="Times New Roman" w:hAnsiTheme="minorHAnsi" w:cstheme="minorHAnsi"/>
          <w:color w:val="31849B" w:themeColor="accent5" w:themeShade="BF"/>
        </w:rPr>
        <w:t xml:space="preserve">months </w:t>
      </w:r>
      <w:r w:rsidR="00F96F13" w:rsidRPr="00081566">
        <w:rPr>
          <w:rFonts w:asciiTheme="minorHAnsi" w:eastAsia="Times New Roman" w:hAnsiTheme="minorHAnsi" w:cstheme="minorHAnsi"/>
          <w:color w:val="31849B" w:themeColor="accent5" w:themeShade="BF"/>
        </w:rPr>
        <w:t xml:space="preserve">for all AN </w:t>
      </w:r>
      <w:proofErr w:type="gramStart"/>
      <w:r w:rsidR="00F96F13" w:rsidRPr="00081566">
        <w:rPr>
          <w:rFonts w:asciiTheme="minorHAnsi" w:eastAsia="Times New Roman" w:hAnsiTheme="minorHAnsi" w:cstheme="minorHAnsi"/>
          <w:color w:val="31849B" w:themeColor="accent5" w:themeShade="BF"/>
        </w:rPr>
        <w:t>positions</w:t>
      </w:r>
      <w:proofErr w:type="gramEnd"/>
      <w:r w:rsidR="00F96F13" w:rsidRPr="00081566">
        <w:rPr>
          <w:rFonts w:asciiTheme="minorHAnsi" w:eastAsia="Times New Roman" w:hAnsiTheme="minorHAnsi" w:cstheme="minorHAnsi"/>
          <w:color w:val="31849B" w:themeColor="accent5" w:themeShade="BF"/>
        </w:rPr>
        <w:t>.</w:t>
      </w:r>
    </w:p>
    <w:p w14:paraId="6390EFFA" w14:textId="77777777" w:rsidR="002A1F9C" w:rsidRPr="00081566" w:rsidRDefault="002A1F9C" w:rsidP="00AE421B">
      <w:pPr>
        <w:tabs>
          <w:tab w:val="right" w:leader="dot" w:pos="10080"/>
        </w:tabs>
        <w:kinsoku w:val="0"/>
        <w:overflowPunct w:val="0"/>
        <w:spacing w:before="63" w:afterLines="60" w:after="144"/>
        <w:rPr>
          <w:rFonts w:asciiTheme="minorHAnsi" w:hAnsiTheme="minorHAnsi" w:cstheme="minorHAnsi"/>
          <w:b/>
          <w:bCs/>
          <w:iCs/>
        </w:rPr>
      </w:pPr>
    </w:p>
    <w:p w14:paraId="1EF5FC8F" w14:textId="1BD20831" w:rsidR="004F127D" w:rsidRPr="00081566" w:rsidRDefault="5FC37554" w:rsidP="00AE421B">
      <w:pPr>
        <w:tabs>
          <w:tab w:val="right" w:leader="dot" w:pos="10080"/>
        </w:tabs>
        <w:kinsoku w:val="0"/>
        <w:overflowPunct w:val="0"/>
        <w:spacing w:before="63" w:afterLines="60" w:after="144"/>
        <w:ind w:left="720"/>
        <w:rPr>
          <w:rFonts w:asciiTheme="minorHAnsi" w:eastAsia="Times New Roman" w:hAnsiTheme="minorHAnsi" w:cstheme="minorHAnsi"/>
          <w:b/>
          <w:bCs/>
          <w:spacing w:val="8"/>
        </w:rPr>
      </w:pPr>
      <w:r w:rsidRPr="00081566">
        <w:rPr>
          <w:rFonts w:asciiTheme="minorHAnsi" w:hAnsiTheme="minorHAnsi" w:cstheme="minorHAnsi"/>
          <w:b/>
          <w:bCs/>
        </w:rPr>
        <w:t xml:space="preserve">Keep in mind that if you have a pool of people, you do not want to keep them “waiting” to hear from you for two years, as this is not a good experience for an applicant. You should contact them and congratulate them on successfully making it into the pool should a position </w:t>
      </w:r>
      <w:proofErr w:type="gramStart"/>
      <w:r w:rsidRPr="00081566">
        <w:rPr>
          <w:rFonts w:asciiTheme="minorHAnsi" w:hAnsiTheme="minorHAnsi" w:cstheme="minorHAnsi"/>
          <w:b/>
          <w:bCs/>
        </w:rPr>
        <w:t>come</w:t>
      </w:r>
      <w:proofErr w:type="gramEnd"/>
      <w:r w:rsidRPr="00081566">
        <w:rPr>
          <w:rFonts w:asciiTheme="minorHAnsi" w:hAnsiTheme="minorHAnsi" w:cstheme="minorHAnsi"/>
          <w:b/>
          <w:bCs/>
        </w:rPr>
        <w:t xml:space="preserve"> available and that the pool is valid until a date that you have chosen, which is up to two years.</w:t>
      </w:r>
    </w:p>
    <w:p w14:paraId="1DB9BFEF" w14:textId="2D564213" w:rsidR="00301F79" w:rsidRPr="00081566" w:rsidRDefault="00EC4CC0" w:rsidP="00AE421B">
      <w:pPr>
        <w:tabs>
          <w:tab w:val="right" w:leader="dot" w:pos="10080"/>
        </w:tabs>
        <w:spacing w:afterLines="60" w:after="144"/>
        <w:rPr>
          <w:rFonts w:asciiTheme="minorHAnsi" w:eastAsia="Times New Roman" w:hAnsiTheme="minorHAnsi" w:cstheme="minorHAnsi"/>
          <w:b/>
          <w:bCs/>
        </w:rPr>
      </w:pPr>
      <w:r w:rsidRPr="00081566">
        <w:rPr>
          <w:rFonts w:asciiTheme="minorHAnsi" w:eastAsia="Times New Roman" w:hAnsiTheme="minorHAnsi" w:cstheme="minorHAnsi"/>
          <w:b/>
        </w:rPr>
        <w:br w:type="page"/>
      </w:r>
      <w:r w:rsidR="00301F79" w:rsidRPr="00081566">
        <w:rPr>
          <w:rFonts w:asciiTheme="minorHAnsi" w:eastAsia="Times New Roman" w:hAnsiTheme="minorHAnsi" w:cstheme="minorHAnsi"/>
          <w:b/>
          <w:bCs/>
        </w:rPr>
        <w:lastRenderedPageBreak/>
        <w:t>HELPFUL SEARCH INFORMATION </w:t>
      </w:r>
    </w:p>
    <w:p w14:paraId="40456709" w14:textId="77777777" w:rsidR="00301F79" w:rsidRPr="00081566" w:rsidRDefault="00301F79" w:rsidP="00AE421B">
      <w:pPr>
        <w:tabs>
          <w:tab w:val="right" w:leader="dot" w:pos="10080"/>
        </w:tabs>
        <w:spacing w:afterLines="60" w:after="144"/>
        <w:ind w:left="720"/>
        <w:textAlignment w:val="baseline"/>
        <w:rPr>
          <w:rFonts w:asciiTheme="minorHAnsi" w:eastAsia="Times New Roman" w:hAnsiTheme="minorHAnsi" w:cstheme="minorHAnsi"/>
        </w:rPr>
      </w:pPr>
      <w:r w:rsidRPr="00081566">
        <w:rPr>
          <w:rFonts w:asciiTheme="minorHAnsi" w:eastAsia="Times New Roman" w:hAnsiTheme="minorHAnsi" w:cstheme="minorHAnsi"/>
        </w:rPr>
        <w:t> </w:t>
      </w:r>
    </w:p>
    <w:p w14:paraId="050D41F3" w14:textId="121EAD42" w:rsidR="00EC31EC" w:rsidRPr="00081566" w:rsidRDefault="00EC31EC" w:rsidP="00AE421B">
      <w:pPr>
        <w:numPr>
          <w:ilvl w:val="0"/>
          <w:numId w:val="40"/>
        </w:numPr>
        <w:tabs>
          <w:tab w:val="right" w:leader="dot" w:pos="10080"/>
        </w:tabs>
        <w:spacing w:afterLines="60" w:after="144"/>
        <w:ind w:left="360" w:firstLine="0"/>
        <w:textAlignment w:val="baseline"/>
        <w:rPr>
          <w:rFonts w:asciiTheme="minorHAnsi" w:eastAsia="Times New Roman" w:hAnsiTheme="minorHAnsi" w:cstheme="minorHAnsi"/>
        </w:rPr>
      </w:pPr>
      <w:r w:rsidRPr="00081566">
        <w:rPr>
          <w:rFonts w:asciiTheme="minorHAnsi" w:eastAsia="Arial" w:hAnsiTheme="minorHAnsi" w:cstheme="minorHAnsi"/>
          <w:b/>
          <w:color w:val="548DD4" w:themeColor="text2" w:themeTint="99"/>
        </w:rPr>
        <w:t xml:space="preserve">CAL </w:t>
      </w:r>
      <w:r w:rsidR="00850774" w:rsidRPr="00081566">
        <w:rPr>
          <w:rFonts w:asciiTheme="minorHAnsi" w:eastAsia="Arial" w:hAnsiTheme="minorHAnsi" w:cstheme="minorHAnsi"/>
          <w:b/>
          <w:color w:val="548DD4" w:themeColor="text2" w:themeTint="99"/>
        </w:rPr>
        <w:t>Fixed Term Faculty/Academic Staff</w:t>
      </w:r>
      <w:r w:rsidRPr="00081566">
        <w:rPr>
          <w:rFonts w:asciiTheme="minorHAnsi" w:eastAsia="Arial" w:hAnsiTheme="minorHAnsi" w:cstheme="minorHAnsi"/>
          <w:b/>
          <w:color w:val="548DD4" w:themeColor="text2" w:themeTint="99"/>
        </w:rPr>
        <w:t xml:space="preserve"> Search Template</w:t>
      </w:r>
      <w:r w:rsidRPr="00081566">
        <w:rPr>
          <w:rFonts w:asciiTheme="minorHAnsi" w:eastAsia="Arial" w:hAnsiTheme="minorHAnsi" w:cstheme="minorHAnsi"/>
          <w:b/>
          <w:color w:val="548DD4" w:themeColor="text2" w:themeTint="99"/>
        </w:rPr>
        <w:br/>
      </w:r>
    </w:p>
    <w:p w14:paraId="0E02B0CA" w14:textId="0F17E51E" w:rsidR="00EC31EC" w:rsidRPr="00081566" w:rsidRDefault="00EC31EC" w:rsidP="00AE421B">
      <w:pPr>
        <w:pStyle w:val="ListParagraph"/>
        <w:numPr>
          <w:ilvl w:val="0"/>
          <w:numId w:val="40"/>
        </w:numPr>
        <w:tabs>
          <w:tab w:val="right" w:leader="dot" w:pos="10080"/>
        </w:tabs>
        <w:spacing w:afterLines="60" w:after="144"/>
        <w:textAlignment w:val="baseline"/>
        <w:rPr>
          <w:rFonts w:asciiTheme="minorHAnsi" w:eastAsia="Times New Roman" w:hAnsiTheme="minorHAnsi" w:cstheme="minorHAnsi"/>
        </w:rPr>
      </w:pPr>
      <w:r w:rsidRPr="00081566">
        <w:rPr>
          <w:rFonts w:asciiTheme="minorHAnsi" w:eastAsia="Times New Roman" w:hAnsiTheme="minorHAnsi" w:cstheme="minorHAnsi"/>
          <w:b/>
          <w:bCs/>
        </w:rPr>
        <w:t>The Faculty Search Toolkit – a Resource for Search Committees,</w:t>
      </w:r>
      <w:r w:rsidR="31DDDB1A" w:rsidRPr="00081566">
        <w:rPr>
          <w:rFonts w:asciiTheme="minorHAnsi" w:eastAsia="Times New Roman" w:hAnsiTheme="minorHAnsi" w:cstheme="minorHAnsi"/>
          <w:b/>
          <w:bCs/>
        </w:rPr>
        <w:t xml:space="preserve"> </w:t>
      </w:r>
    </w:p>
    <w:p w14:paraId="1844F3CD" w14:textId="51D5E27D" w:rsidR="00EC31EC" w:rsidRPr="00081566" w:rsidRDefault="1F07000E" w:rsidP="00AE421B">
      <w:pPr>
        <w:pStyle w:val="ListParagraph"/>
        <w:tabs>
          <w:tab w:val="right" w:leader="dot" w:pos="10080"/>
        </w:tabs>
        <w:spacing w:afterLines="60" w:after="144"/>
        <w:textAlignment w:val="baseline"/>
        <w:rPr>
          <w:rFonts w:asciiTheme="minorHAnsi" w:eastAsia="Times New Roman" w:hAnsiTheme="minorHAnsi" w:cstheme="minorHAnsi"/>
        </w:rPr>
      </w:pPr>
      <w:r w:rsidRPr="00081566">
        <w:rPr>
          <w:rFonts w:asciiTheme="minorHAnsi" w:eastAsia="Times New Roman" w:hAnsiTheme="minorHAnsi" w:cstheme="minorHAnsi"/>
          <w:b/>
          <w:bCs/>
        </w:rPr>
        <w:t xml:space="preserve"> </w:t>
      </w:r>
      <w:r w:rsidR="720FE1EB" w:rsidRPr="00081566">
        <w:rPr>
          <w:rFonts w:asciiTheme="minorHAnsi" w:eastAsia="Times New Roman" w:hAnsiTheme="minorHAnsi" w:cstheme="minorHAnsi"/>
          <w:b/>
          <w:bCs/>
        </w:rPr>
        <w:t>Administrators and Staff</w:t>
      </w:r>
      <w:r w:rsidR="720FE1EB" w:rsidRPr="00081566">
        <w:rPr>
          <w:rFonts w:asciiTheme="minorHAnsi" w:eastAsia="Times New Roman" w:hAnsiTheme="minorHAnsi" w:cstheme="minorHAnsi"/>
        </w:rPr>
        <w:t> </w:t>
      </w:r>
    </w:p>
    <w:p w14:paraId="2849BEB7" w14:textId="77777777" w:rsidR="00EC31EC" w:rsidRPr="00081566" w:rsidRDefault="00EC31EC" w:rsidP="00AE421B">
      <w:pPr>
        <w:pStyle w:val="ListParagraph"/>
        <w:tabs>
          <w:tab w:val="right" w:leader="dot" w:pos="10080"/>
        </w:tabs>
        <w:spacing w:afterLines="60" w:after="144"/>
        <w:textAlignment w:val="baseline"/>
        <w:rPr>
          <w:rFonts w:asciiTheme="minorHAnsi" w:eastAsia="Times New Roman" w:hAnsiTheme="minorHAnsi" w:cstheme="minorHAnsi"/>
        </w:rPr>
      </w:pPr>
    </w:p>
    <w:p w14:paraId="302631A5" w14:textId="77777777" w:rsidR="00EC31EC" w:rsidRPr="00081566" w:rsidRDefault="00EC31EC" w:rsidP="00AE421B">
      <w:pPr>
        <w:pStyle w:val="ListParagraph"/>
        <w:tabs>
          <w:tab w:val="right" w:leader="dot" w:pos="10080"/>
        </w:tabs>
        <w:spacing w:afterLines="60" w:after="144"/>
        <w:textAlignment w:val="baseline"/>
        <w:rPr>
          <w:rStyle w:val="Hyperlink"/>
          <w:rFonts w:asciiTheme="minorHAnsi" w:eastAsia="Times New Roman" w:hAnsiTheme="minorHAnsi" w:cstheme="minorHAnsi"/>
          <w:color w:val="auto"/>
          <w:u w:val="none"/>
        </w:rPr>
      </w:pPr>
      <w:r w:rsidRPr="00081566">
        <w:rPr>
          <w:rFonts w:asciiTheme="minorHAnsi" w:eastAsia="Times New Roman" w:hAnsiTheme="minorHAnsi" w:cstheme="minorHAnsi"/>
        </w:rPr>
        <w:t> </w:t>
      </w:r>
      <w:hyperlink r:id="rId41" w:history="1">
        <w:r w:rsidRPr="00081566">
          <w:rPr>
            <w:rStyle w:val="Hyperlink"/>
            <w:rFonts w:asciiTheme="minorHAnsi" w:hAnsiTheme="minorHAnsi" w:cstheme="minorHAnsi"/>
          </w:rPr>
          <w:t>https://inclusion.msu.edu/_assets/documents/hiring/FacultySearchToolkit-final.pdf</w:t>
        </w:r>
      </w:hyperlink>
    </w:p>
    <w:p w14:paraId="6307C2B4" w14:textId="77777777" w:rsidR="00EC31EC" w:rsidRPr="00081566" w:rsidRDefault="00EC31EC" w:rsidP="00AE421B">
      <w:pPr>
        <w:tabs>
          <w:tab w:val="right" w:leader="dot" w:pos="10080"/>
        </w:tabs>
        <w:spacing w:afterLines="60" w:after="144"/>
        <w:ind w:left="360"/>
        <w:textAlignment w:val="baseline"/>
        <w:rPr>
          <w:rFonts w:asciiTheme="minorHAnsi" w:eastAsia="Times New Roman" w:hAnsiTheme="minorHAnsi" w:cstheme="minorHAnsi"/>
        </w:rPr>
      </w:pPr>
    </w:p>
    <w:p w14:paraId="1FCFBDA2" w14:textId="21F66855" w:rsidR="00187619" w:rsidRPr="00081566" w:rsidRDefault="00301F79" w:rsidP="00AE421B">
      <w:pPr>
        <w:numPr>
          <w:ilvl w:val="0"/>
          <w:numId w:val="40"/>
        </w:numPr>
        <w:tabs>
          <w:tab w:val="right" w:leader="dot" w:pos="10080"/>
        </w:tabs>
        <w:spacing w:afterLines="60" w:after="144"/>
        <w:ind w:left="360" w:firstLine="0"/>
        <w:textAlignment w:val="baseline"/>
        <w:rPr>
          <w:rFonts w:asciiTheme="minorHAnsi" w:eastAsia="Times New Roman" w:hAnsiTheme="minorHAnsi" w:cstheme="minorHAnsi"/>
        </w:rPr>
      </w:pPr>
      <w:r w:rsidRPr="00081566">
        <w:rPr>
          <w:rFonts w:asciiTheme="minorHAnsi" w:eastAsia="Times New Roman" w:hAnsiTheme="minorHAnsi" w:cstheme="minorHAnsi"/>
          <w:b/>
          <w:bCs/>
        </w:rPr>
        <w:t>The Academic Hiring Manual - should be used as a more detailed guide to</w:t>
      </w:r>
    </w:p>
    <w:p w14:paraId="418E95DE" w14:textId="24D0F11C" w:rsidR="00301F79" w:rsidRPr="00081566" w:rsidRDefault="1F07000E" w:rsidP="00AE421B">
      <w:pPr>
        <w:tabs>
          <w:tab w:val="right" w:leader="dot" w:pos="10080"/>
        </w:tabs>
        <w:spacing w:afterLines="60" w:after="144"/>
        <w:ind w:left="360"/>
        <w:textAlignment w:val="baseline"/>
        <w:rPr>
          <w:rFonts w:asciiTheme="minorHAnsi" w:eastAsia="Times New Roman" w:hAnsiTheme="minorHAnsi" w:cstheme="minorHAnsi"/>
        </w:rPr>
      </w:pPr>
      <w:r w:rsidRPr="00081566">
        <w:rPr>
          <w:rFonts w:asciiTheme="minorHAnsi" w:eastAsia="Times New Roman" w:hAnsiTheme="minorHAnsi" w:cstheme="minorHAnsi"/>
          <w:b/>
          <w:bCs/>
        </w:rPr>
        <w:t xml:space="preserve"> </w:t>
      </w:r>
      <w:r w:rsidR="449C1FCB" w:rsidRPr="00081566">
        <w:rPr>
          <w:rFonts w:asciiTheme="minorHAnsi" w:eastAsia="Times New Roman" w:hAnsiTheme="minorHAnsi" w:cstheme="minorHAnsi"/>
          <w:b/>
          <w:bCs/>
        </w:rPr>
        <w:t xml:space="preserve"> </w:t>
      </w:r>
      <w:r w:rsidR="0B875D69" w:rsidRPr="00081566">
        <w:rPr>
          <w:rFonts w:asciiTheme="minorHAnsi" w:eastAsia="Times New Roman" w:hAnsiTheme="minorHAnsi" w:cstheme="minorHAnsi"/>
          <w:b/>
          <w:bCs/>
        </w:rPr>
        <w:t>hiring</w:t>
      </w:r>
      <w:r w:rsidR="0B875D69" w:rsidRPr="00081566">
        <w:rPr>
          <w:rFonts w:asciiTheme="minorHAnsi" w:eastAsia="Times New Roman" w:hAnsiTheme="minorHAnsi" w:cstheme="minorHAnsi"/>
        </w:rPr>
        <w:t> </w:t>
      </w:r>
    </w:p>
    <w:p w14:paraId="5E079028" w14:textId="77777777" w:rsidR="003D10C8" w:rsidRPr="00081566" w:rsidRDefault="003D10C8" w:rsidP="00AE421B">
      <w:pPr>
        <w:tabs>
          <w:tab w:val="right" w:leader="dot" w:pos="10080"/>
        </w:tabs>
        <w:spacing w:afterLines="60" w:after="144"/>
        <w:ind w:left="360"/>
        <w:textAlignment w:val="baseline"/>
        <w:rPr>
          <w:rFonts w:asciiTheme="minorHAnsi" w:eastAsia="Times New Roman" w:hAnsiTheme="minorHAnsi" w:cstheme="minorHAnsi"/>
        </w:rPr>
      </w:pPr>
    </w:p>
    <w:p w14:paraId="3621790F" w14:textId="4BB08A99" w:rsidR="005B360C" w:rsidRPr="00081566" w:rsidRDefault="00301F79" w:rsidP="00AE421B">
      <w:pPr>
        <w:tabs>
          <w:tab w:val="right" w:leader="dot" w:pos="10080"/>
        </w:tabs>
        <w:spacing w:afterLines="60" w:after="144"/>
        <w:ind w:left="720"/>
        <w:textAlignment w:val="baseline"/>
        <w:rPr>
          <w:rFonts w:asciiTheme="minorHAnsi" w:eastAsia="Times New Roman" w:hAnsiTheme="minorHAnsi" w:cstheme="minorHAnsi"/>
        </w:rPr>
      </w:pPr>
      <w:r w:rsidRPr="00081566">
        <w:rPr>
          <w:rFonts w:asciiTheme="minorHAnsi" w:eastAsia="Times New Roman" w:hAnsiTheme="minorHAnsi" w:cstheme="minorHAnsi"/>
        </w:rPr>
        <w:t> </w:t>
      </w:r>
      <w:hyperlink r:id="rId42" w:history="1">
        <w:r w:rsidR="005B360C" w:rsidRPr="00081566">
          <w:rPr>
            <w:rStyle w:val="Hyperlink"/>
            <w:rFonts w:asciiTheme="minorHAnsi" w:eastAsia="Times New Roman" w:hAnsiTheme="minorHAnsi" w:cstheme="minorHAnsi"/>
          </w:rPr>
          <w:t>https://www.hr.msu.edu/policies-procedures/faculty-academic-staff/academic-hiring-manual/index.html</w:t>
        </w:r>
      </w:hyperlink>
    </w:p>
    <w:p w14:paraId="3FC5BBD8" w14:textId="6C6C257D" w:rsidR="00301F79" w:rsidRPr="00081566" w:rsidRDefault="00301F79" w:rsidP="00AE421B">
      <w:pPr>
        <w:tabs>
          <w:tab w:val="right" w:leader="dot" w:pos="10080"/>
        </w:tabs>
        <w:spacing w:afterLines="60" w:after="144"/>
        <w:textAlignment w:val="baseline"/>
        <w:rPr>
          <w:rFonts w:asciiTheme="minorHAnsi" w:eastAsia="Times New Roman" w:hAnsiTheme="minorHAnsi" w:cstheme="minorHAnsi"/>
        </w:rPr>
      </w:pPr>
    </w:p>
    <w:p w14:paraId="3B81E644" w14:textId="77777777" w:rsidR="00841785" w:rsidRPr="00081566" w:rsidRDefault="61F26CAF" w:rsidP="00AE421B">
      <w:pPr>
        <w:numPr>
          <w:ilvl w:val="0"/>
          <w:numId w:val="41"/>
        </w:numPr>
        <w:shd w:val="clear" w:color="auto" w:fill="FFFFFF" w:themeFill="background1"/>
        <w:tabs>
          <w:tab w:val="right" w:leader="dot" w:pos="10080"/>
        </w:tabs>
        <w:spacing w:afterLines="60" w:after="144"/>
        <w:ind w:left="360" w:firstLine="0"/>
        <w:textAlignment w:val="baseline"/>
        <w:rPr>
          <w:rFonts w:asciiTheme="minorHAnsi" w:eastAsia="Times New Roman" w:hAnsiTheme="minorHAnsi" w:cstheme="minorHAnsi"/>
        </w:rPr>
      </w:pPr>
      <w:r w:rsidRPr="00081566">
        <w:rPr>
          <w:rFonts w:asciiTheme="minorHAnsi" w:eastAsia="Times New Roman" w:hAnsiTheme="minorHAnsi" w:cstheme="minorHAnsi"/>
          <w:b/>
          <w:bCs/>
        </w:rPr>
        <w:t>Composition of the Search Committee - Handbook for Faculty Searches</w:t>
      </w:r>
    </w:p>
    <w:p w14:paraId="1C345664" w14:textId="1B75CEEF" w:rsidR="003D10C8" w:rsidRPr="00081566" w:rsidRDefault="790AC40C" w:rsidP="00AE421B">
      <w:pPr>
        <w:shd w:val="clear" w:color="auto" w:fill="FFFFFF" w:themeFill="background1"/>
        <w:tabs>
          <w:tab w:val="right" w:leader="dot" w:pos="10080"/>
        </w:tabs>
        <w:spacing w:afterLines="60" w:after="144"/>
        <w:ind w:left="720"/>
        <w:textAlignment w:val="baseline"/>
        <w:rPr>
          <w:rFonts w:asciiTheme="minorHAnsi" w:eastAsia="Times New Roman" w:hAnsiTheme="minorHAnsi" w:cstheme="minorHAnsi"/>
        </w:rPr>
      </w:pPr>
      <w:r w:rsidRPr="00081566">
        <w:rPr>
          <w:rFonts w:asciiTheme="minorHAnsi" w:eastAsia="Times New Roman" w:hAnsiTheme="minorHAnsi" w:cstheme="minorHAnsi"/>
          <w:b/>
          <w:bCs/>
        </w:rPr>
        <w:t xml:space="preserve"> </w:t>
      </w:r>
      <w:r w:rsidR="026B23B0" w:rsidRPr="00081566">
        <w:rPr>
          <w:rFonts w:asciiTheme="minorHAnsi" w:eastAsia="Times New Roman" w:hAnsiTheme="minorHAnsi" w:cstheme="minorHAnsi"/>
          <w:b/>
          <w:bCs/>
        </w:rPr>
        <w:t>Special Reference to Affirmative Action</w:t>
      </w:r>
      <w:r w:rsidR="1F07000E" w:rsidRPr="00081566">
        <w:rPr>
          <w:rFonts w:asciiTheme="minorHAnsi" w:eastAsia="Times New Roman" w:hAnsiTheme="minorHAnsi" w:cstheme="minorHAnsi"/>
          <w:b/>
          <w:bCs/>
        </w:rPr>
        <w:t xml:space="preserve"> </w:t>
      </w:r>
    </w:p>
    <w:p w14:paraId="1EE308A1" w14:textId="77777777" w:rsidR="003D10C8" w:rsidRPr="00081566" w:rsidRDefault="00000000" w:rsidP="00AE421B">
      <w:pPr>
        <w:pStyle w:val="ListParagraph"/>
        <w:shd w:val="clear" w:color="auto" w:fill="FFFFFF" w:themeFill="background1"/>
        <w:tabs>
          <w:tab w:val="right" w:leader="dot" w:pos="10080"/>
        </w:tabs>
        <w:spacing w:afterLines="60" w:after="144"/>
        <w:textAlignment w:val="baseline"/>
        <w:rPr>
          <w:rFonts w:asciiTheme="minorHAnsi" w:eastAsia="Times New Roman" w:hAnsiTheme="minorHAnsi" w:cstheme="minorHAnsi"/>
          <w:color w:val="000000" w:themeColor="text1"/>
        </w:rPr>
      </w:pPr>
      <w:hyperlink r:id="rId43" w:tgtFrame="_blank" w:history="1">
        <w:r w:rsidR="003D10C8" w:rsidRPr="00081566">
          <w:rPr>
            <w:rStyle w:val="Hyperlink"/>
            <w:rFonts w:asciiTheme="minorHAnsi" w:eastAsia="Times New Roman" w:hAnsiTheme="minorHAnsi" w:cstheme="minorHAnsi"/>
            <w:color w:val="000000" w:themeColor="text1"/>
            <w:bdr w:val="none" w:sz="0" w:space="0" w:color="auto" w:frame="1"/>
          </w:rPr>
          <w:t>https://www.hr.msu.edu/policies-procedures/faculty-academic-staff/affirmative-action/search_committee.html</w:t>
        </w:r>
      </w:hyperlink>
    </w:p>
    <w:p w14:paraId="06B17C2A" w14:textId="77777777" w:rsidR="00301F79" w:rsidRPr="00081566" w:rsidRDefault="00301F79" w:rsidP="00AE421B">
      <w:pPr>
        <w:shd w:val="clear" w:color="auto" w:fill="FFFFFF"/>
        <w:tabs>
          <w:tab w:val="right" w:leader="dot" w:pos="10080"/>
        </w:tabs>
        <w:spacing w:afterLines="60" w:after="144"/>
        <w:ind w:left="720"/>
        <w:textAlignment w:val="baseline"/>
        <w:rPr>
          <w:rFonts w:asciiTheme="minorHAnsi" w:eastAsia="Times New Roman" w:hAnsiTheme="minorHAnsi" w:cstheme="minorHAnsi"/>
        </w:rPr>
      </w:pPr>
      <w:r w:rsidRPr="00081566">
        <w:rPr>
          <w:rFonts w:asciiTheme="minorHAnsi" w:eastAsia="Times New Roman" w:hAnsiTheme="minorHAnsi" w:cstheme="minorHAnsi"/>
        </w:rPr>
        <w:t> </w:t>
      </w:r>
    </w:p>
    <w:p w14:paraId="6DF1A481" w14:textId="0BA69D61" w:rsidR="00187619" w:rsidRPr="00081566" w:rsidRDefault="00301F79" w:rsidP="00AE421B">
      <w:pPr>
        <w:numPr>
          <w:ilvl w:val="0"/>
          <w:numId w:val="42"/>
        </w:numPr>
        <w:shd w:val="clear" w:color="auto" w:fill="FFFFFF" w:themeFill="background1"/>
        <w:tabs>
          <w:tab w:val="right" w:leader="dot" w:pos="10080"/>
        </w:tabs>
        <w:spacing w:afterLines="60" w:after="144"/>
        <w:ind w:left="360" w:firstLine="0"/>
        <w:textAlignment w:val="baseline"/>
        <w:rPr>
          <w:rFonts w:asciiTheme="minorHAnsi" w:eastAsia="Times New Roman" w:hAnsiTheme="minorHAnsi" w:cstheme="minorHAnsi"/>
        </w:rPr>
      </w:pPr>
      <w:r w:rsidRPr="00081566">
        <w:rPr>
          <w:rFonts w:asciiTheme="minorHAnsi" w:eastAsia="Times New Roman" w:hAnsiTheme="minorHAnsi" w:cstheme="minorHAnsi"/>
          <w:b/>
          <w:bCs/>
        </w:rPr>
        <w:t>Handbook for Faculty Searches with Special Reference to Affirmative</w:t>
      </w:r>
      <w:r w:rsidR="31DDDB1A" w:rsidRPr="00081566">
        <w:rPr>
          <w:rFonts w:asciiTheme="minorHAnsi" w:eastAsia="Times New Roman" w:hAnsiTheme="minorHAnsi" w:cstheme="minorHAnsi"/>
          <w:b/>
          <w:bCs/>
        </w:rPr>
        <w:t xml:space="preserve"> </w:t>
      </w:r>
    </w:p>
    <w:p w14:paraId="61F51645" w14:textId="3242F93F" w:rsidR="00301F79" w:rsidRPr="00081566" w:rsidRDefault="1F07000E" w:rsidP="00AE421B">
      <w:pPr>
        <w:shd w:val="clear" w:color="auto" w:fill="FFFFFF" w:themeFill="background1"/>
        <w:tabs>
          <w:tab w:val="right" w:leader="dot" w:pos="10080"/>
        </w:tabs>
        <w:spacing w:afterLines="60" w:after="144"/>
        <w:ind w:left="360"/>
        <w:textAlignment w:val="baseline"/>
        <w:rPr>
          <w:rFonts w:asciiTheme="minorHAnsi" w:eastAsia="Times New Roman" w:hAnsiTheme="minorHAnsi" w:cstheme="minorHAnsi"/>
        </w:rPr>
      </w:pPr>
      <w:r w:rsidRPr="00081566">
        <w:rPr>
          <w:rFonts w:asciiTheme="minorHAnsi" w:eastAsia="Times New Roman" w:hAnsiTheme="minorHAnsi" w:cstheme="minorHAnsi"/>
          <w:b/>
          <w:bCs/>
        </w:rPr>
        <w:t xml:space="preserve"> </w:t>
      </w:r>
      <w:r w:rsidR="0B875D69" w:rsidRPr="00081566">
        <w:rPr>
          <w:rFonts w:asciiTheme="minorHAnsi" w:eastAsia="Times New Roman" w:hAnsiTheme="minorHAnsi" w:cstheme="minorHAnsi"/>
          <w:b/>
          <w:bCs/>
        </w:rPr>
        <w:t xml:space="preserve"> Action</w:t>
      </w:r>
      <w:r w:rsidR="0B875D69" w:rsidRPr="00081566">
        <w:rPr>
          <w:rFonts w:asciiTheme="minorHAnsi" w:eastAsia="Times New Roman" w:hAnsiTheme="minorHAnsi" w:cstheme="minorHAnsi"/>
        </w:rPr>
        <w:t> </w:t>
      </w:r>
    </w:p>
    <w:p w14:paraId="12644C0E" w14:textId="77777777" w:rsidR="00301F79" w:rsidRPr="00081566" w:rsidRDefault="00301F79" w:rsidP="00AE421B">
      <w:pPr>
        <w:tabs>
          <w:tab w:val="right" w:leader="dot" w:pos="10080"/>
        </w:tabs>
        <w:spacing w:afterLines="60" w:after="144"/>
        <w:ind w:left="720"/>
        <w:textAlignment w:val="baseline"/>
        <w:rPr>
          <w:rFonts w:asciiTheme="minorHAnsi" w:eastAsia="Times New Roman" w:hAnsiTheme="minorHAnsi" w:cstheme="minorHAnsi"/>
        </w:rPr>
      </w:pPr>
      <w:r w:rsidRPr="00081566">
        <w:rPr>
          <w:rFonts w:asciiTheme="minorHAnsi" w:eastAsia="Times New Roman" w:hAnsiTheme="minorHAnsi" w:cstheme="minorHAnsi"/>
        </w:rPr>
        <w:t> </w:t>
      </w:r>
    </w:p>
    <w:p w14:paraId="2CC679A6" w14:textId="77777777" w:rsidR="00301F79" w:rsidRPr="00081566" w:rsidRDefault="00000000" w:rsidP="00AE421B">
      <w:pPr>
        <w:shd w:val="clear" w:color="auto" w:fill="FFFFFF"/>
        <w:tabs>
          <w:tab w:val="right" w:leader="dot" w:pos="10080"/>
        </w:tabs>
        <w:spacing w:afterLines="60" w:after="144"/>
        <w:ind w:left="720"/>
        <w:textAlignment w:val="baseline"/>
        <w:rPr>
          <w:rFonts w:asciiTheme="minorHAnsi" w:eastAsia="Times New Roman" w:hAnsiTheme="minorHAnsi" w:cstheme="minorHAnsi"/>
        </w:rPr>
      </w:pPr>
      <w:hyperlink r:id="rId44" w:tgtFrame="_blank" w:history="1">
        <w:r w:rsidR="00301F79" w:rsidRPr="00081566">
          <w:rPr>
            <w:rFonts w:asciiTheme="minorHAnsi" w:eastAsia="Times New Roman" w:hAnsiTheme="minorHAnsi" w:cstheme="minorHAnsi"/>
            <w:color w:val="0000FF"/>
            <w:u w:val="single"/>
          </w:rPr>
          <w:t>https://hr.msu.edu/policies-procedures/faculty-academic-staff/affirmative-action/index.html</w:t>
        </w:r>
      </w:hyperlink>
      <w:r w:rsidR="00301F79" w:rsidRPr="00081566">
        <w:rPr>
          <w:rFonts w:asciiTheme="minorHAnsi" w:eastAsia="Times New Roman" w:hAnsiTheme="minorHAnsi" w:cstheme="minorHAnsi"/>
        </w:rPr>
        <w:t> </w:t>
      </w:r>
    </w:p>
    <w:p w14:paraId="5535907F" w14:textId="77777777" w:rsidR="00301F79" w:rsidRPr="00081566" w:rsidRDefault="00301F79" w:rsidP="00AE421B">
      <w:pPr>
        <w:shd w:val="clear" w:color="auto" w:fill="FFFFFF"/>
        <w:tabs>
          <w:tab w:val="right" w:leader="dot" w:pos="10080"/>
        </w:tabs>
        <w:spacing w:afterLines="60" w:after="144"/>
        <w:ind w:left="720"/>
        <w:textAlignment w:val="baseline"/>
        <w:rPr>
          <w:rFonts w:asciiTheme="minorHAnsi" w:eastAsia="Times New Roman" w:hAnsiTheme="minorHAnsi" w:cstheme="minorHAnsi"/>
        </w:rPr>
      </w:pPr>
      <w:r w:rsidRPr="00081566">
        <w:rPr>
          <w:rFonts w:asciiTheme="minorHAnsi" w:eastAsia="Times New Roman" w:hAnsiTheme="minorHAnsi" w:cstheme="minorHAnsi"/>
        </w:rPr>
        <w:t> </w:t>
      </w:r>
    </w:p>
    <w:p w14:paraId="02F54503" w14:textId="77777777" w:rsidR="00301F79" w:rsidRPr="00081566" w:rsidRDefault="00301F79" w:rsidP="00AE421B">
      <w:pPr>
        <w:numPr>
          <w:ilvl w:val="0"/>
          <w:numId w:val="43"/>
        </w:numPr>
        <w:tabs>
          <w:tab w:val="right" w:leader="dot" w:pos="10080"/>
        </w:tabs>
        <w:spacing w:afterLines="60" w:after="144"/>
        <w:ind w:left="360" w:firstLine="0"/>
        <w:textAlignment w:val="baseline"/>
        <w:rPr>
          <w:rFonts w:asciiTheme="minorHAnsi" w:eastAsia="Times New Roman" w:hAnsiTheme="minorHAnsi" w:cstheme="minorHAnsi"/>
        </w:rPr>
      </w:pPr>
      <w:proofErr w:type="spellStart"/>
      <w:r w:rsidRPr="00081566">
        <w:rPr>
          <w:rFonts w:asciiTheme="minorHAnsi" w:eastAsia="Times New Roman" w:hAnsiTheme="minorHAnsi" w:cstheme="minorHAnsi"/>
          <w:b/>
          <w:bCs/>
        </w:rPr>
        <w:t>PageUp</w:t>
      </w:r>
      <w:proofErr w:type="spellEnd"/>
      <w:r w:rsidRPr="00081566">
        <w:rPr>
          <w:rFonts w:asciiTheme="minorHAnsi" w:eastAsia="Times New Roman" w:hAnsiTheme="minorHAnsi" w:cstheme="minorHAnsi"/>
          <w:b/>
          <w:bCs/>
        </w:rPr>
        <w:t> Instructions, Guidelines &amp; Tips</w:t>
      </w:r>
      <w:r w:rsidRPr="00081566">
        <w:rPr>
          <w:rFonts w:asciiTheme="minorHAnsi" w:eastAsia="Times New Roman" w:hAnsiTheme="minorHAnsi" w:cstheme="minorHAnsi"/>
        </w:rPr>
        <w:t> </w:t>
      </w:r>
    </w:p>
    <w:p w14:paraId="166534A5" w14:textId="77777777" w:rsidR="00301F79" w:rsidRPr="00081566" w:rsidRDefault="00000000" w:rsidP="00AE421B">
      <w:pPr>
        <w:tabs>
          <w:tab w:val="right" w:leader="dot" w:pos="10080"/>
        </w:tabs>
        <w:spacing w:afterLines="60" w:after="144"/>
        <w:ind w:firstLine="720"/>
        <w:textAlignment w:val="baseline"/>
        <w:rPr>
          <w:rFonts w:asciiTheme="minorHAnsi" w:eastAsia="Times New Roman" w:hAnsiTheme="minorHAnsi" w:cstheme="minorHAnsi"/>
        </w:rPr>
      </w:pPr>
      <w:hyperlink r:id="rId45" w:tgtFrame="_blank" w:history="1">
        <w:r w:rsidR="00301F79" w:rsidRPr="00081566">
          <w:rPr>
            <w:rFonts w:asciiTheme="minorHAnsi" w:eastAsia="Times New Roman" w:hAnsiTheme="minorHAnsi" w:cstheme="minorHAnsi"/>
            <w:color w:val="0000FF"/>
            <w:u w:val="single"/>
          </w:rPr>
          <w:t>https://www.hr.msu.edu/ua/pageuphelp/</w:t>
        </w:r>
      </w:hyperlink>
      <w:r w:rsidR="00301F79" w:rsidRPr="00081566">
        <w:rPr>
          <w:rFonts w:asciiTheme="minorHAnsi" w:eastAsia="Times New Roman" w:hAnsiTheme="minorHAnsi" w:cstheme="minorHAnsi"/>
        </w:rPr>
        <w:t> </w:t>
      </w:r>
    </w:p>
    <w:p w14:paraId="3649E7A0" w14:textId="77777777" w:rsidR="00187619" w:rsidRPr="00081566" w:rsidRDefault="00187619" w:rsidP="00AE421B">
      <w:pPr>
        <w:tabs>
          <w:tab w:val="right" w:leader="dot" w:pos="10080"/>
        </w:tabs>
        <w:spacing w:afterLines="60" w:after="144"/>
        <w:ind w:firstLine="720"/>
        <w:textAlignment w:val="baseline"/>
        <w:rPr>
          <w:rFonts w:asciiTheme="minorHAnsi" w:eastAsia="Times New Roman" w:hAnsiTheme="minorHAnsi" w:cstheme="minorHAnsi"/>
        </w:rPr>
      </w:pPr>
    </w:p>
    <w:p w14:paraId="43A16C65" w14:textId="77777777" w:rsidR="00301F79" w:rsidRPr="00081566" w:rsidRDefault="00301F79" w:rsidP="00AE421B">
      <w:pPr>
        <w:numPr>
          <w:ilvl w:val="0"/>
          <w:numId w:val="44"/>
        </w:numPr>
        <w:tabs>
          <w:tab w:val="right" w:leader="dot" w:pos="10080"/>
        </w:tabs>
        <w:spacing w:afterLines="60" w:after="144"/>
        <w:ind w:left="360" w:firstLine="0"/>
        <w:textAlignment w:val="baseline"/>
        <w:rPr>
          <w:rFonts w:asciiTheme="minorHAnsi" w:eastAsia="Times New Roman" w:hAnsiTheme="minorHAnsi" w:cstheme="minorHAnsi"/>
        </w:rPr>
      </w:pPr>
      <w:r w:rsidRPr="00081566">
        <w:rPr>
          <w:rFonts w:asciiTheme="minorHAnsi" w:eastAsia="Times New Roman" w:hAnsiTheme="minorHAnsi" w:cstheme="minorHAnsi"/>
          <w:b/>
          <w:bCs/>
          <w:u w:val="single"/>
        </w:rPr>
        <w:t>Advertising</w:t>
      </w:r>
      <w:r w:rsidRPr="00081566">
        <w:rPr>
          <w:rFonts w:asciiTheme="minorHAnsi" w:eastAsia="Times New Roman" w:hAnsiTheme="minorHAnsi" w:cstheme="minorHAnsi"/>
        </w:rPr>
        <w:t> </w:t>
      </w:r>
    </w:p>
    <w:p w14:paraId="63D4A81E" w14:textId="77777777" w:rsidR="00CA2B18" w:rsidRPr="00081566" w:rsidRDefault="00CA2B18" w:rsidP="00AE421B">
      <w:pPr>
        <w:tabs>
          <w:tab w:val="right" w:leader="dot" w:pos="10080"/>
        </w:tabs>
        <w:spacing w:afterLines="60" w:after="144"/>
        <w:ind w:left="360"/>
        <w:textAlignment w:val="baseline"/>
        <w:rPr>
          <w:rFonts w:asciiTheme="minorHAnsi" w:eastAsia="Times New Roman" w:hAnsiTheme="minorHAnsi" w:cstheme="minorHAnsi"/>
        </w:rPr>
      </w:pPr>
    </w:p>
    <w:p w14:paraId="4AC516D2" w14:textId="56602F6F" w:rsidR="00326A95" w:rsidRPr="00081566" w:rsidRDefault="00301F79" w:rsidP="00AE421B">
      <w:pPr>
        <w:tabs>
          <w:tab w:val="right" w:leader="dot" w:pos="10080"/>
        </w:tabs>
        <w:spacing w:afterLines="60" w:after="144"/>
        <w:ind w:left="720"/>
        <w:textAlignment w:val="baseline"/>
        <w:rPr>
          <w:rFonts w:asciiTheme="minorHAnsi" w:eastAsia="Times New Roman" w:hAnsiTheme="minorHAnsi" w:cstheme="minorHAnsi"/>
        </w:rPr>
      </w:pPr>
      <w:r w:rsidRPr="00081566">
        <w:rPr>
          <w:rFonts w:asciiTheme="minorHAnsi" w:eastAsia="Times New Roman" w:hAnsiTheme="minorHAnsi" w:cstheme="minorHAnsi"/>
          <w:u w:val="single"/>
        </w:rPr>
        <w:lastRenderedPageBreak/>
        <w:t>Graystone</w:t>
      </w:r>
      <w:r w:rsidRPr="00081566">
        <w:rPr>
          <w:rFonts w:asciiTheme="minorHAnsi" w:eastAsia="Times New Roman" w:hAnsiTheme="minorHAnsi" w:cstheme="minorHAnsi"/>
        </w:rPr>
        <w:t> is an advertising company that works with MSU and makes it easy to post in a variety of places. Just contact them with your description and where you would like it posted and they will give you a quote for the description and help to get it advertised</w:t>
      </w:r>
      <w:r w:rsidR="1095C8C3" w:rsidRPr="00081566">
        <w:rPr>
          <w:rFonts w:asciiTheme="minorHAnsi" w:eastAsia="Times New Roman" w:hAnsiTheme="minorHAnsi" w:cstheme="minorHAnsi"/>
        </w:rPr>
        <w:t>.</w:t>
      </w:r>
      <w:r w:rsidRPr="00081566">
        <w:rPr>
          <w:rFonts w:asciiTheme="minorHAnsi" w:eastAsia="Times New Roman" w:hAnsiTheme="minorHAnsi" w:cstheme="minorHAnsi"/>
        </w:rPr>
        <w:t> </w:t>
      </w:r>
      <w:hyperlink r:id="rId46">
        <w:r w:rsidRPr="00081566">
          <w:rPr>
            <w:rFonts w:asciiTheme="minorHAnsi" w:eastAsia="Times New Roman" w:hAnsiTheme="minorHAnsi" w:cstheme="minorHAnsi"/>
            <w:color w:val="0000FF"/>
            <w:u w:val="single"/>
          </w:rPr>
          <w:t>http://www.graystoneadv.com/</w:t>
        </w:r>
      </w:hyperlink>
      <w:r w:rsidRPr="00081566">
        <w:rPr>
          <w:rFonts w:asciiTheme="minorHAnsi" w:eastAsia="Times New Roman" w:hAnsiTheme="minorHAnsi" w:cstheme="minorHAnsi"/>
        </w:rPr>
        <w:t> </w:t>
      </w:r>
    </w:p>
    <w:p w14:paraId="30E2301F" w14:textId="4AE5D14D" w:rsidR="00301F79" w:rsidRPr="00081566" w:rsidRDefault="00301F79" w:rsidP="00AE421B">
      <w:pPr>
        <w:numPr>
          <w:ilvl w:val="0"/>
          <w:numId w:val="45"/>
        </w:numPr>
        <w:tabs>
          <w:tab w:val="right" w:leader="dot" w:pos="10080"/>
        </w:tabs>
        <w:spacing w:afterLines="60" w:after="144"/>
        <w:ind w:left="360" w:firstLine="0"/>
        <w:textAlignment w:val="baseline"/>
        <w:rPr>
          <w:rFonts w:asciiTheme="minorHAnsi" w:eastAsia="Times New Roman" w:hAnsiTheme="minorHAnsi" w:cstheme="minorHAnsi"/>
        </w:rPr>
      </w:pPr>
      <w:r w:rsidRPr="00081566">
        <w:rPr>
          <w:rFonts w:asciiTheme="minorHAnsi" w:eastAsia="Times New Roman" w:hAnsiTheme="minorHAnsi" w:cstheme="minorHAnsi"/>
          <w:b/>
          <w:bCs/>
          <w:u w:val="single"/>
        </w:rPr>
        <w:t>Disability Information</w:t>
      </w:r>
      <w:r w:rsidRPr="00081566">
        <w:rPr>
          <w:rFonts w:asciiTheme="minorHAnsi" w:eastAsia="Times New Roman" w:hAnsiTheme="minorHAnsi" w:cstheme="minorHAnsi"/>
        </w:rPr>
        <w:t> </w:t>
      </w:r>
    </w:p>
    <w:p w14:paraId="705CDF37" w14:textId="4563FD15" w:rsidR="00301F79" w:rsidRPr="00081566" w:rsidRDefault="00301F79" w:rsidP="00AE421B">
      <w:pPr>
        <w:tabs>
          <w:tab w:val="right" w:leader="dot" w:pos="10080"/>
        </w:tabs>
        <w:spacing w:afterLines="60" w:after="144"/>
        <w:ind w:left="720"/>
        <w:textAlignment w:val="baseline"/>
        <w:rPr>
          <w:rFonts w:asciiTheme="minorHAnsi" w:eastAsia="Times New Roman" w:hAnsiTheme="minorHAnsi" w:cstheme="minorHAnsi"/>
        </w:rPr>
      </w:pPr>
      <w:r w:rsidRPr="00081566">
        <w:rPr>
          <w:rFonts w:asciiTheme="minorHAnsi" w:eastAsia="Times New Roman" w:hAnsiTheme="minorHAnsi" w:cstheme="minorHAnsi"/>
          <w:lang w:val="en"/>
        </w:rPr>
        <w:t>Publications - Employers and the ADA: Myths and</w:t>
      </w:r>
      <w:r w:rsidR="004366B7" w:rsidRPr="00081566">
        <w:rPr>
          <w:rFonts w:asciiTheme="minorHAnsi" w:eastAsia="Times New Roman" w:hAnsiTheme="minorHAnsi" w:cstheme="minorHAnsi"/>
          <w:lang w:val="en"/>
        </w:rPr>
        <w:t xml:space="preserve"> </w:t>
      </w:r>
      <w:r w:rsidRPr="00081566">
        <w:rPr>
          <w:rFonts w:asciiTheme="minorHAnsi" w:eastAsia="Times New Roman" w:hAnsiTheme="minorHAnsi" w:cstheme="minorHAnsi"/>
          <w:lang w:val="en"/>
        </w:rPr>
        <w:t>Facts </w:t>
      </w:r>
      <w:hyperlink r:id="rId47" w:tgtFrame="_blank" w:history="1">
        <w:r w:rsidRPr="00081566">
          <w:rPr>
            <w:rFonts w:asciiTheme="minorHAnsi" w:eastAsia="Times New Roman" w:hAnsiTheme="minorHAnsi" w:cstheme="minorHAnsi"/>
            <w:u w:val="single"/>
            <w:lang w:val="en"/>
          </w:rPr>
          <w:t>https://www.dol.gov/odep/pubs/fact/ada.htm</w:t>
        </w:r>
      </w:hyperlink>
      <w:r w:rsidRPr="00081566">
        <w:rPr>
          <w:rFonts w:asciiTheme="minorHAnsi" w:eastAsia="Times New Roman" w:hAnsiTheme="minorHAnsi" w:cstheme="minorHAnsi"/>
        </w:rPr>
        <w:t> </w:t>
      </w:r>
    </w:p>
    <w:p w14:paraId="37C00FC8" w14:textId="643D929A" w:rsidR="00301F79" w:rsidRPr="00081566" w:rsidRDefault="00301F79" w:rsidP="00AE421B">
      <w:pPr>
        <w:tabs>
          <w:tab w:val="right" w:leader="dot" w:pos="10080"/>
        </w:tabs>
        <w:spacing w:afterLines="60" w:after="144"/>
        <w:ind w:left="720"/>
        <w:textAlignment w:val="baseline"/>
        <w:rPr>
          <w:rFonts w:asciiTheme="minorHAnsi" w:eastAsia="Times New Roman" w:hAnsiTheme="minorHAnsi" w:cstheme="minorHAnsi"/>
          <w:color w:val="00B0F0"/>
          <w:highlight w:val="yellow"/>
          <w:lang w:val="en"/>
        </w:rPr>
      </w:pPr>
      <w:r w:rsidRPr="00081566">
        <w:rPr>
          <w:rFonts w:asciiTheme="minorHAnsi" w:eastAsia="Times New Roman" w:hAnsiTheme="minorHAnsi" w:cstheme="minorHAnsi"/>
        </w:rPr>
        <w:t> </w:t>
      </w:r>
      <w:r w:rsidRPr="00081566">
        <w:rPr>
          <w:rFonts w:asciiTheme="minorHAnsi" w:eastAsia="Times New Roman" w:hAnsiTheme="minorHAnsi" w:cstheme="minorHAnsi"/>
          <w:lang w:val="en"/>
        </w:rPr>
        <w:t>Employers and the ADA: Myths and Facts. A reasonable accommodation is a modification to a job, work environment or the way work is performed that allows an individual with a disability to apply for a job, perform the essential functions of the job, and enjoy equal access to benefits available to other individuals in the workplace.</w:t>
      </w:r>
      <w:r w:rsidRPr="00081566">
        <w:rPr>
          <w:rFonts w:asciiTheme="minorHAnsi" w:eastAsia="Times New Roman" w:hAnsiTheme="minorHAnsi" w:cstheme="minorHAnsi"/>
        </w:rPr>
        <w:t> </w:t>
      </w:r>
    </w:p>
    <w:p w14:paraId="164C7ADA" w14:textId="2D0E7666" w:rsidR="00BC0B91" w:rsidRPr="00081566" w:rsidRDefault="34503C02" w:rsidP="00AE421B">
      <w:pPr>
        <w:pStyle w:val="ListParagraph"/>
        <w:numPr>
          <w:ilvl w:val="0"/>
          <w:numId w:val="51"/>
        </w:numPr>
        <w:tabs>
          <w:tab w:val="right" w:leader="dot" w:pos="10080"/>
        </w:tabs>
        <w:spacing w:afterLines="60" w:after="144"/>
        <w:rPr>
          <w:rFonts w:asciiTheme="minorHAnsi" w:eastAsia="Arial" w:hAnsiTheme="minorHAnsi" w:cstheme="minorHAnsi"/>
          <w:b/>
          <w:bCs/>
          <w:u w:val="single"/>
        </w:rPr>
      </w:pPr>
      <w:r w:rsidRPr="00081566">
        <w:rPr>
          <w:rFonts w:asciiTheme="minorHAnsi" w:hAnsiTheme="minorHAnsi" w:cstheme="minorHAnsi"/>
          <w:b/>
          <w:bCs/>
          <w:u w:val="single"/>
        </w:rPr>
        <w:t>Faculty/Academic Staff Administrative Forms</w:t>
      </w:r>
      <w:r w:rsidR="449C1FCB" w:rsidRPr="00081566">
        <w:rPr>
          <w:rFonts w:asciiTheme="minorHAnsi" w:hAnsiTheme="minorHAnsi" w:cstheme="minorHAnsi"/>
        </w:rPr>
        <w:t xml:space="preserve"> </w:t>
      </w:r>
      <w:hyperlink r:id="rId48">
        <w:r w:rsidRPr="00081566">
          <w:rPr>
            <w:rStyle w:val="Hyperlink"/>
            <w:rFonts w:asciiTheme="minorHAnsi" w:eastAsia="Arial" w:hAnsiTheme="minorHAnsi" w:cstheme="minorHAnsi"/>
            <w:b/>
            <w:bCs/>
            <w:color w:val="auto"/>
          </w:rPr>
          <w:t>https://hr.msu.edu/ua/forms/faculty-academic-staff/index.html</w:t>
        </w:r>
      </w:hyperlink>
    </w:p>
    <w:p w14:paraId="0F11C5B1" w14:textId="77777777" w:rsidR="00BC0B91" w:rsidRPr="00081566" w:rsidRDefault="00BC0B91" w:rsidP="00AE421B">
      <w:pPr>
        <w:pStyle w:val="ListParagraph"/>
        <w:tabs>
          <w:tab w:val="right" w:leader="dot" w:pos="10080"/>
        </w:tabs>
        <w:spacing w:afterLines="60" w:after="144"/>
        <w:rPr>
          <w:rFonts w:asciiTheme="minorHAnsi" w:hAnsiTheme="minorHAnsi" w:cstheme="minorHAnsi"/>
          <w:b/>
          <w:u w:val="single"/>
        </w:rPr>
      </w:pPr>
      <w:r w:rsidRPr="00081566">
        <w:rPr>
          <w:rFonts w:asciiTheme="minorHAnsi" w:hAnsiTheme="minorHAnsi" w:cstheme="minorHAnsi"/>
          <w:b/>
          <w:u w:val="single"/>
        </w:rPr>
        <w:t xml:space="preserve"> </w:t>
      </w:r>
    </w:p>
    <w:p w14:paraId="37D9D3E2" w14:textId="0E89F6AD" w:rsidR="00BC0B91" w:rsidRPr="00081566" w:rsidRDefault="00BC0B91" w:rsidP="00AE421B">
      <w:pPr>
        <w:pStyle w:val="ListParagraph"/>
        <w:tabs>
          <w:tab w:val="right" w:leader="dot" w:pos="10080"/>
        </w:tabs>
        <w:spacing w:afterLines="60" w:after="144"/>
        <w:rPr>
          <w:rFonts w:asciiTheme="minorHAnsi" w:hAnsiTheme="minorHAnsi" w:cstheme="minorHAnsi"/>
        </w:rPr>
      </w:pPr>
      <w:r w:rsidRPr="00081566">
        <w:rPr>
          <w:rFonts w:asciiTheme="minorHAnsi" w:hAnsiTheme="minorHAnsi" w:cstheme="minorHAnsi"/>
        </w:rPr>
        <w:t>This is a great resource for forms that Human Resources may require.</w:t>
      </w:r>
    </w:p>
    <w:p w14:paraId="5DC91028" w14:textId="52AB5774" w:rsidR="009D20F4" w:rsidRPr="00081566" w:rsidRDefault="009D20F4" w:rsidP="00AE421B">
      <w:pPr>
        <w:pStyle w:val="ListParagraph"/>
        <w:tabs>
          <w:tab w:val="right" w:leader="dot" w:pos="10080"/>
        </w:tabs>
        <w:spacing w:afterLines="60" w:after="144"/>
        <w:rPr>
          <w:rFonts w:asciiTheme="minorHAnsi" w:eastAsia="Arial" w:hAnsiTheme="minorHAnsi" w:cstheme="minorHAnsi"/>
          <w:bCs/>
          <w:color w:val="4F81BD" w:themeColor="accent1"/>
        </w:rPr>
      </w:pPr>
    </w:p>
    <w:p w14:paraId="1246D243" w14:textId="3341C3B5" w:rsidR="009D20F4" w:rsidRPr="00081566" w:rsidRDefault="1E5AF662" w:rsidP="00AE421B">
      <w:pPr>
        <w:pStyle w:val="ListParagraph"/>
        <w:numPr>
          <w:ilvl w:val="0"/>
          <w:numId w:val="51"/>
        </w:numPr>
        <w:tabs>
          <w:tab w:val="right" w:leader="dot" w:pos="10080"/>
        </w:tabs>
        <w:spacing w:afterLines="60" w:after="144"/>
        <w:rPr>
          <w:rFonts w:asciiTheme="minorHAnsi" w:eastAsia="Arial" w:hAnsiTheme="minorHAnsi" w:cstheme="minorHAnsi"/>
          <w:bCs/>
          <w:color w:val="000000" w:themeColor="text1"/>
          <w:u w:val="single"/>
        </w:rPr>
      </w:pPr>
      <w:r w:rsidRPr="00081566">
        <w:rPr>
          <w:rFonts w:asciiTheme="minorHAnsi" w:eastAsia="Arial" w:hAnsiTheme="minorHAnsi" w:cstheme="minorHAnsi"/>
          <w:b/>
          <w:bCs/>
          <w:color w:val="000000" w:themeColor="text1"/>
          <w:u w:val="single"/>
        </w:rPr>
        <w:t xml:space="preserve">Waiver </w:t>
      </w:r>
      <w:r w:rsidR="7DEC085F" w:rsidRPr="00081566">
        <w:rPr>
          <w:rFonts w:asciiTheme="minorHAnsi" w:eastAsia="Arial" w:hAnsiTheme="minorHAnsi" w:cstheme="minorHAnsi"/>
          <w:b/>
          <w:bCs/>
          <w:color w:val="000000" w:themeColor="text1"/>
          <w:u w:val="single"/>
        </w:rPr>
        <w:t>Crosswalk</w:t>
      </w:r>
    </w:p>
    <w:p w14:paraId="0E1A89BD" w14:textId="6C963A7F" w:rsidR="00CB37E3" w:rsidRPr="00081566" w:rsidRDefault="00000000" w:rsidP="00AE421B">
      <w:pPr>
        <w:pStyle w:val="ListParagraph"/>
        <w:tabs>
          <w:tab w:val="right" w:leader="dot" w:pos="10080"/>
        </w:tabs>
        <w:spacing w:afterLines="60" w:after="144"/>
        <w:rPr>
          <w:rFonts w:asciiTheme="minorHAnsi" w:eastAsia="Arial" w:hAnsiTheme="minorHAnsi" w:cstheme="minorHAnsi"/>
          <w:bCs/>
          <w:color w:val="000000" w:themeColor="text1"/>
        </w:rPr>
      </w:pPr>
      <w:hyperlink r:id="rId49" w:history="1">
        <w:r w:rsidR="00CB37E3" w:rsidRPr="00081566">
          <w:rPr>
            <w:rStyle w:val="Hyperlink"/>
            <w:rFonts w:asciiTheme="minorHAnsi" w:eastAsia="Arial" w:hAnsiTheme="minorHAnsi" w:cstheme="minorHAnsi"/>
            <w:bCs/>
            <w:color w:val="000000" w:themeColor="text1"/>
          </w:rPr>
          <w:t>https://hr.msu.edu/ua/hiring/faculty-academic-staff/documents/waiver-crosswalk.pdf</w:t>
        </w:r>
      </w:hyperlink>
    </w:p>
    <w:p w14:paraId="5588FE39" w14:textId="47C99DAD" w:rsidR="00CB37E3" w:rsidRPr="00081566" w:rsidRDefault="00CB37E3" w:rsidP="00AE421B">
      <w:pPr>
        <w:pStyle w:val="ListParagraph"/>
        <w:tabs>
          <w:tab w:val="right" w:leader="dot" w:pos="10080"/>
        </w:tabs>
        <w:spacing w:afterLines="60" w:after="144"/>
        <w:rPr>
          <w:rFonts w:asciiTheme="minorHAnsi" w:eastAsia="Arial" w:hAnsiTheme="minorHAnsi" w:cstheme="minorHAnsi"/>
          <w:bCs/>
          <w:color w:val="000000" w:themeColor="text1"/>
        </w:rPr>
      </w:pPr>
    </w:p>
    <w:p w14:paraId="1CB2BFCE" w14:textId="0B16DE47" w:rsidR="00CB37E3" w:rsidRPr="00081566" w:rsidRDefault="00CB37E3" w:rsidP="00AE421B">
      <w:pPr>
        <w:pStyle w:val="ListParagraph"/>
        <w:tabs>
          <w:tab w:val="right" w:leader="dot" w:pos="10080"/>
        </w:tabs>
        <w:spacing w:afterLines="60" w:after="144"/>
        <w:rPr>
          <w:rFonts w:asciiTheme="minorHAnsi" w:eastAsia="Arial" w:hAnsiTheme="minorHAnsi" w:cstheme="minorHAnsi"/>
          <w:bCs/>
          <w:color w:val="000000" w:themeColor="text1"/>
        </w:rPr>
      </w:pPr>
      <w:r w:rsidRPr="00081566">
        <w:rPr>
          <w:rFonts w:asciiTheme="minorHAnsi" w:eastAsia="Arial" w:hAnsiTheme="minorHAnsi" w:cstheme="minorHAnsi"/>
          <w:bCs/>
          <w:color w:val="000000" w:themeColor="text1"/>
        </w:rPr>
        <w:t xml:space="preserve">Waiver descriptions on </w:t>
      </w:r>
      <w:proofErr w:type="gramStart"/>
      <w:r w:rsidRPr="00081566">
        <w:rPr>
          <w:rFonts w:asciiTheme="minorHAnsi" w:eastAsia="Arial" w:hAnsiTheme="minorHAnsi" w:cstheme="minorHAnsi"/>
          <w:bCs/>
          <w:color w:val="000000" w:themeColor="text1"/>
        </w:rPr>
        <w:t>whether or not</w:t>
      </w:r>
      <w:proofErr w:type="gramEnd"/>
      <w:r w:rsidRPr="00081566">
        <w:rPr>
          <w:rFonts w:asciiTheme="minorHAnsi" w:eastAsia="Arial" w:hAnsiTheme="minorHAnsi" w:cstheme="minorHAnsi"/>
          <w:bCs/>
          <w:color w:val="000000" w:themeColor="text1"/>
        </w:rPr>
        <w:t xml:space="preserve"> a position needs to be posted or not.</w:t>
      </w:r>
      <w:r w:rsidR="00467DC0" w:rsidRPr="00081566">
        <w:rPr>
          <w:rFonts w:asciiTheme="minorHAnsi" w:eastAsia="Arial" w:hAnsiTheme="minorHAnsi" w:cstheme="minorHAnsi"/>
          <w:bCs/>
          <w:color w:val="000000" w:themeColor="text1"/>
        </w:rPr>
        <w:t xml:space="preserve"> </w:t>
      </w:r>
    </w:p>
    <w:p w14:paraId="55CADD13" w14:textId="61C8FF94" w:rsidR="00E76390" w:rsidRPr="00081566" w:rsidRDefault="00E76390" w:rsidP="00AE421B">
      <w:pPr>
        <w:pStyle w:val="ListParagraph"/>
        <w:tabs>
          <w:tab w:val="right" w:leader="dot" w:pos="10080"/>
        </w:tabs>
        <w:spacing w:afterLines="60" w:after="144"/>
        <w:rPr>
          <w:rFonts w:asciiTheme="minorHAnsi" w:eastAsia="Arial" w:hAnsiTheme="minorHAnsi" w:cstheme="minorHAnsi"/>
          <w:bCs/>
          <w:color w:val="000000" w:themeColor="text1"/>
        </w:rPr>
      </w:pPr>
    </w:p>
    <w:p w14:paraId="5B0096D9" w14:textId="45CE06F4" w:rsidR="00E76390" w:rsidRPr="00081566" w:rsidRDefault="2A88A7F2" w:rsidP="00AE421B">
      <w:pPr>
        <w:pStyle w:val="ListParagraph"/>
        <w:numPr>
          <w:ilvl w:val="0"/>
          <w:numId w:val="51"/>
        </w:numPr>
        <w:tabs>
          <w:tab w:val="right" w:leader="dot" w:pos="10080"/>
        </w:tabs>
        <w:spacing w:afterLines="60" w:after="144"/>
        <w:rPr>
          <w:rFonts w:asciiTheme="minorHAnsi" w:hAnsiTheme="minorHAnsi" w:cstheme="minorHAnsi"/>
          <w:b/>
          <w:color w:val="000000" w:themeColor="text1"/>
          <w:u w:val="single"/>
        </w:rPr>
      </w:pPr>
      <w:r w:rsidRPr="00081566">
        <w:rPr>
          <w:rFonts w:asciiTheme="minorHAnsi" w:eastAsia="Arial" w:hAnsiTheme="minorHAnsi" w:cstheme="minorHAnsi"/>
          <w:b/>
          <w:bCs/>
          <w:color w:val="000000" w:themeColor="text1"/>
          <w:u w:val="single"/>
        </w:rPr>
        <w:t xml:space="preserve">Faculty </w:t>
      </w:r>
      <w:r w:rsidR="1F18B1CC" w:rsidRPr="00081566">
        <w:rPr>
          <w:rFonts w:asciiTheme="minorHAnsi" w:eastAsia="Arial" w:hAnsiTheme="minorHAnsi" w:cstheme="minorHAnsi"/>
          <w:b/>
          <w:bCs/>
          <w:color w:val="000000" w:themeColor="text1"/>
          <w:u w:val="single"/>
        </w:rPr>
        <w:t>Ranks</w:t>
      </w:r>
    </w:p>
    <w:p w14:paraId="360B3EB7" w14:textId="1598091E" w:rsidR="00E76390" w:rsidRDefault="00000000" w:rsidP="00AE421B">
      <w:pPr>
        <w:tabs>
          <w:tab w:val="right" w:leader="dot" w:pos="10080"/>
        </w:tabs>
        <w:spacing w:afterLines="60" w:after="144"/>
        <w:ind w:left="720"/>
        <w:rPr>
          <w:rStyle w:val="Hyperlink"/>
          <w:rFonts w:asciiTheme="minorHAnsi" w:hAnsiTheme="minorHAnsi" w:cstheme="minorHAnsi"/>
          <w:color w:val="000000" w:themeColor="text1"/>
        </w:rPr>
      </w:pPr>
      <w:hyperlink r:id="rId50" w:history="1">
        <w:r w:rsidR="00E76390" w:rsidRPr="00081566">
          <w:rPr>
            <w:rStyle w:val="Hyperlink"/>
            <w:rFonts w:asciiTheme="minorHAnsi" w:hAnsiTheme="minorHAnsi" w:cstheme="minorHAnsi"/>
            <w:color w:val="000000" w:themeColor="text1"/>
          </w:rPr>
          <w:t>Academic Hiring Manual University Approved Academic Positions/Ranks (msu.edu)</w:t>
        </w:r>
      </w:hyperlink>
    </w:p>
    <w:p w14:paraId="240078E9" w14:textId="77777777" w:rsidR="00675C25" w:rsidRPr="00081566" w:rsidRDefault="00675C25" w:rsidP="00AE421B">
      <w:pPr>
        <w:tabs>
          <w:tab w:val="right" w:leader="dot" w:pos="10080"/>
        </w:tabs>
        <w:spacing w:afterLines="60" w:after="144"/>
        <w:ind w:left="720"/>
        <w:rPr>
          <w:rFonts w:asciiTheme="minorHAnsi" w:hAnsiTheme="minorHAnsi" w:cstheme="minorHAnsi"/>
          <w:color w:val="000000" w:themeColor="text1"/>
        </w:rPr>
      </w:pPr>
    </w:p>
    <w:p w14:paraId="74ECC6B3" w14:textId="688952BA" w:rsidR="00315BCD" w:rsidRPr="00081566" w:rsidRDefault="000E04FE" w:rsidP="00675C25">
      <w:pPr>
        <w:tabs>
          <w:tab w:val="right" w:leader="dot" w:pos="10080"/>
        </w:tabs>
        <w:spacing w:afterLines="60" w:after="144"/>
        <w:ind w:firstLine="720"/>
        <w:rPr>
          <w:rFonts w:asciiTheme="minorHAnsi" w:hAnsiTheme="minorHAnsi" w:cstheme="minorHAnsi"/>
          <w:color w:val="000000" w:themeColor="text1"/>
        </w:rPr>
      </w:pPr>
      <w:r w:rsidRPr="00081566">
        <w:rPr>
          <w:rFonts w:asciiTheme="minorHAnsi" w:hAnsiTheme="minorHAnsi" w:cstheme="minorHAnsi"/>
          <w:color w:val="000000" w:themeColor="text1"/>
        </w:rPr>
        <w:t>A list of f</w:t>
      </w:r>
      <w:r w:rsidR="00315BCD" w:rsidRPr="00081566">
        <w:rPr>
          <w:rFonts w:asciiTheme="minorHAnsi" w:hAnsiTheme="minorHAnsi" w:cstheme="minorHAnsi"/>
          <w:color w:val="000000" w:themeColor="text1"/>
        </w:rPr>
        <w:t>aculty ranks and descriptions</w:t>
      </w:r>
    </w:p>
    <w:p w14:paraId="382FAA83" w14:textId="1203C612" w:rsidR="00315BCD" w:rsidRPr="00081566" w:rsidRDefault="00315BCD" w:rsidP="00AE421B">
      <w:pPr>
        <w:tabs>
          <w:tab w:val="right" w:leader="dot" w:pos="10080"/>
        </w:tabs>
        <w:spacing w:afterLines="60" w:after="144"/>
        <w:ind w:left="720"/>
        <w:rPr>
          <w:rStyle w:val="Strong"/>
          <w:rFonts w:asciiTheme="minorHAnsi" w:hAnsiTheme="minorHAnsi" w:cstheme="minorHAnsi"/>
          <w:color w:val="000000"/>
        </w:rPr>
      </w:pPr>
    </w:p>
    <w:p w14:paraId="231546E9" w14:textId="77777777" w:rsidR="00315BCD" w:rsidRPr="00081566" w:rsidRDefault="00315BCD" w:rsidP="00AE421B">
      <w:pPr>
        <w:tabs>
          <w:tab w:val="right" w:leader="dot" w:pos="10080"/>
        </w:tabs>
        <w:spacing w:afterLines="60" w:after="144"/>
        <w:ind w:left="720"/>
        <w:rPr>
          <w:rFonts w:asciiTheme="minorHAnsi" w:hAnsiTheme="minorHAnsi" w:cstheme="minorHAnsi"/>
          <w:color w:val="4F81BD" w:themeColor="accent1"/>
          <w:shd w:val="clear" w:color="auto" w:fill="F9F9F7"/>
        </w:rPr>
      </w:pPr>
    </w:p>
    <w:p w14:paraId="5B2FBBA6" w14:textId="495752AB" w:rsidR="00E76390" w:rsidRPr="00081566" w:rsidRDefault="00E76390" w:rsidP="00AE421B">
      <w:pPr>
        <w:tabs>
          <w:tab w:val="right" w:leader="dot" w:pos="10080"/>
        </w:tabs>
        <w:spacing w:afterLines="60" w:after="144"/>
        <w:ind w:left="720"/>
        <w:rPr>
          <w:rFonts w:asciiTheme="minorHAnsi" w:hAnsiTheme="minorHAnsi" w:cstheme="minorHAnsi"/>
          <w:color w:val="4F81BD" w:themeColor="accent1"/>
          <w:shd w:val="clear" w:color="auto" w:fill="F9F9F7"/>
        </w:rPr>
      </w:pPr>
      <w:r w:rsidRPr="00081566" w:rsidDel="00E76390">
        <w:rPr>
          <w:rFonts w:asciiTheme="minorHAnsi" w:hAnsiTheme="minorHAnsi" w:cstheme="minorHAnsi"/>
          <w:color w:val="4F81BD" w:themeColor="accent1"/>
          <w:shd w:val="clear" w:color="auto" w:fill="F9F9F7"/>
        </w:rPr>
        <w:t xml:space="preserve"> </w:t>
      </w:r>
    </w:p>
    <w:p w14:paraId="49106AFE" w14:textId="77777777" w:rsidR="00590311" w:rsidRPr="00081566" w:rsidRDefault="00590311" w:rsidP="00AE421B">
      <w:pPr>
        <w:tabs>
          <w:tab w:val="right" w:leader="dot" w:pos="10080"/>
        </w:tabs>
        <w:spacing w:afterLines="60" w:after="144"/>
        <w:ind w:left="720"/>
        <w:rPr>
          <w:rFonts w:asciiTheme="minorHAnsi" w:eastAsia="Arial" w:hAnsiTheme="minorHAnsi" w:cstheme="minorHAnsi"/>
          <w:b/>
          <w:bCs/>
          <w:color w:val="4F81BD" w:themeColor="accent1"/>
          <w:highlight w:val="green"/>
        </w:rPr>
      </w:pPr>
    </w:p>
    <w:p w14:paraId="15E576AE" w14:textId="77777777" w:rsidR="00590311" w:rsidRPr="00081566" w:rsidRDefault="00590311" w:rsidP="00AE421B">
      <w:pPr>
        <w:tabs>
          <w:tab w:val="right" w:leader="dot" w:pos="10080"/>
        </w:tabs>
        <w:spacing w:afterLines="60" w:after="144"/>
        <w:rPr>
          <w:rFonts w:asciiTheme="minorHAnsi" w:eastAsia="Arial" w:hAnsiTheme="minorHAnsi" w:cstheme="minorHAnsi"/>
          <w:b/>
          <w:bCs/>
          <w:highlight w:val="green"/>
        </w:rPr>
      </w:pPr>
    </w:p>
    <w:p w14:paraId="3604B854" w14:textId="2A39A29E" w:rsidR="00EC4CC0" w:rsidRPr="00081566" w:rsidRDefault="00EC4CC0" w:rsidP="00AE421B">
      <w:pPr>
        <w:tabs>
          <w:tab w:val="right" w:leader="dot" w:pos="10080"/>
        </w:tabs>
        <w:spacing w:afterLines="60" w:after="144" w:line="276" w:lineRule="auto"/>
        <w:rPr>
          <w:rFonts w:asciiTheme="minorHAnsi" w:eastAsia="Arial" w:hAnsiTheme="minorHAnsi" w:cstheme="minorHAnsi"/>
          <w:b/>
          <w:bCs/>
        </w:rPr>
      </w:pPr>
    </w:p>
    <w:p w14:paraId="364E80D1" w14:textId="77777777" w:rsidR="00675C25" w:rsidRDefault="00675C25" w:rsidP="00AE421B">
      <w:pPr>
        <w:tabs>
          <w:tab w:val="right" w:leader="dot" w:pos="10080"/>
        </w:tabs>
        <w:spacing w:afterLines="60" w:after="144"/>
        <w:jc w:val="center"/>
        <w:rPr>
          <w:rFonts w:asciiTheme="minorHAnsi" w:eastAsia="Arial" w:hAnsiTheme="minorHAnsi" w:cstheme="minorHAnsi"/>
          <w:b/>
          <w:bCs/>
          <w:color w:val="000000" w:themeColor="text1"/>
        </w:rPr>
      </w:pPr>
    </w:p>
    <w:p w14:paraId="1EFCC3EC" w14:textId="77777777" w:rsidR="00675C25" w:rsidRDefault="00675C25" w:rsidP="00AE421B">
      <w:pPr>
        <w:tabs>
          <w:tab w:val="right" w:leader="dot" w:pos="10080"/>
        </w:tabs>
        <w:spacing w:afterLines="60" w:after="144"/>
        <w:jc w:val="center"/>
        <w:rPr>
          <w:rFonts w:asciiTheme="minorHAnsi" w:eastAsia="Arial" w:hAnsiTheme="minorHAnsi" w:cstheme="minorHAnsi"/>
          <w:b/>
          <w:bCs/>
          <w:color w:val="000000" w:themeColor="text1"/>
        </w:rPr>
      </w:pPr>
    </w:p>
    <w:p w14:paraId="0F2C06E0" w14:textId="77777777" w:rsidR="00675C25" w:rsidRDefault="00675C25" w:rsidP="00AE421B">
      <w:pPr>
        <w:tabs>
          <w:tab w:val="right" w:leader="dot" w:pos="10080"/>
        </w:tabs>
        <w:spacing w:afterLines="60" w:after="144"/>
        <w:jc w:val="center"/>
        <w:rPr>
          <w:rFonts w:asciiTheme="minorHAnsi" w:eastAsia="Arial" w:hAnsiTheme="minorHAnsi" w:cstheme="minorHAnsi"/>
          <w:b/>
          <w:bCs/>
          <w:color w:val="000000" w:themeColor="text1"/>
        </w:rPr>
      </w:pPr>
    </w:p>
    <w:p w14:paraId="3BA8B72A" w14:textId="77777777" w:rsidR="00675C25" w:rsidRDefault="00675C25" w:rsidP="00AE421B">
      <w:pPr>
        <w:tabs>
          <w:tab w:val="right" w:leader="dot" w:pos="10080"/>
        </w:tabs>
        <w:spacing w:afterLines="60" w:after="144"/>
        <w:jc w:val="center"/>
        <w:rPr>
          <w:rFonts w:asciiTheme="minorHAnsi" w:eastAsia="Arial" w:hAnsiTheme="minorHAnsi" w:cstheme="minorHAnsi"/>
          <w:b/>
          <w:bCs/>
          <w:color w:val="000000" w:themeColor="text1"/>
        </w:rPr>
      </w:pPr>
    </w:p>
    <w:p w14:paraId="64AABD96" w14:textId="27106969" w:rsidR="3471C706" w:rsidRPr="00081566" w:rsidRDefault="3471C706" w:rsidP="00AE421B">
      <w:pPr>
        <w:tabs>
          <w:tab w:val="right" w:leader="dot" w:pos="10080"/>
        </w:tabs>
        <w:spacing w:afterLines="60" w:after="144"/>
        <w:jc w:val="center"/>
        <w:rPr>
          <w:rFonts w:asciiTheme="minorHAnsi" w:eastAsia="Arial" w:hAnsiTheme="minorHAnsi" w:cstheme="minorHAnsi"/>
          <w:color w:val="000000" w:themeColor="text1"/>
        </w:rPr>
      </w:pPr>
      <w:r w:rsidRPr="00081566">
        <w:rPr>
          <w:rFonts w:asciiTheme="minorHAnsi" w:eastAsia="Arial" w:hAnsiTheme="minorHAnsi" w:cstheme="minorHAnsi"/>
          <w:b/>
          <w:bCs/>
          <w:color w:val="000000" w:themeColor="text1"/>
        </w:rPr>
        <w:lastRenderedPageBreak/>
        <w:t>Appendix 1</w:t>
      </w:r>
    </w:p>
    <w:p w14:paraId="5A371FB9" w14:textId="774C741C" w:rsidR="3471C706" w:rsidRPr="00081566" w:rsidRDefault="3471C706" w:rsidP="00AE421B">
      <w:pPr>
        <w:tabs>
          <w:tab w:val="right" w:leader="dot" w:pos="10080"/>
        </w:tabs>
        <w:spacing w:afterLines="60" w:after="144"/>
        <w:jc w:val="center"/>
        <w:rPr>
          <w:rFonts w:asciiTheme="minorHAnsi" w:eastAsia="Arial" w:hAnsiTheme="minorHAnsi" w:cstheme="minorHAnsi"/>
          <w:color w:val="000000" w:themeColor="text1"/>
        </w:rPr>
      </w:pPr>
      <w:r w:rsidRPr="00081566">
        <w:rPr>
          <w:rFonts w:asciiTheme="minorHAnsi" w:eastAsia="Arial" w:hAnsiTheme="minorHAnsi" w:cstheme="minorHAnsi"/>
          <w:b/>
          <w:bCs/>
          <w:color w:val="6BAA36"/>
        </w:rPr>
        <w:t>College of Arts &amp; Letters</w:t>
      </w:r>
      <w:r w:rsidRPr="00081566">
        <w:rPr>
          <w:rFonts w:asciiTheme="minorHAnsi" w:eastAsia="Arial" w:hAnsiTheme="minorHAnsi" w:cstheme="minorHAnsi"/>
          <w:color w:val="6BAA36"/>
        </w:rPr>
        <w:t xml:space="preserve"> </w:t>
      </w:r>
      <w:r w:rsidRPr="00081566">
        <w:rPr>
          <w:rFonts w:asciiTheme="minorHAnsi" w:hAnsiTheme="minorHAnsi" w:cstheme="minorHAnsi"/>
        </w:rPr>
        <w:br/>
      </w:r>
      <w:r w:rsidRPr="00081566">
        <w:rPr>
          <w:rFonts w:asciiTheme="minorHAnsi" w:eastAsia="Arial" w:hAnsiTheme="minorHAnsi" w:cstheme="minorHAnsi"/>
          <w:color w:val="6BAA36"/>
        </w:rPr>
        <w:t xml:space="preserve">Diversity Language for Job Applicants </w:t>
      </w:r>
    </w:p>
    <w:p w14:paraId="5A24351C" w14:textId="6987E78F" w:rsidR="3471C706" w:rsidRPr="00081566" w:rsidRDefault="3471C706" w:rsidP="00503A13">
      <w:pPr>
        <w:tabs>
          <w:tab w:val="left" w:pos="2325"/>
        </w:tabs>
        <w:spacing w:afterLines="60" w:after="144"/>
        <w:rPr>
          <w:rFonts w:asciiTheme="minorHAnsi" w:eastAsia="Arial" w:hAnsiTheme="minorHAnsi" w:cstheme="minorHAnsi"/>
          <w:color w:val="000000" w:themeColor="text1"/>
        </w:rPr>
      </w:pPr>
      <w:r w:rsidRPr="00081566">
        <w:rPr>
          <w:rFonts w:asciiTheme="minorHAnsi" w:eastAsia="Arial" w:hAnsiTheme="minorHAnsi" w:cstheme="minorHAnsi"/>
          <w:color w:val="000000" w:themeColor="text1"/>
        </w:rPr>
        <w:t>The following language is to be used in job searches in the College of Arts &amp; Letters.</w:t>
      </w:r>
    </w:p>
    <w:p w14:paraId="3C372438" w14:textId="6463FB73" w:rsidR="3471C706" w:rsidRPr="00081566" w:rsidRDefault="3471C706" w:rsidP="00AE421B">
      <w:pPr>
        <w:tabs>
          <w:tab w:val="right" w:leader="dot" w:pos="10080"/>
        </w:tabs>
        <w:spacing w:afterLines="60" w:after="144"/>
        <w:rPr>
          <w:rFonts w:asciiTheme="minorHAnsi" w:eastAsia="Arial" w:hAnsiTheme="minorHAnsi" w:cstheme="minorHAnsi"/>
          <w:color w:val="548DD4" w:themeColor="text2" w:themeTint="99"/>
        </w:rPr>
      </w:pPr>
      <w:r w:rsidRPr="00081566">
        <w:rPr>
          <w:rFonts w:asciiTheme="minorHAnsi" w:eastAsia="Arial" w:hAnsiTheme="minorHAnsi" w:cstheme="minorHAnsi"/>
          <w:b/>
          <w:bCs/>
          <w:color w:val="000000" w:themeColor="text1"/>
        </w:rPr>
        <w:t>Diversity Language for Job Descriptions:</w:t>
      </w:r>
      <w:r w:rsidRPr="00081566">
        <w:rPr>
          <w:rFonts w:asciiTheme="minorHAnsi" w:eastAsia="Arial" w:hAnsiTheme="minorHAnsi" w:cstheme="minorHAnsi"/>
          <w:color w:val="000000" w:themeColor="text1"/>
        </w:rPr>
        <w:t xml:space="preserve"> </w:t>
      </w:r>
      <w:r w:rsidRPr="00081566">
        <w:rPr>
          <w:rFonts w:asciiTheme="minorHAnsi" w:hAnsiTheme="minorHAnsi" w:cstheme="minorHAnsi"/>
        </w:rPr>
        <w:br/>
      </w:r>
      <w:r w:rsidRPr="00081566">
        <w:rPr>
          <w:rFonts w:asciiTheme="minorHAnsi" w:hAnsiTheme="minorHAnsi" w:cstheme="minorHAnsi"/>
        </w:rPr>
        <w:br/>
      </w:r>
      <w:r w:rsidRPr="00081566">
        <w:rPr>
          <w:rFonts w:asciiTheme="minorHAnsi" w:eastAsia="Arial" w:hAnsiTheme="minorHAnsi" w:cstheme="minorHAnsi"/>
          <w:color w:val="000000" w:themeColor="text1"/>
        </w:rPr>
        <w:t>The College of Arts &amp; Letters recognizes that only an academic and organizational culture, which actively seeks out and strengthens diverse voices and perspectives among its members results in true excellence. We are an equal opportunity/affirmative action employer. The College of Arts &amp; Letters is particularly interested in candidates of all backgrounds who are committed to the principle that intellectual leadership is achieved through open access and pro-active inclusion</w:t>
      </w:r>
      <w:r w:rsidRPr="00081566">
        <w:rPr>
          <w:rFonts w:asciiTheme="minorHAnsi" w:eastAsia="Arial" w:hAnsiTheme="minorHAnsi" w:cstheme="minorHAnsi"/>
          <w:b/>
          <w:bCs/>
          <w:color w:val="000000" w:themeColor="text1"/>
        </w:rPr>
        <w:t>.</w:t>
      </w:r>
      <w:r w:rsidRPr="00081566">
        <w:rPr>
          <w:rFonts w:asciiTheme="minorHAnsi" w:eastAsia="Arial" w:hAnsiTheme="minorHAnsi" w:cstheme="minorHAnsi"/>
          <w:color w:val="000000" w:themeColor="text1"/>
        </w:rPr>
        <w:t xml:space="preserve"> </w:t>
      </w:r>
      <w:r w:rsidRPr="00081566">
        <w:rPr>
          <w:rFonts w:asciiTheme="minorHAnsi" w:eastAsia="Arial" w:hAnsiTheme="minorHAnsi" w:cstheme="minorHAnsi"/>
          <w:color w:val="548DD4" w:themeColor="text2" w:themeTint="99"/>
        </w:rPr>
        <w:t xml:space="preserve">We particularly welcome applications from women, people of color, LGBTQI individuals, and others who are traditionally underrepresented in the academy. </w:t>
      </w:r>
    </w:p>
    <w:p w14:paraId="42E3EC56" w14:textId="590D50A0" w:rsidR="3471C706" w:rsidRPr="00081566" w:rsidRDefault="3471C706" w:rsidP="00AE421B">
      <w:pPr>
        <w:pStyle w:val="Heading1"/>
        <w:tabs>
          <w:tab w:val="right" w:leader="dot" w:pos="10080"/>
        </w:tabs>
        <w:spacing w:afterLines="60" w:after="144"/>
        <w:rPr>
          <w:rFonts w:asciiTheme="minorHAnsi" w:eastAsia="Arial" w:hAnsiTheme="minorHAnsi" w:cstheme="minorHAnsi"/>
          <w:color w:val="000000" w:themeColor="text1"/>
          <w:sz w:val="24"/>
          <w:szCs w:val="24"/>
        </w:rPr>
      </w:pPr>
      <w:r w:rsidRPr="00081566">
        <w:rPr>
          <w:rFonts w:asciiTheme="minorHAnsi" w:eastAsia="Arial" w:hAnsiTheme="minorHAnsi" w:cstheme="minorHAnsi"/>
          <w:b/>
          <w:bCs/>
          <w:color w:val="000000" w:themeColor="text1"/>
          <w:sz w:val="24"/>
          <w:szCs w:val="24"/>
        </w:rPr>
        <w:t xml:space="preserve">Expanded outreach info/language for descriptions: </w:t>
      </w:r>
    </w:p>
    <w:p w14:paraId="32AC6E9B" w14:textId="63BBD780" w:rsidR="3471C706" w:rsidRPr="00081566" w:rsidRDefault="3471C706" w:rsidP="00AE421B">
      <w:pPr>
        <w:pStyle w:val="NoSpacing"/>
        <w:tabs>
          <w:tab w:val="right" w:leader="dot" w:pos="10080"/>
        </w:tabs>
        <w:spacing w:afterLines="60" w:after="144"/>
        <w:rPr>
          <w:rFonts w:asciiTheme="minorHAnsi" w:eastAsia="Arial" w:hAnsiTheme="minorHAnsi" w:cstheme="minorHAnsi"/>
          <w:color w:val="000000" w:themeColor="text1"/>
          <w:szCs w:val="24"/>
        </w:rPr>
      </w:pPr>
      <w:r w:rsidRPr="00081566">
        <w:rPr>
          <w:rFonts w:asciiTheme="minorHAnsi" w:eastAsia="Arial" w:hAnsiTheme="minorHAnsi" w:cstheme="minorHAnsi"/>
          <w:color w:val="000000" w:themeColor="text1"/>
          <w:szCs w:val="24"/>
        </w:rPr>
        <w:t xml:space="preserve">MSU enjoys a park-like campus with outlying research facilities and natural areas. The campus </w:t>
      </w:r>
      <w:proofErr w:type="gramStart"/>
      <w:r w:rsidRPr="00081566">
        <w:rPr>
          <w:rFonts w:asciiTheme="minorHAnsi" w:eastAsia="Arial" w:hAnsiTheme="minorHAnsi" w:cstheme="minorHAnsi"/>
          <w:color w:val="000000" w:themeColor="text1"/>
          <w:szCs w:val="24"/>
        </w:rPr>
        <w:t>is located in</w:t>
      </w:r>
      <w:proofErr w:type="gramEnd"/>
      <w:r w:rsidRPr="00081566">
        <w:rPr>
          <w:rFonts w:asciiTheme="minorHAnsi" w:eastAsia="Arial" w:hAnsiTheme="minorHAnsi" w:cstheme="minorHAnsi"/>
          <w:color w:val="000000" w:themeColor="text1"/>
          <w:szCs w:val="24"/>
        </w:rPr>
        <w:t xml:space="preserve"> the city of East Lansing, adjacent to the capital city of Lansing. The Lansing metropolitan area has a diverse population of approximately 450,000. Local communities have excellent school systems and place a high value on education. The University is proactive about its obligations under the ADA, and provides individual accessibility plans to students and employees with disabilities. Michigan State University is pro-active in exploring opportunities for employment for dual career families, both inside and outside the University, and respects all family forms. Information about MSU’s dual career support can be found at </w:t>
      </w:r>
      <w:hyperlink r:id="rId51">
        <w:r w:rsidRPr="00081566">
          <w:rPr>
            <w:rStyle w:val="Hyperlink"/>
            <w:rFonts w:asciiTheme="minorHAnsi" w:eastAsia="Arial" w:hAnsiTheme="minorHAnsi" w:cstheme="minorHAnsi"/>
            <w:szCs w:val="24"/>
          </w:rPr>
          <w:t>https://worklife.msu.edu/your-career/dual-career/.</w:t>
        </w:r>
      </w:hyperlink>
      <w:r w:rsidRPr="00081566">
        <w:rPr>
          <w:rFonts w:asciiTheme="minorHAnsi" w:eastAsia="Arial" w:hAnsiTheme="minorHAnsi" w:cstheme="minorHAnsi"/>
          <w:color w:val="000000" w:themeColor="text1"/>
          <w:szCs w:val="24"/>
        </w:rPr>
        <w:t xml:space="preserve"> Information about WorkLife at MSU can be found </w:t>
      </w:r>
      <w:hyperlink r:id="rId52">
        <w:r w:rsidRPr="00081566">
          <w:rPr>
            <w:rStyle w:val="Hyperlink"/>
            <w:rFonts w:asciiTheme="minorHAnsi" w:eastAsia="Arial" w:hAnsiTheme="minorHAnsi" w:cstheme="minorHAnsi"/>
            <w:szCs w:val="24"/>
          </w:rPr>
          <w:t>http://worklife.msu.edu/</w:t>
        </w:r>
      </w:hyperlink>
      <w:r w:rsidRPr="00081566">
        <w:rPr>
          <w:rStyle w:val="Hyperlink"/>
          <w:rFonts w:asciiTheme="minorHAnsi" w:eastAsia="Arial" w:hAnsiTheme="minorHAnsi" w:cstheme="minorHAnsi"/>
          <w:szCs w:val="24"/>
        </w:rPr>
        <w:t xml:space="preserve">. </w:t>
      </w:r>
      <w:r w:rsidRPr="00081566">
        <w:rPr>
          <w:rFonts w:asciiTheme="minorHAnsi" w:eastAsia="Arial" w:hAnsiTheme="minorHAnsi" w:cstheme="minorHAnsi"/>
          <w:color w:val="000000" w:themeColor="text1"/>
          <w:szCs w:val="24"/>
        </w:rPr>
        <w:t xml:space="preserve">Information about the Office of Faculty and Academic Staff Development can be found </w:t>
      </w:r>
      <w:hyperlink r:id="rId53">
        <w:r w:rsidRPr="00081566">
          <w:rPr>
            <w:rStyle w:val="Hyperlink"/>
            <w:rFonts w:asciiTheme="minorHAnsi" w:eastAsia="Arial" w:hAnsiTheme="minorHAnsi" w:cstheme="minorHAnsi"/>
            <w:szCs w:val="24"/>
          </w:rPr>
          <w:t>http://aan.msu.edu/</w:t>
        </w:r>
      </w:hyperlink>
      <w:r w:rsidRPr="00081566">
        <w:rPr>
          <w:rFonts w:asciiTheme="minorHAnsi" w:eastAsia="Arial" w:hAnsiTheme="minorHAnsi" w:cstheme="minorHAnsi"/>
          <w:color w:val="000000" w:themeColor="text1"/>
          <w:szCs w:val="24"/>
        </w:rPr>
        <w:t xml:space="preserve">. Information about MSU Diversity and Inclusion Initiatives, including the Diversity Research Network can be found at </w:t>
      </w:r>
      <w:hyperlink r:id="rId54">
        <w:r w:rsidRPr="00081566">
          <w:rPr>
            <w:rStyle w:val="Hyperlink"/>
            <w:rFonts w:asciiTheme="minorHAnsi" w:eastAsia="Arial" w:hAnsiTheme="minorHAnsi" w:cstheme="minorHAnsi"/>
            <w:szCs w:val="24"/>
          </w:rPr>
          <w:t>http://www.inclusion.msu.edu/</w:t>
        </w:r>
      </w:hyperlink>
      <w:r w:rsidRPr="00081566">
        <w:rPr>
          <w:rFonts w:asciiTheme="minorHAnsi" w:eastAsia="Arial" w:hAnsiTheme="minorHAnsi" w:cstheme="minorHAnsi"/>
          <w:color w:val="000000" w:themeColor="text1"/>
          <w:szCs w:val="24"/>
        </w:rPr>
        <w:t>.</w:t>
      </w:r>
    </w:p>
    <w:p w14:paraId="07B0496A" w14:textId="64E532B3" w:rsidR="1D57514B" w:rsidRPr="00081566" w:rsidRDefault="1D57514B" w:rsidP="00AE421B">
      <w:pPr>
        <w:tabs>
          <w:tab w:val="right" w:leader="dot" w:pos="10080"/>
        </w:tabs>
        <w:spacing w:afterLines="60" w:after="144"/>
        <w:rPr>
          <w:rFonts w:asciiTheme="minorHAnsi" w:eastAsia="Arial" w:hAnsiTheme="minorHAnsi" w:cstheme="minorHAnsi"/>
          <w:color w:val="000000" w:themeColor="text1"/>
        </w:rPr>
      </w:pPr>
    </w:p>
    <w:p w14:paraId="2691A0E2" w14:textId="337C3CB0" w:rsidR="3471C706" w:rsidRPr="00081566" w:rsidRDefault="3471C706" w:rsidP="00AE421B">
      <w:pPr>
        <w:pStyle w:val="NoSpacing"/>
        <w:tabs>
          <w:tab w:val="right" w:leader="dot" w:pos="10080"/>
        </w:tabs>
        <w:spacing w:afterLines="60" w:after="144"/>
        <w:rPr>
          <w:rFonts w:asciiTheme="minorHAnsi" w:eastAsia="Arial" w:hAnsiTheme="minorHAnsi" w:cstheme="minorHAnsi"/>
          <w:color w:val="000000" w:themeColor="text1"/>
          <w:szCs w:val="24"/>
        </w:rPr>
      </w:pPr>
      <w:r w:rsidRPr="00081566">
        <w:rPr>
          <w:rFonts w:asciiTheme="minorHAnsi" w:eastAsia="Arial" w:hAnsiTheme="minorHAnsi" w:cstheme="minorHAnsi"/>
          <w:color w:val="000000" w:themeColor="text1"/>
          <w:szCs w:val="24"/>
        </w:rPr>
        <w:t xml:space="preserve">The College of Arts &amp; Letters employs over 227 full-time faculty with 2,495 undergraduates and 303 graduate students enrolled in 26 majors, 41 minors, and 32 graduate programs across 15 disciplines that are housed in 9 departments and 24 research centers and interdisciplinary programs. These include such outstanding programs as African and African American Studies, American Indian and Indigenous Studies, Jewish Studies, the Center for Gender in a Global Context, the Institute for Ubuntu Thought and Practice, and the Center for Structural Change. The College also has a vibrant mentoring program at the College and Departmental levels. It works closely with MSU’s five international centers that receive Title VI funding and is also a long-time leader in international education sponsoring 70–80 programs each year. In 2022, Black, Indigenous, and People of Color faculty made up 29% of the College faculty and students of color made up 27% of its entering undergraduate class.  </w:t>
      </w:r>
    </w:p>
    <w:p w14:paraId="58D4DA9F" w14:textId="0F5BD05E" w:rsidR="1D57514B" w:rsidRPr="00081566" w:rsidRDefault="1D57514B" w:rsidP="00AE421B">
      <w:pPr>
        <w:tabs>
          <w:tab w:val="right" w:leader="dot" w:pos="10080"/>
        </w:tabs>
        <w:spacing w:afterLines="60" w:after="144"/>
        <w:rPr>
          <w:rFonts w:asciiTheme="minorHAnsi" w:eastAsia="Arial" w:hAnsiTheme="minorHAnsi" w:cstheme="minorHAnsi"/>
          <w:color w:val="000000" w:themeColor="text1"/>
        </w:rPr>
      </w:pPr>
    </w:p>
    <w:p w14:paraId="6A2B3447" w14:textId="18C75042" w:rsidR="3471C706" w:rsidRPr="00081566" w:rsidRDefault="3471C706" w:rsidP="00AE421B">
      <w:pPr>
        <w:pStyle w:val="NoSpacing"/>
        <w:tabs>
          <w:tab w:val="right" w:leader="dot" w:pos="10080"/>
        </w:tabs>
        <w:spacing w:afterLines="60" w:after="144"/>
        <w:rPr>
          <w:rFonts w:asciiTheme="minorHAnsi" w:eastAsia="Arial" w:hAnsiTheme="minorHAnsi" w:cstheme="minorHAnsi"/>
          <w:color w:val="000000" w:themeColor="text1"/>
          <w:szCs w:val="24"/>
        </w:rPr>
      </w:pPr>
      <w:r w:rsidRPr="00081566">
        <w:rPr>
          <w:rFonts w:asciiTheme="minorHAnsi" w:eastAsia="Arial" w:hAnsiTheme="minorHAnsi" w:cstheme="minorHAnsi"/>
          <w:color w:val="000000" w:themeColor="text1"/>
          <w:szCs w:val="24"/>
        </w:rPr>
        <w:t xml:space="preserve">Inclusion language tailored to a unit should also be included: e.g., ongoing research projects with specific groups, or community-based research opportunities; mentoring or faculty development opportunities specific to the unit; teaching opportunities specific to the unit. </w:t>
      </w:r>
    </w:p>
    <w:p w14:paraId="1501BDB8" w14:textId="0558FA41" w:rsidR="3471C706" w:rsidRPr="00081566" w:rsidRDefault="3471C706" w:rsidP="00AE421B">
      <w:pPr>
        <w:tabs>
          <w:tab w:val="right" w:leader="dot" w:pos="10080"/>
        </w:tabs>
        <w:spacing w:afterLines="60" w:after="144"/>
        <w:rPr>
          <w:rFonts w:asciiTheme="minorHAnsi" w:eastAsia="Arial" w:hAnsiTheme="minorHAnsi" w:cstheme="minorHAnsi"/>
          <w:color w:val="000000" w:themeColor="text1"/>
        </w:rPr>
      </w:pPr>
      <w:r w:rsidRPr="00081566">
        <w:rPr>
          <w:rFonts w:asciiTheme="minorHAnsi" w:eastAsia="Arial" w:hAnsiTheme="minorHAnsi" w:cstheme="minorHAnsi"/>
          <w:color w:val="000000" w:themeColor="text1"/>
        </w:rPr>
        <w:t>The department provides funding for creative and scholarly work in the form of </w:t>
      </w:r>
      <w:r w:rsidRPr="00081566">
        <w:rPr>
          <w:rFonts w:asciiTheme="minorHAnsi" w:eastAsia="Arial" w:hAnsiTheme="minorHAnsi" w:cstheme="minorHAnsi"/>
          <w:b/>
          <w:bCs/>
          <w:color w:val="000000" w:themeColor="text1"/>
        </w:rPr>
        <w:t>XXXX</w:t>
      </w:r>
      <w:r w:rsidRPr="00081566">
        <w:rPr>
          <w:rFonts w:asciiTheme="minorHAnsi" w:eastAsia="Arial" w:hAnsiTheme="minorHAnsi" w:cstheme="minorHAnsi"/>
          <w:color w:val="000000" w:themeColor="text1"/>
        </w:rPr>
        <w:t>. The College of Arts &amp; Letters offers summer fellowships as well as a number of other funding opportunities that can be found at the following website</w:t>
      </w:r>
      <w:hyperlink r:id="rId55">
        <w:r w:rsidRPr="00081566">
          <w:rPr>
            <w:rStyle w:val="Hyperlink"/>
            <w:rFonts w:asciiTheme="minorHAnsi" w:eastAsia="Arial" w:hAnsiTheme="minorHAnsi" w:cstheme="minorHAnsi"/>
          </w:rPr>
          <w:t>: cal.msu.edu/faculty/research/funding-opportunities</w:t>
        </w:r>
      </w:hyperlink>
      <w:r w:rsidRPr="00081566">
        <w:rPr>
          <w:rFonts w:asciiTheme="minorHAnsi" w:eastAsia="Arial" w:hAnsiTheme="minorHAnsi" w:cstheme="minorHAnsi"/>
          <w:color w:val="000000" w:themeColor="text1"/>
        </w:rPr>
        <w:t>. University grants include the Humanities Area Research Program (HARP):</w:t>
      </w:r>
    </w:p>
    <w:p w14:paraId="28666BE9" w14:textId="11EDF983" w:rsidR="3471C706" w:rsidRPr="00081566" w:rsidRDefault="00000000" w:rsidP="00AE421B">
      <w:pPr>
        <w:tabs>
          <w:tab w:val="right" w:leader="dot" w:pos="10080"/>
        </w:tabs>
        <w:spacing w:afterLines="60" w:after="144"/>
        <w:rPr>
          <w:rFonts w:asciiTheme="minorHAnsi" w:eastAsia="Arial" w:hAnsiTheme="minorHAnsi" w:cstheme="minorHAnsi"/>
          <w:color w:val="0000FF"/>
        </w:rPr>
      </w:pPr>
      <w:hyperlink r:id="rId56">
        <w:r w:rsidR="3471C706" w:rsidRPr="00081566">
          <w:rPr>
            <w:rStyle w:val="Hyperlink"/>
            <w:rFonts w:asciiTheme="minorHAnsi" w:eastAsia="Arial" w:hAnsiTheme="minorHAnsi" w:cstheme="minorHAnsi"/>
          </w:rPr>
          <w:t>blogs.lib.msu.edu/grants/2017/dec/2017-2018-humanities-and-arts-research-program-production-harp-p-grants</w:t>
        </w:r>
      </w:hyperlink>
      <w:r w:rsidR="3471C706" w:rsidRPr="00081566">
        <w:rPr>
          <w:rFonts w:asciiTheme="minorHAnsi" w:eastAsia="Arial" w:hAnsiTheme="minorHAnsi" w:cstheme="minorHAnsi"/>
          <w:color w:val="000000" w:themeColor="text1"/>
        </w:rPr>
        <w:t>. MSU is a national leader in the Digital Humanities and boasts a leading research library with state-of-the-art resources for digital scholarship and teaching. The College’s Center for Interdisciplinarity facilitates collaborative research. More information on these resources can be found at</w:t>
      </w:r>
      <w:hyperlink r:id="rId57">
        <w:r w:rsidR="3471C706" w:rsidRPr="00081566">
          <w:rPr>
            <w:rStyle w:val="Hyperlink"/>
            <w:rFonts w:asciiTheme="minorHAnsi" w:eastAsia="Arial" w:hAnsiTheme="minorHAnsi" w:cstheme="minorHAnsi"/>
          </w:rPr>
          <w:t> dh.cal.msu.edu</w:t>
        </w:r>
      </w:hyperlink>
      <w:r w:rsidR="3471C706" w:rsidRPr="00081566">
        <w:rPr>
          <w:rStyle w:val="apple-converted-space"/>
          <w:rFonts w:asciiTheme="minorHAnsi" w:eastAsia="Arial" w:hAnsiTheme="minorHAnsi" w:cstheme="minorHAnsi"/>
          <w:color w:val="000000" w:themeColor="text1"/>
        </w:rPr>
        <w:t> and at </w:t>
      </w:r>
      <w:hyperlink r:id="rId58">
        <w:r w:rsidR="3471C706" w:rsidRPr="00081566">
          <w:rPr>
            <w:rStyle w:val="Hyperlink"/>
            <w:rFonts w:asciiTheme="minorHAnsi" w:eastAsia="Arial" w:hAnsiTheme="minorHAnsi" w:cstheme="minorHAnsi"/>
          </w:rPr>
          <w:t>cal.msu.edu/</w:t>
        </w:r>
        <w:proofErr w:type="spellStart"/>
        <w:r w:rsidR="3471C706" w:rsidRPr="00081566">
          <w:rPr>
            <w:rStyle w:val="Hyperlink"/>
            <w:rFonts w:asciiTheme="minorHAnsi" w:eastAsia="Arial" w:hAnsiTheme="minorHAnsi" w:cstheme="minorHAnsi"/>
          </w:rPr>
          <w:t>msuci</w:t>
        </w:r>
        <w:proofErr w:type="spellEnd"/>
        <w:r w:rsidR="3471C706" w:rsidRPr="00081566">
          <w:rPr>
            <w:rStyle w:val="Hyperlink"/>
            <w:rFonts w:asciiTheme="minorHAnsi" w:eastAsia="Arial" w:hAnsiTheme="minorHAnsi" w:cstheme="minorHAnsi"/>
          </w:rPr>
          <w:t>.</w:t>
        </w:r>
      </w:hyperlink>
      <w:r w:rsidR="3471C706" w:rsidRPr="00081566">
        <w:rPr>
          <w:rFonts w:asciiTheme="minorHAnsi" w:eastAsia="Arial" w:hAnsiTheme="minorHAnsi" w:cstheme="minorHAnsi"/>
          <w:color w:val="000000" w:themeColor="text1"/>
        </w:rPr>
        <w:t xml:space="preserve"> The College also has as part of its core work its “Culture of Care” initiatives that foster and sustain inclusive practices. Related strategic priorities include the Critical Diversity in a Digital Age initiative as well as the Citizen Scholars Program. More on these priorities can be found at </w:t>
      </w:r>
      <w:hyperlink r:id="rId59">
        <w:r w:rsidR="3471C706" w:rsidRPr="00081566">
          <w:rPr>
            <w:rStyle w:val="Hyperlink"/>
            <w:rFonts w:asciiTheme="minorHAnsi" w:eastAsia="Arial" w:hAnsiTheme="minorHAnsi" w:cstheme="minorHAnsi"/>
          </w:rPr>
          <w:t>cal.msu.edu/about/culture-of-care,</w:t>
        </w:r>
      </w:hyperlink>
      <w:r w:rsidR="3471C706" w:rsidRPr="00081566">
        <w:rPr>
          <w:rFonts w:asciiTheme="minorHAnsi" w:eastAsia="Arial" w:hAnsiTheme="minorHAnsi" w:cstheme="minorHAnsi"/>
          <w:color w:val="000000" w:themeColor="text1"/>
        </w:rPr>
        <w:t xml:space="preserve"> </w:t>
      </w:r>
      <w:hyperlink r:id="rId60">
        <w:r w:rsidR="3471C706" w:rsidRPr="00081566">
          <w:rPr>
            <w:rStyle w:val="Hyperlink"/>
            <w:rFonts w:asciiTheme="minorHAnsi" w:eastAsia="Arial" w:hAnsiTheme="minorHAnsi" w:cstheme="minorHAnsi"/>
          </w:rPr>
          <w:t>cal.msu.edu/</w:t>
        </w:r>
        <w:proofErr w:type="spellStart"/>
        <w:r w:rsidR="3471C706" w:rsidRPr="00081566">
          <w:rPr>
            <w:rStyle w:val="Hyperlink"/>
            <w:rFonts w:asciiTheme="minorHAnsi" w:eastAsia="Arial" w:hAnsiTheme="minorHAnsi" w:cstheme="minorHAnsi"/>
          </w:rPr>
          <w:t>criticaldiversity</w:t>
        </w:r>
        <w:proofErr w:type="spellEnd"/>
        <w:r w:rsidR="3471C706" w:rsidRPr="00081566">
          <w:rPr>
            <w:rStyle w:val="Hyperlink"/>
            <w:rFonts w:asciiTheme="minorHAnsi" w:eastAsia="Arial" w:hAnsiTheme="minorHAnsi" w:cstheme="minorHAnsi"/>
          </w:rPr>
          <w:t>, </w:t>
        </w:r>
      </w:hyperlink>
      <w:r w:rsidR="3471C706" w:rsidRPr="00081566">
        <w:rPr>
          <w:rFonts w:asciiTheme="minorHAnsi" w:eastAsia="Arial" w:hAnsiTheme="minorHAnsi" w:cstheme="minorHAnsi"/>
          <w:color w:val="1F497D" w:themeColor="text2"/>
        </w:rPr>
        <w:t xml:space="preserve">and </w:t>
      </w:r>
      <w:hyperlink r:id="rId61">
        <w:r w:rsidR="3471C706" w:rsidRPr="00081566">
          <w:rPr>
            <w:rStyle w:val="Hyperlink"/>
            <w:rFonts w:asciiTheme="minorHAnsi" w:eastAsia="Arial" w:hAnsiTheme="minorHAnsi" w:cstheme="minorHAnsi"/>
          </w:rPr>
          <w:t>cal.msu.edu/future-students/</w:t>
        </w:r>
        <w:proofErr w:type="spellStart"/>
        <w:r w:rsidR="3471C706" w:rsidRPr="00081566">
          <w:rPr>
            <w:rStyle w:val="Hyperlink"/>
            <w:rFonts w:asciiTheme="minorHAnsi" w:eastAsia="Arial" w:hAnsiTheme="minorHAnsi" w:cstheme="minorHAnsi"/>
          </w:rPr>
          <w:t>citizenscholars</w:t>
        </w:r>
        <w:proofErr w:type="spellEnd"/>
        <w:r w:rsidR="3471C706" w:rsidRPr="00081566">
          <w:rPr>
            <w:rStyle w:val="Hyperlink"/>
            <w:rFonts w:asciiTheme="minorHAnsi" w:eastAsia="Arial" w:hAnsiTheme="minorHAnsi" w:cstheme="minorHAnsi"/>
          </w:rPr>
          <w:t>.</w:t>
        </w:r>
      </w:hyperlink>
    </w:p>
    <w:p w14:paraId="757002C7" w14:textId="6F6BB1F0" w:rsidR="1D57514B" w:rsidRPr="00081566" w:rsidRDefault="1D57514B" w:rsidP="00AE421B">
      <w:pPr>
        <w:tabs>
          <w:tab w:val="right" w:leader="dot" w:pos="10080"/>
        </w:tabs>
        <w:spacing w:afterLines="60" w:after="144"/>
        <w:rPr>
          <w:rFonts w:asciiTheme="minorHAnsi" w:eastAsia="Arial" w:hAnsiTheme="minorHAnsi" w:cstheme="minorHAnsi"/>
          <w:color w:val="000000" w:themeColor="text1"/>
        </w:rPr>
      </w:pPr>
    </w:p>
    <w:p w14:paraId="59B95ABC" w14:textId="3934E3A2" w:rsidR="3471C706" w:rsidRPr="00081566" w:rsidRDefault="3471C706" w:rsidP="00AE421B">
      <w:pPr>
        <w:pStyle w:val="Heading2"/>
        <w:tabs>
          <w:tab w:val="right" w:leader="dot" w:pos="10080"/>
        </w:tabs>
        <w:spacing w:afterLines="60" w:after="144"/>
        <w:rPr>
          <w:rFonts w:asciiTheme="minorHAnsi" w:eastAsia="Arial" w:hAnsiTheme="minorHAnsi" w:cstheme="minorHAnsi"/>
          <w:color w:val="000000" w:themeColor="text1"/>
          <w:sz w:val="24"/>
          <w:szCs w:val="24"/>
        </w:rPr>
      </w:pPr>
      <w:r w:rsidRPr="00081566">
        <w:rPr>
          <w:rFonts w:asciiTheme="minorHAnsi" w:eastAsia="Arial" w:hAnsiTheme="minorHAnsi" w:cstheme="minorHAnsi"/>
          <w:b/>
          <w:bCs/>
          <w:color w:val="000000" w:themeColor="text1"/>
          <w:sz w:val="24"/>
          <w:szCs w:val="24"/>
        </w:rPr>
        <w:t>Language for requesting a diversity statement from candidates</w:t>
      </w:r>
      <w:r w:rsidRPr="00081566">
        <w:rPr>
          <w:rFonts w:asciiTheme="minorHAnsi" w:eastAsia="Arial" w:hAnsiTheme="minorHAnsi" w:cstheme="minorHAnsi"/>
          <w:color w:val="000000" w:themeColor="text1"/>
          <w:sz w:val="24"/>
          <w:szCs w:val="24"/>
        </w:rPr>
        <w:t>:</w:t>
      </w:r>
      <w:r w:rsidRPr="00081566">
        <w:rPr>
          <w:rFonts w:asciiTheme="minorHAnsi" w:hAnsiTheme="minorHAnsi" w:cstheme="minorHAnsi"/>
          <w:sz w:val="24"/>
          <w:szCs w:val="24"/>
        </w:rPr>
        <w:br/>
      </w:r>
    </w:p>
    <w:p w14:paraId="69B47E2F" w14:textId="20C696F4" w:rsidR="3471C706" w:rsidRPr="00081566" w:rsidRDefault="3471C706" w:rsidP="00AE421B">
      <w:pPr>
        <w:tabs>
          <w:tab w:val="right" w:leader="dot" w:pos="10080"/>
        </w:tabs>
        <w:spacing w:beforeAutospacing="1" w:afterLines="60" w:after="144"/>
        <w:rPr>
          <w:rFonts w:asciiTheme="minorHAnsi" w:eastAsia="Arial" w:hAnsiTheme="minorHAnsi" w:cstheme="minorHAnsi"/>
          <w:color w:val="000000" w:themeColor="text1"/>
        </w:rPr>
      </w:pPr>
      <w:r w:rsidRPr="00081566">
        <w:rPr>
          <w:rFonts w:asciiTheme="minorHAnsi" w:eastAsia="Arial" w:hAnsiTheme="minorHAnsi" w:cstheme="minorHAnsi"/>
          <w:color w:val="000000" w:themeColor="text1"/>
        </w:rPr>
        <w:t xml:space="preserve">Qualified applicants should submit </w:t>
      </w:r>
    </w:p>
    <w:p w14:paraId="48809F3A" w14:textId="27ED8CC1" w:rsidR="3471C706" w:rsidRPr="00081566" w:rsidRDefault="3471C706" w:rsidP="00AE421B">
      <w:pPr>
        <w:tabs>
          <w:tab w:val="right" w:leader="dot" w:pos="10080"/>
        </w:tabs>
        <w:spacing w:beforeAutospacing="1" w:afterLines="60" w:after="144"/>
        <w:rPr>
          <w:rFonts w:asciiTheme="minorHAnsi" w:eastAsia="Arial" w:hAnsiTheme="minorHAnsi" w:cstheme="minorHAnsi"/>
          <w:color w:val="000000" w:themeColor="text1"/>
        </w:rPr>
      </w:pPr>
      <w:r w:rsidRPr="00081566">
        <w:rPr>
          <w:rFonts w:asciiTheme="minorHAnsi" w:eastAsia="Arial" w:hAnsiTheme="minorHAnsi" w:cstheme="minorHAnsi"/>
          <w:color w:val="000000" w:themeColor="text1"/>
        </w:rPr>
        <w:t xml:space="preserve">a) a cover </w:t>
      </w:r>
      <w:proofErr w:type="gramStart"/>
      <w:r w:rsidRPr="00081566">
        <w:rPr>
          <w:rFonts w:asciiTheme="minorHAnsi" w:eastAsia="Arial" w:hAnsiTheme="minorHAnsi" w:cstheme="minorHAnsi"/>
          <w:color w:val="000000" w:themeColor="text1"/>
        </w:rPr>
        <w:t>letter</w:t>
      </w:r>
      <w:proofErr w:type="gramEnd"/>
      <w:r w:rsidRPr="00081566">
        <w:rPr>
          <w:rFonts w:asciiTheme="minorHAnsi" w:eastAsia="Arial" w:hAnsiTheme="minorHAnsi" w:cstheme="minorHAnsi"/>
          <w:color w:val="000000" w:themeColor="text1"/>
        </w:rPr>
        <w:t xml:space="preserve"> </w:t>
      </w:r>
    </w:p>
    <w:p w14:paraId="14CDD38D" w14:textId="1A454ABA" w:rsidR="3471C706" w:rsidRPr="00081566" w:rsidRDefault="3471C706" w:rsidP="00AE421B">
      <w:pPr>
        <w:tabs>
          <w:tab w:val="right" w:leader="dot" w:pos="10080"/>
        </w:tabs>
        <w:spacing w:beforeAutospacing="1" w:afterLines="60" w:after="144"/>
        <w:rPr>
          <w:rFonts w:asciiTheme="minorHAnsi" w:eastAsia="Arial" w:hAnsiTheme="minorHAnsi" w:cstheme="minorHAnsi"/>
          <w:color w:val="000000" w:themeColor="text1"/>
        </w:rPr>
      </w:pPr>
      <w:r w:rsidRPr="00081566">
        <w:rPr>
          <w:rFonts w:asciiTheme="minorHAnsi" w:eastAsia="Arial" w:hAnsiTheme="minorHAnsi" w:cstheme="minorHAnsi"/>
          <w:color w:val="000000" w:themeColor="text1"/>
        </w:rPr>
        <w:t xml:space="preserve">b) current curriculum vitae </w:t>
      </w:r>
    </w:p>
    <w:p w14:paraId="4E6DF1F3" w14:textId="4765A2EE" w:rsidR="3471C706" w:rsidRPr="00081566" w:rsidRDefault="3471C706" w:rsidP="00AE421B">
      <w:pPr>
        <w:tabs>
          <w:tab w:val="right" w:leader="dot" w:pos="10080"/>
        </w:tabs>
        <w:spacing w:beforeAutospacing="1" w:afterLines="60" w:after="144"/>
        <w:rPr>
          <w:rFonts w:asciiTheme="minorHAnsi" w:eastAsia="Arial" w:hAnsiTheme="minorHAnsi" w:cstheme="minorHAnsi"/>
          <w:color w:val="000000" w:themeColor="text1"/>
        </w:rPr>
      </w:pPr>
      <w:r w:rsidRPr="00081566">
        <w:rPr>
          <w:rFonts w:asciiTheme="minorHAnsi" w:eastAsia="Arial" w:hAnsiTheme="minorHAnsi" w:cstheme="minorHAnsi"/>
          <w:color w:val="000000" w:themeColor="text1"/>
        </w:rPr>
        <w:t xml:space="preserve">c) </w:t>
      </w:r>
      <w:r w:rsidRPr="00081566">
        <w:rPr>
          <w:rFonts w:asciiTheme="minorHAnsi" w:eastAsia="Arial" w:hAnsiTheme="minorHAnsi" w:cstheme="minorHAnsi"/>
          <w:i/>
          <w:iCs/>
          <w:color w:val="000000" w:themeColor="text1"/>
        </w:rPr>
        <w:t>any other materials desired by the search committee</w:t>
      </w:r>
      <w:r w:rsidRPr="00081566">
        <w:rPr>
          <w:rFonts w:asciiTheme="minorHAnsi" w:eastAsia="Arial" w:hAnsiTheme="minorHAnsi" w:cstheme="minorHAnsi"/>
          <w:color w:val="000000" w:themeColor="text1"/>
        </w:rPr>
        <w:t> </w:t>
      </w:r>
    </w:p>
    <w:p w14:paraId="2FAFF833" w14:textId="45EBB252" w:rsidR="3471C706" w:rsidRPr="00081566" w:rsidRDefault="3471C706" w:rsidP="00AE421B">
      <w:pPr>
        <w:tabs>
          <w:tab w:val="right" w:leader="dot" w:pos="10080"/>
        </w:tabs>
        <w:spacing w:beforeAutospacing="1" w:afterLines="60" w:after="144"/>
        <w:rPr>
          <w:rFonts w:asciiTheme="minorHAnsi" w:eastAsia="Times New Roman" w:hAnsiTheme="minorHAnsi" w:cstheme="minorHAnsi"/>
          <w:color w:val="548DD4" w:themeColor="text2" w:themeTint="99"/>
        </w:rPr>
      </w:pPr>
      <w:r w:rsidRPr="00081566">
        <w:rPr>
          <w:rFonts w:asciiTheme="minorHAnsi" w:eastAsia="Arial" w:hAnsiTheme="minorHAnsi" w:cstheme="minorHAnsi"/>
          <w:color w:val="000000" w:themeColor="text1"/>
        </w:rPr>
        <w:t xml:space="preserve">d) </w:t>
      </w:r>
      <w:r w:rsidRPr="00081566">
        <w:rPr>
          <w:rFonts w:asciiTheme="minorHAnsi" w:eastAsia="Arial" w:hAnsiTheme="minorHAnsi" w:cstheme="minorHAnsi"/>
          <w:color w:val="548DD4" w:themeColor="text2" w:themeTint="99"/>
        </w:rPr>
        <w:t xml:space="preserve">A 1-page summary of your philosophy of diversity, equity, and inclusion as it pertains to intellectual leadership in the areas of teaching/curriculum development, research/creative activities, service, outreach, advising, and/or administration. The statement should also include an explanation of related past or planned activities/endeavors as well as how the candidate will advance our goals of inclusive excellence. For more information see the MSU Diversity, Equity, and Inclusion Plan. </w:t>
      </w:r>
      <w:hyperlink r:id="rId62">
        <w:r w:rsidR="22D25A4C" w:rsidRPr="00081566">
          <w:rPr>
            <w:rStyle w:val="Hyperlink"/>
            <w:rFonts w:asciiTheme="minorHAnsi" w:eastAsia="Arial" w:hAnsiTheme="minorHAnsi" w:cstheme="minorHAnsi"/>
          </w:rPr>
          <w:t>https://strategicplan.msu.edu/strategic-plan/dei</w:t>
        </w:r>
      </w:hyperlink>
      <w:r w:rsidR="22D25A4C" w:rsidRPr="00081566">
        <w:rPr>
          <w:rFonts w:asciiTheme="minorHAnsi" w:eastAsia="Arial" w:hAnsiTheme="minorHAnsi" w:cstheme="minorHAnsi"/>
          <w:color w:val="548DD4" w:themeColor="text2" w:themeTint="99"/>
        </w:rPr>
        <w:t xml:space="preserve">. </w:t>
      </w:r>
      <w:r w:rsidRPr="00081566">
        <w:rPr>
          <w:rFonts w:asciiTheme="minorHAnsi" w:eastAsia="Times New Roman" w:hAnsiTheme="minorHAnsi" w:cstheme="minorHAnsi"/>
          <w:color w:val="548DD4" w:themeColor="text2" w:themeTint="99"/>
        </w:rPr>
        <w:t>See also the College Guidelines for the Writing of Diversity Statements</w:t>
      </w:r>
      <w:r w:rsidRPr="00081566">
        <w:rPr>
          <w:rFonts w:asciiTheme="minorHAnsi" w:hAnsiTheme="minorHAnsi" w:cstheme="minorHAnsi"/>
        </w:rPr>
        <w:br/>
      </w:r>
      <w:r w:rsidRPr="00081566">
        <w:rPr>
          <w:rFonts w:asciiTheme="minorHAnsi" w:eastAsia="Times New Roman" w:hAnsiTheme="minorHAnsi" w:cstheme="minorHAnsi"/>
          <w:color w:val="548DD4" w:themeColor="text2" w:themeTint="99"/>
        </w:rPr>
        <w:t xml:space="preserve"> - </w:t>
      </w:r>
      <w:hyperlink r:id="rId63">
        <w:r w:rsidRPr="00081566">
          <w:rPr>
            <w:rStyle w:val="Hyperlink"/>
            <w:rFonts w:asciiTheme="minorHAnsi" w:eastAsia="Times New Roman" w:hAnsiTheme="minorHAnsi" w:cstheme="minorHAnsi"/>
          </w:rPr>
          <w:t>https://cal.msu.edu/documents/cal-guidelines-for-the-writing-of-diversity-statements/</w:t>
        </w:r>
      </w:hyperlink>
      <w:r w:rsidRPr="00081566">
        <w:rPr>
          <w:rStyle w:val="Hyperlink"/>
          <w:rFonts w:asciiTheme="minorHAnsi" w:eastAsia="Times New Roman" w:hAnsiTheme="minorHAnsi" w:cstheme="minorHAnsi"/>
        </w:rPr>
        <w:t>.</w:t>
      </w:r>
    </w:p>
    <w:p w14:paraId="13FB98DE" w14:textId="3A731B28" w:rsidR="3471C706" w:rsidRPr="00081566" w:rsidRDefault="3471C706" w:rsidP="00AE421B">
      <w:pPr>
        <w:tabs>
          <w:tab w:val="right" w:leader="dot" w:pos="10080"/>
        </w:tabs>
        <w:spacing w:afterLines="60" w:after="144"/>
        <w:rPr>
          <w:rFonts w:asciiTheme="minorHAnsi" w:eastAsia="Arial" w:hAnsiTheme="minorHAnsi" w:cstheme="minorHAnsi"/>
          <w:color w:val="000000" w:themeColor="text1"/>
        </w:rPr>
      </w:pPr>
      <w:r w:rsidRPr="00081566">
        <w:rPr>
          <w:rFonts w:asciiTheme="minorHAnsi" w:eastAsia="Arial" w:hAnsiTheme="minorHAnsi" w:cstheme="minorHAnsi"/>
          <w:color w:val="000000" w:themeColor="text1"/>
        </w:rPr>
        <w:t>e) the names and email addresses of 3 potential referees.</w:t>
      </w:r>
    </w:p>
    <w:p w14:paraId="3246FB95" w14:textId="7545576A" w:rsidR="3471C706" w:rsidRPr="00081566" w:rsidRDefault="3471C706" w:rsidP="00AE421B">
      <w:pPr>
        <w:pStyle w:val="Heading1"/>
        <w:tabs>
          <w:tab w:val="right" w:leader="dot" w:pos="10080"/>
        </w:tabs>
        <w:spacing w:afterLines="60" w:after="144"/>
        <w:rPr>
          <w:rFonts w:asciiTheme="minorHAnsi" w:eastAsia="Arial" w:hAnsiTheme="minorHAnsi" w:cstheme="minorHAnsi"/>
          <w:color w:val="000000" w:themeColor="text1"/>
          <w:sz w:val="24"/>
          <w:szCs w:val="24"/>
        </w:rPr>
      </w:pPr>
      <w:r w:rsidRPr="00081566">
        <w:rPr>
          <w:rFonts w:asciiTheme="minorHAnsi" w:eastAsia="Arial" w:hAnsiTheme="minorHAnsi" w:cstheme="minorHAnsi"/>
          <w:b/>
          <w:bCs/>
          <w:color w:val="000000" w:themeColor="text1"/>
          <w:sz w:val="24"/>
          <w:szCs w:val="24"/>
        </w:rPr>
        <w:lastRenderedPageBreak/>
        <w:t xml:space="preserve">Language for inclusion in desired qualifications: </w:t>
      </w:r>
    </w:p>
    <w:p w14:paraId="0BE5E39F" w14:textId="57675A63" w:rsidR="1D57514B" w:rsidRPr="00081566" w:rsidRDefault="1D57514B" w:rsidP="00AE421B">
      <w:pPr>
        <w:tabs>
          <w:tab w:val="right" w:leader="dot" w:pos="10080"/>
        </w:tabs>
        <w:spacing w:afterLines="60" w:after="144"/>
        <w:rPr>
          <w:rFonts w:asciiTheme="minorHAnsi" w:eastAsia="Arial" w:hAnsiTheme="minorHAnsi" w:cstheme="minorHAnsi"/>
          <w:color w:val="000000" w:themeColor="text1"/>
        </w:rPr>
      </w:pPr>
    </w:p>
    <w:p w14:paraId="6255CC01" w14:textId="5268BAFC" w:rsidR="3471C706" w:rsidRPr="00081566" w:rsidRDefault="3471C706" w:rsidP="00AE421B">
      <w:pPr>
        <w:pStyle w:val="ListParagraph"/>
        <w:numPr>
          <w:ilvl w:val="0"/>
          <w:numId w:val="12"/>
        </w:numPr>
        <w:tabs>
          <w:tab w:val="right" w:leader="dot" w:pos="10080"/>
        </w:tabs>
        <w:spacing w:afterLines="60" w:after="144" w:line="360" w:lineRule="auto"/>
        <w:rPr>
          <w:rFonts w:asciiTheme="minorHAnsi" w:eastAsia="Arial" w:hAnsiTheme="minorHAnsi" w:cstheme="minorHAnsi"/>
          <w:color w:val="000000" w:themeColor="text1"/>
        </w:rPr>
      </w:pPr>
      <w:r w:rsidRPr="00081566">
        <w:rPr>
          <w:rFonts w:asciiTheme="minorHAnsi" w:eastAsia="Arial" w:hAnsiTheme="minorHAnsi" w:cstheme="minorHAnsi"/>
          <w:color w:val="000000" w:themeColor="text1"/>
        </w:rPr>
        <w:t xml:space="preserve">A record of promoting inclusivity in classrooms and academic work environments. </w:t>
      </w:r>
    </w:p>
    <w:p w14:paraId="44923B8B" w14:textId="6F296F66" w:rsidR="3471C706" w:rsidRPr="00081566" w:rsidRDefault="3471C706" w:rsidP="00AE421B">
      <w:pPr>
        <w:pStyle w:val="ListParagraph"/>
        <w:numPr>
          <w:ilvl w:val="0"/>
          <w:numId w:val="12"/>
        </w:numPr>
        <w:tabs>
          <w:tab w:val="right" w:leader="dot" w:pos="10080"/>
        </w:tabs>
        <w:spacing w:afterLines="60" w:after="144" w:line="360" w:lineRule="auto"/>
        <w:rPr>
          <w:rFonts w:asciiTheme="minorHAnsi" w:eastAsia="Arial" w:hAnsiTheme="minorHAnsi" w:cstheme="minorHAnsi"/>
          <w:color w:val="000000" w:themeColor="text1"/>
        </w:rPr>
      </w:pPr>
      <w:r w:rsidRPr="00081566">
        <w:rPr>
          <w:rFonts w:asciiTheme="minorHAnsi" w:eastAsia="Arial" w:hAnsiTheme="minorHAnsi" w:cstheme="minorHAnsi"/>
          <w:color w:val="000000" w:themeColor="text1"/>
        </w:rPr>
        <w:t xml:space="preserve">Research program that reflects the needs of minority or underserved populations. </w:t>
      </w:r>
    </w:p>
    <w:p w14:paraId="1F27AB3A" w14:textId="0E271942" w:rsidR="3471C706" w:rsidRPr="00081566" w:rsidRDefault="3471C706" w:rsidP="00AE421B">
      <w:pPr>
        <w:pStyle w:val="ListParagraph"/>
        <w:numPr>
          <w:ilvl w:val="0"/>
          <w:numId w:val="12"/>
        </w:numPr>
        <w:tabs>
          <w:tab w:val="right" w:leader="dot" w:pos="10080"/>
        </w:tabs>
        <w:spacing w:afterLines="60" w:after="144" w:line="360" w:lineRule="auto"/>
        <w:rPr>
          <w:rFonts w:asciiTheme="minorHAnsi" w:eastAsia="Arial" w:hAnsiTheme="minorHAnsi" w:cstheme="minorHAnsi"/>
          <w:color w:val="000000" w:themeColor="text1"/>
        </w:rPr>
      </w:pPr>
      <w:r w:rsidRPr="00081566">
        <w:rPr>
          <w:rFonts w:asciiTheme="minorHAnsi" w:eastAsia="Arial" w:hAnsiTheme="minorHAnsi" w:cstheme="minorHAnsi"/>
          <w:color w:val="000000" w:themeColor="text1"/>
        </w:rPr>
        <w:t>Experience incorporating multicultural perspectives into teaching for 21</w:t>
      </w:r>
      <w:r w:rsidRPr="00081566">
        <w:rPr>
          <w:rFonts w:asciiTheme="minorHAnsi" w:eastAsia="Arial" w:hAnsiTheme="minorHAnsi" w:cstheme="minorHAnsi"/>
          <w:color w:val="000000" w:themeColor="text1"/>
          <w:vertAlign w:val="superscript"/>
        </w:rPr>
        <w:t>st</w:t>
      </w:r>
      <w:r w:rsidRPr="00081566">
        <w:rPr>
          <w:rFonts w:asciiTheme="minorHAnsi" w:eastAsia="Arial" w:hAnsiTheme="minorHAnsi" w:cstheme="minorHAnsi"/>
          <w:color w:val="000000" w:themeColor="text1"/>
        </w:rPr>
        <w:t xml:space="preserve"> century leadership. </w:t>
      </w:r>
    </w:p>
    <w:p w14:paraId="4EB0C05E" w14:textId="73487CCF" w:rsidR="3471C706" w:rsidRPr="00081566" w:rsidRDefault="3471C706" w:rsidP="00AE421B">
      <w:pPr>
        <w:pStyle w:val="ListParagraph"/>
        <w:numPr>
          <w:ilvl w:val="0"/>
          <w:numId w:val="12"/>
        </w:numPr>
        <w:tabs>
          <w:tab w:val="right" w:leader="dot" w:pos="10080"/>
        </w:tabs>
        <w:spacing w:afterLines="60" w:after="144" w:line="360" w:lineRule="auto"/>
        <w:rPr>
          <w:rFonts w:asciiTheme="minorHAnsi" w:eastAsia="Arial" w:hAnsiTheme="minorHAnsi" w:cstheme="minorHAnsi"/>
          <w:color w:val="000000" w:themeColor="text1"/>
        </w:rPr>
      </w:pPr>
      <w:r w:rsidRPr="00081566">
        <w:rPr>
          <w:rFonts w:asciiTheme="minorHAnsi" w:eastAsia="Arial" w:hAnsiTheme="minorHAnsi" w:cstheme="minorHAnsi"/>
          <w:color w:val="000000" w:themeColor="text1"/>
        </w:rPr>
        <w:t>Research, teaching, or service that demonstrates an ability to contribute to the College of Arts &amp; Letters commitment to inclusion and diversity.</w:t>
      </w:r>
    </w:p>
    <w:p w14:paraId="671EEF7A" w14:textId="73C2DD9E" w:rsidR="3471C706" w:rsidRPr="00081566" w:rsidRDefault="3471C706" w:rsidP="00AE421B">
      <w:pPr>
        <w:pStyle w:val="ListParagraph"/>
        <w:numPr>
          <w:ilvl w:val="0"/>
          <w:numId w:val="12"/>
        </w:numPr>
        <w:tabs>
          <w:tab w:val="right" w:leader="dot" w:pos="10080"/>
        </w:tabs>
        <w:spacing w:afterLines="60" w:after="144" w:line="360" w:lineRule="auto"/>
        <w:rPr>
          <w:rFonts w:asciiTheme="minorHAnsi" w:eastAsia="Arial" w:hAnsiTheme="minorHAnsi" w:cstheme="minorHAnsi"/>
          <w:color w:val="000000" w:themeColor="text1"/>
        </w:rPr>
      </w:pPr>
      <w:r w:rsidRPr="00081566">
        <w:rPr>
          <w:rFonts w:asciiTheme="minorHAnsi" w:eastAsia="Arial" w:hAnsiTheme="minorHAnsi" w:cstheme="minorHAnsi"/>
          <w:color w:val="000000" w:themeColor="text1"/>
        </w:rPr>
        <w:t xml:space="preserve">Experience working in a diverse environment and/or utilizing a variety of teaching methods designed for broad student success. </w:t>
      </w:r>
    </w:p>
    <w:p w14:paraId="3C0838A5" w14:textId="23FEBE1F" w:rsidR="3471C706" w:rsidRPr="00081566" w:rsidRDefault="3471C706" w:rsidP="00AE421B">
      <w:pPr>
        <w:pStyle w:val="ListParagraph"/>
        <w:numPr>
          <w:ilvl w:val="0"/>
          <w:numId w:val="12"/>
        </w:numPr>
        <w:tabs>
          <w:tab w:val="right" w:leader="dot" w:pos="10080"/>
        </w:tabs>
        <w:spacing w:afterLines="60" w:after="144" w:line="360" w:lineRule="auto"/>
        <w:rPr>
          <w:rFonts w:asciiTheme="minorHAnsi" w:eastAsia="Arial" w:hAnsiTheme="minorHAnsi" w:cstheme="minorHAnsi"/>
          <w:color w:val="000000" w:themeColor="text1"/>
        </w:rPr>
      </w:pPr>
      <w:r w:rsidRPr="00081566">
        <w:rPr>
          <w:rFonts w:asciiTheme="minorHAnsi" w:eastAsia="Arial" w:hAnsiTheme="minorHAnsi" w:cstheme="minorHAnsi"/>
          <w:color w:val="000000" w:themeColor="text1"/>
        </w:rPr>
        <w:t xml:space="preserve">Demonstrated participation in programs designed to promote inclusion. </w:t>
      </w:r>
    </w:p>
    <w:p w14:paraId="04CCB8C9" w14:textId="18CFD40A" w:rsidR="3471C706" w:rsidRPr="00081566" w:rsidRDefault="3471C706" w:rsidP="00AE421B">
      <w:pPr>
        <w:pStyle w:val="ListParagraph"/>
        <w:numPr>
          <w:ilvl w:val="0"/>
          <w:numId w:val="12"/>
        </w:numPr>
        <w:tabs>
          <w:tab w:val="right" w:leader="dot" w:pos="10080"/>
        </w:tabs>
        <w:spacing w:afterLines="60" w:after="144" w:line="360" w:lineRule="auto"/>
        <w:rPr>
          <w:rFonts w:asciiTheme="minorHAnsi" w:eastAsia="Arial" w:hAnsiTheme="minorHAnsi" w:cstheme="minorHAnsi"/>
          <w:color w:val="000000" w:themeColor="text1"/>
        </w:rPr>
      </w:pPr>
      <w:r w:rsidRPr="00081566">
        <w:rPr>
          <w:rFonts w:asciiTheme="minorHAnsi" w:eastAsia="Arial" w:hAnsiTheme="minorHAnsi" w:cstheme="minorHAnsi"/>
          <w:color w:val="000000" w:themeColor="text1"/>
        </w:rPr>
        <w:t xml:space="preserve">Experience or interest in mentoring students from a variety of backgrounds. </w:t>
      </w:r>
    </w:p>
    <w:p w14:paraId="69241ED6" w14:textId="181A61BF" w:rsidR="3471C706" w:rsidRPr="00081566" w:rsidRDefault="3471C706" w:rsidP="00AE421B">
      <w:pPr>
        <w:pStyle w:val="ListParagraph"/>
        <w:numPr>
          <w:ilvl w:val="0"/>
          <w:numId w:val="12"/>
        </w:numPr>
        <w:tabs>
          <w:tab w:val="right" w:leader="dot" w:pos="10080"/>
        </w:tabs>
        <w:spacing w:afterLines="60" w:after="144" w:line="360" w:lineRule="auto"/>
        <w:rPr>
          <w:rFonts w:asciiTheme="minorHAnsi" w:eastAsia="Arial" w:hAnsiTheme="minorHAnsi" w:cstheme="minorHAnsi"/>
          <w:color w:val="000000" w:themeColor="text1"/>
        </w:rPr>
      </w:pPr>
      <w:r w:rsidRPr="00081566">
        <w:rPr>
          <w:rFonts w:asciiTheme="minorHAnsi" w:eastAsia="Arial" w:hAnsiTheme="minorHAnsi" w:cstheme="minorHAnsi"/>
          <w:color w:val="000000" w:themeColor="text1"/>
        </w:rPr>
        <w:t>Ability to incorporate multicultural issues into curriculum and classroom conversations.</w:t>
      </w:r>
    </w:p>
    <w:p w14:paraId="13A031D1" w14:textId="6304BD09" w:rsidR="1D57514B" w:rsidRPr="00081566" w:rsidRDefault="1D57514B" w:rsidP="00AE421B">
      <w:pPr>
        <w:pStyle w:val="ListParagraph"/>
        <w:tabs>
          <w:tab w:val="num" w:pos="1440"/>
          <w:tab w:val="right" w:leader="dot" w:pos="10080"/>
        </w:tabs>
        <w:spacing w:afterLines="60" w:after="144"/>
        <w:rPr>
          <w:rFonts w:asciiTheme="minorHAnsi" w:eastAsia="Arial" w:hAnsiTheme="minorHAnsi" w:cstheme="minorHAnsi"/>
        </w:rPr>
      </w:pPr>
    </w:p>
    <w:p w14:paraId="410896AD" w14:textId="77777777" w:rsidR="004A6C1D" w:rsidRPr="00081566" w:rsidRDefault="004A6C1D" w:rsidP="00AE421B">
      <w:pPr>
        <w:tabs>
          <w:tab w:val="right" w:leader="dot" w:pos="10080"/>
        </w:tabs>
        <w:spacing w:afterLines="60" w:after="144"/>
        <w:jc w:val="center"/>
        <w:rPr>
          <w:rFonts w:asciiTheme="minorHAnsi" w:eastAsia="Arial" w:hAnsiTheme="minorHAnsi" w:cstheme="minorHAnsi"/>
          <w:b/>
          <w:bCs/>
        </w:rPr>
      </w:pPr>
    </w:p>
    <w:p w14:paraId="0703C2FB" w14:textId="77777777" w:rsidR="00675C25" w:rsidRDefault="00675C25" w:rsidP="00AE421B">
      <w:pPr>
        <w:tabs>
          <w:tab w:val="right" w:leader="dot" w:pos="10080"/>
        </w:tabs>
        <w:spacing w:afterLines="60" w:after="144"/>
        <w:jc w:val="center"/>
        <w:rPr>
          <w:rFonts w:asciiTheme="minorHAnsi" w:eastAsia="Arial" w:hAnsiTheme="minorHAnsi" w:cstheme="minorHAnsi"/>
          <w:b/>
          <w:bCs/>
          <w:highlight w:val="yellow"/>
        </w:rPr>
      </w:pPr>
    </w:p>
    <w:p w14:paraId="7C073537" w14:textId="77777777" w:rsidR="00675C25" w:rsidRDefault="00675C25" w:rsidP="00AE421B">
      <w:pPr>
        <w:tabs>
          <w:tab w:val="right" w:leader="dot" w:pos="10080"/>
        </w:tabs>
        <w:spacing w:afterLines="60" w:after="144"/>
        <w:jc w:val="center"/>
        <w:rPr>
          <w:rFonts w:asciiTheme="minorHAnsi" w:eastAsia="Arial" w:hAnsiTheme="minorHAnsi" w:cstheme="minorHAnsi"/>
          <w:b/>
          <w:bCs/>
          <w:highlight w:val="yellow"/>
        </w:rPr>
      </w:pPr>
    </w:p>
    <w:p w14:paraId="58BA74F5" w14:textId="77777777" w:rsidR="00675C25" w:rsidRDefault="00675C25" w:rsidP="00AE421B">
      <w:pPr>
        <w:tabs>
          <w:tab w:val="right" w:leader="dot" w:pos="10080"/>
        </w:tabs>
        <w:spacing w:afterLines="60" w:after="144"/>
        <w:jc w:val="center"/>
        <w:rPr>
          <w:rFonts w:asciiTheme="minorHAnsi" w:eastAsia="Arial" w:hAnsiTheme="minorHAnsi" w:cstheme="minorHAnsi"/>
          <w:b/>
          <w:bCs/>
          <w:highlight w:val="yellow"/>
        </w:rPr>
      </w:pPr>
    </w:p>
    <w:p w14:paraId="366F2A71" w14:textId="77777777" w:rsidR="00675C25" w:rsidRDefault="00675C25" w:rsidP="00AE421B">
      <w:pPr>
        <w:tabs>
          <w:tab w:val="right" w:leader="dot" w:pos="10080"/>
        </w:tabs>
        <w:spacing w:afterLines="60" w:after="144"/>
        <w:jc w:val="center"/>
        <w:rPr>
          <w:rFonts w:asciiTheme="minorHAnsi" w:eastAsia="Arial" w:hAnsiTheme="minorHAnsi" w:cstheme="minorHAnsi"/>
          <w:b/>
          <w:bCs/>
          <w:highlight w:val="yellow"/>
        </w:rPr>
      </w:pPr>
    </w:p>
    <w:p w14:paraId="05960308" w14:textId="77777777" w:rsidR="00675C25" w:rsidRDefault="00675C25" w:rsidP="00AE421B">
      <w:pPr>
        <w:tabs>
          <w:tab w:val="right" w:leader="dot" w:pos="10080"/>
        </w:tabs>
        <w:spacing w:afterLines="60" w:after="144"/>
        <w:jc w:val="center"/>
        <w:rPr>
          <w:rFonts w:asciiTheme="minorHAnsi" w:eastAsia="Arial" w:hAnsiTheme="minorHAnsi" w:cstheme="minorHAnsi"/>
          <w:b/>
          <w:bCs/>
          <w:highlight w:val="yellow"/>
        </w:rPr>
      </w:pPr>
    </w:p>
    <w:p w14:paraId="5DD89AF4" w14:textId="77777777" w:rsidR="00675C25" w:rsidRDefault="00675C25" w:rsidP="00AE421B">
      <w:pPr>
        <w:tabs>
          <w:tab w:val="right" w:leader="dot" w:pos="10080"/>
        </w:tabs>
        <w:spacing w:afterLines="60" w:after="144"/>
        <w:jc w:val="center"/>
        <w:rPr>
          <w:rFonts w:asciiTheme="minorHAnsi" w:eastAsia="Arial" w:hAnsiTheme="minorHAnsi" w:cstheme="minorHAnsi"/>
          <w:b/>
          <w:bCs/>
          <w:highlight w:val="yellow"/>
        </w:rPr>
      </w:pPr>
    </w:p>
    <w:p w14:paraId="556E545B" w14:textId="77777777" w:rsidR="00675C25" w:rsidRDefault="00675C25" w:rsidP="00AE421B">
      <w:pPr>
        <w:tabs>
          <w:tab w:val="right" w:leader="dot" w:pos="10080"/>
        </w:tabs>
        <w:spacing w:afterLines="60" w:after="144"/>
        <w:jc w:val="center"/>
        <w:rPr>
          <w:rFonts w:asciiTheme="minorHAnsi" w:eastAsia="Arial" w:hAnsiTheme="minorHAnsi" w:cstheme="minorHAnsi"/>
          <w:b/>
          <w:bCs/>
          <w:highlight w:val="yellow"/>
        </w:rPr>
      </w:pPr>
    </w:p>
    <w:p w14:paraId="1894C9CE" w14:textId="77777777" w:rsidR="00675C25" w:rsidRDefault="00675C25" w:rsidP="00AE421B">
      <w:pPr>
        <w:tabs>
          <w:tab w:val="right" w:leader="dot" w:pos="10080"/>
        </w:tabs>
        <w:spacing w:afterLines="60" w:after="144"/>
        <w:jc w:val="center"/>
        <w:rPr>
          <w:rFonts w:asciiTheme="minorHAnsi" w:eastAsia="Arial" w:hAnsiTheme="minorHAnsi" w:cstheme="minorHAnsi"/>
          <w:b/>
          <w:bCs/>
          <w:highlight w:val="yellow"/>
        </w:rPr>
      </w:pPr>
    </w:p>
    <w:p w14:paraId="0D26115E" w14:textId="77777777" w:rsidR="00675C25" w:rsidRDefault="00675C25" w:rsidP="00AE421B">
      <w:pPr>
        <w:tabs>
          <w:tab w:val="right" w:leader="dot" w:pos="10080"/>
        </w:tabs>
        <w:spacing w:afterLines="60" w:after="144"/>
        <w:jc w:val="center"/>
        <w:rPr>
          <w:rFonts w:asciiTheme="minorHAnsi" w:eastAsia="Arial" w:hAnsiTheme="minorHAnsi" w:cstheme="minorHAnsi"/>
          <w:b/>
          <w:bCs/>
          <w:highlight w:val="yellow"/>
        </w:rPr>
      </w:pPr>
    </w:p>
    <w:p w14:paraId="0C063434" w14:textId="77777777" w:rsidR="00675C25" w:rsidRDefault="00675C25" w:rsidP="00AE421B">
      <w:pPr>
        <w:tabs>
          <w:tab w:val="right" w:leader="dot" w:pos="10080"/>
        </w:tabs>
        <w:spacing w:afterLines="60" w:after="144"/>
        <w:jc w:val="center"/>
        <w:rPr>
          <w:rFonts w:asciiTheme="minorHAnsi" w:eastAsia="Arial" w:hAnsiTheme="minorHAnsi" w:cstheme="minorHAnsi"/>
          <w:b/>
          <w:bCs/>
          <w:highlight w:val="yellow"/>
        </w:rPr>
      </w:pPr>
    </w:p>
    <w:p w14:paraId="4DCB5E96" w14:textId="77777777" w:rsidR="00675C25" w:rsidRDefault="00675C25" w:rsidP="00AE421B">
      <w:pPr>
        <w:tabs>
          <w:tab w:val="right" w:leader="dot" w:pos="10080"/>
        </w:tabs>
        <w:spacing w:afterLines="60" w:after="144"/>
        <w:jc w:val="center"/>
        <w:rPr>
          <w:rFonts w:asciiTheme="minorHAnsi" w:eastAsia="Arial" w:hAnsiTheme="minorHAnsi" w:cstheme="minorHAnsi"/>
          <w:b/>
          <w:bCs/>
          <w:highlight w:val="yellow"/>
        </w:rPr>
      </w:pPr>
    </w:p>
    <w:p w14:paraId="12376C82" w14:textId="77777777" w:rsidR="00675C25" w:rsidRDefault="00675C25" w:rsidP="00AE421B">
      <w:pPr>
        <w:tabs>
          <w:tab w:val="right" w:leader="dot" w:pos="10080"/>
        </w:tabs>
        <w:spacing w:afterLines="60" w:after="144"/>
        <w:jc w:val="center"/>
        <w:rPr>
          <w:rFonts w:asciiTheme="minorHAnsi" w:eastAsia="Arial" w:hAnsiTheme="minorHAnsi" w:cstheme="minorHAnsi"/>
          <w:b/>
          <w:bCs/>
          <w:highlight w:val="yellow"/>
        </w:rPr>
      </w:pPr>
    </w:p>
    <w:p w14:paraId="0ADD96B1" w14:textId="77777777" w:rsidR="00675C25" w:rsidRDefault="00675C25" w:rsidP="00AE421B">
      <w:pPr>
        <w:tabs>
          <w:tab w:val="right" w:leader="dot" w:pos="10080"/>
        </w:tabs>
        <w:spacing w:afterLines="60" w:after="144"/>
        <w:jc w:val="center"/>
        <w:rPr>
          <w:rFonts w:asciiTheme="minorHAnsi" w:eastAsia="Arial" w:hAnsiTheme="minorHAnsi" w:cstheme="minorHAnsi"/>
          <w:b/>
          <w:bCs/>
          <w:highlight w:val="yellow"/>
        </w:rPr>
      </w:pPr>
    </w:p>
    <w:p w14:paraId="56EF0410" w14:textId="77777777" w:rsidR="00675C25" w:rsidRDefault="00675C25" w:rsidP="00AE421B">
      <w:pPr>
        <w:tabs>
          <w:tab w:val="right" w:leader="dot" w:pos="10080"/>
        </w:tabs>
        <w:spacing w:afterLines="60" w:after="144"/>
        <w:jc w:val="center"/>
        <w:rPr>
          <w:rFonts w:asciiTheme="minorHAnsi" w:eastAsia="Arial" w:hAnsiTheme="minorHAnsi" w:cstheme="minorHAnsi"/>
          <w:b/>
          <w:bCs/>
          <w:highlight w:val="yellow"/>
        </w:rPr>
      </w:pPr>
    </w:p>
    <w:p w14:paraId="4F0F849A" w14:textId="71EAC75C" w:rsidR="003A657C" w:rsidRPr="00081566" w:rsidRDefault="01F4B2C8" w:rsidP="00AE421B">
      <w:pPr>
        <w:tabs>
          <w:tab w:val="right" w:leader="dot" w:pos="10080"/>
        </w:tabs>
        <w:spacing w:afterLines="60" w:after="144"/>
        <w:jc w:val="center"/>
        <w:rPr>
          <w:rFonts w:asciiTheme="minorHAnsi" w:eastAsia="Arial,Times New Roman" w:hAnsiTheme="minorHAnsi" w:cstheme="minorHAnsi"/>
          <w:b/>
          <w:bCs/>
        </w:rPr>
      </w:pPr>
      <w:r w:rsidRPr="00876C9D">
        <w:rPr>
          <w:rFonts w:asciiTheme="minorHAnsi" w:eastAsia="Arial" w:hAnsiTheme="minorHAnsi" w:cstheme="minorHAnsi"/>
          <w:b/>
          <w:bCs/>
        </w:rPr>
        <w:lastRenderedPageBreak/>
        <w:t>Appendix 2</w:t>
      </w:r>
    </w:p>
    <w:p w14:paraId="215EDBF1" w14:textId="77777777" w:rsidR="003A657C" w:rsidRPr="00081566" w:rsidRDefault="003A657C" w:rsidP="00AE421B">
      <w:pPr>
        <w:tabs>
          <w:tab w:val="right" w:leader="dot" w:pos="10080"/>
        </w:tabs>
        <w:spacing w:afterLines="60" w:after="144"/>
        <w:rPr>
          <w:rFonts w:asciiTheme="minorHAnsi" w:eastAsia="Times New Roman" w:hAnsiTheme="minorHAnsi" w:cstheme="minorHAnsi"/>
        </w:rPr>
      </w:pPr>
    </w:p>
    <w:p w14:paraId="47F6DF0E" w14:textId="2288113C" w:rsidR="00AE7AD7" w:rsidRPr="00081566" w:rsidRDefault="00AE7AD7" w:rsidP="00AE421B">
      <w:pPr>
        <w:tabs>
          <w:tab w:val="right" w:leader="dot" w:pos="10080"/>
        </w:tabs>
        <w:spacing w:afterLines="60" w:after="144"/>
        <w:jc w:val="center"/>
        <w:rPr>
          <w:rFonts w:asciiTheme="minorHAnsi" w:eastAsia="Arial" w:hAnsiTheme="minorHAnsi" w:cstheme="minorHAnsi"/>
          <w:color w:val="6BAA36"/>
        </w:rPr>
      </w:pPr>
      <w:r w:rsidRPr="00081566">
        <w:rPr>
          <w:rFonts w:asciiTheme="minorHAnsi" w:eastAsia="Arial" w:hAnsiTheme="minorHAnsi" w:cstheme="minorHAnsi"/>
          <w:b/>
          <w:bCs/>
          <w:color w:val="6BAA36"/>
        </w:rPr>
        <w:t>College of Arts &amp; Letters</w:t>
      </w:r>
      <w:r w:rsidRPr="00081566">
        <w:rPr>
          <w:rFonts w:asciiTheme="minorHAnsi" w:eastAsia="Arial" w:hAnsiTheme="minorHAnsi" w:cstheme="minorHAnsi"/>
          <w:color w:val="6BAA36"/>
        </w:rPr>
        <w:t xml:space="preserve"> </w:t>
      </w:r>
      <w:r w:rsidRPr="00081566">
        <w:rPr>
          <w:rFonts w:asciiTheme="minorHAnsi" w:hAnsiTheme="minorHAnsi" w:cstheme="minorHAnsi"/>
        </w:rPr>
        <w:br/>
      </w:r>
      <w:r w:rsidRPr="00081566">
        <w:rPr>
          <w:rFonts w:asciiTheme="minorHAnsi" w:eastAsia="Arial" w:hAnsiTheme="minorHAnsi" w:cstheme="minorHAnsi"/>
          <w:b/>
          <w:bCs/>
          <w:color w:val="000000" w:themeColor="text1"/>
        </w:rPr>
        <w:t xml:space="preserve">Sample Agenda for Initial Search Committee Meeting </w:t>
      </w:r>
    </w:p>
    <w:p w14:paraId="6A920F19" w14:textId="32A4312B" w:rsidR="00AE7AD7" w:rsidRPr="00081566" w:rsidRDefault="00AE7AD7" w:rsidP="00AE421B">
      <w:pPr>
        <w:tabs>
          <w:tab w:val="right" w:leader="dot" w:pos="10080"/>
        </w:tabs>
        <w:spacing w:afterLines="60" w:after="144"/>
        <w:jc w:val="center"/>
        <w:rPr>
          <w:rFonts w:asciiTheme="minorHAnsi" w:eastAsia="Arial" w:hAnsiTheme="minorHAnsi" w:cstheme="minorHAnsi"/>
          <w:b/>
          <w:bCs/>
          <w:color w:val="6BAA36"/>
        </w:rPr>
      </w:pPr>
    </w:p>
    <w:p w14:paraId="5FFF03C7" w14:textId="77777777" w:rsidR="002A5E15" w:rsidRPr="00081566" w:rsidRDefault="002A5E15" w:rsidP="00AE421B">
      <w:pPr>
        <w:tabs>
          <w:tab w:val="right" w:leader="dot" w:pos="10080"/>
        </w:tabs>
        <w:spacing w:afterLines="60" w:after="144"/>
        <w:jc w:val="center"/>
        <w:rPr>
          <w:rFonts w:asciiTheme="minorHAnsi" w:eastAsia="Arial" w:hAnsiTheme="minorHAnsi" w:cstheme="minorHAnsi"/>
          <w:b/>
          <w:bCs/>
          <w:color w:val="6BAA36"/>
        </w:rPr>
      </w:pPr>
    </w:p>
    <w:p w14:paraId="719515D7" w14:textId="737541CA" w:rsidR="00AE7AD7" w:rsidRPr="00081566" w:rsidRDefault="008C27E4" w:rsidP="00AE421B">
      <w:pPr>
        <w:pStyle w:val="ListParagraph"/>
        <w:numPr>
          <w:ilvl w:val="0"/>
          <w:numId w:val="19"/>
        </w:numPr>
        <w:tabs>
          <w:tab w:val="right" w:leader="dot" w:pos="10080"/>
        </w:tabs>
        <w:spacing w:afterLines="60" w:after="144"/>
        <w:rPr>
          <w:rFonts w:asciiTheme="minorHAnsi" w:eastAsia="Arial" w:hAnsiTheme="minorHAnsi" w:cstheme="minorHAnsi"/>
          <w:bCs/>
          <w:color w:val="000000" w:themeColor="text1"/>
        </w:rPr>
      </w:pPr>
      <w:r w:rsidRPr="00081566">
        <w:rPr>
          <w:rFonts w:asciiTheme="minorHAnsi" w:hAnsiTheme="minorHAnsi" w:cstheme="minorHAnsi"/>
          <w:color w:val="000000" w:themeColor="text1"/>
        </w:rPr>
        <w:t>Depart</w:t>
      </w:r>
      <w:r w:rsidR="00AE7AD7" w:rsidRPr="00081566">
        <w:rPr>
          <w:rFonts w:asciiTheme="minorHAnsi" w:hAnsiTheme="minorHAnsi" w:cstheme="minorHAnsi"/>
          <w:color w:val="000000" w:themeColor="text1"/>
        </w:rPr>
        <w:t>ment Chair (or Dean</w:t>
      </w:r>
      <w:r w:rsidRPr="00081566">
        <w:rPr>
          <w:rFonts w:asciiTheme="minorHAnsi" w:hAnsiTheme="minorHAnsi" w:cstheme="minorHAnsi"/>
          <w:color w:val="000000" w:themeColor="text1"/>
        </w:rPr>
        <w:t xml:space="preserve"> if administrative</w:t>
      </w:r>
      <w:r w:rsidR="00AE7AD7" w:rsidRPr="00081566">
        <w:rPr>
          <w:rFonts w:asciiTheme="minorHAnsi" w:hAnsiTheme="minorHAnsi" w:cstheme="minorHAnsi"/>
          <w:color w:val="000000" w:themeColor="text1"/>
        </w:rPr>
        <w:t>) Charge to committee</w:t>
      </w:r>
      <w:r w:rsidRPr="00081566">
        <w:rPr>
          <w:rFonts w:asciiTheme="minorHAnsi" w:hAnsiTheme="minorHAnsi" w:cstheme="minorHAnsi"/>
          <w:color w:val="000000" w:themeColor="text1"/>
        </w:rPr>
        <w:br/>
      </w:r>
    </w:p>
    <w:p w14:paraId="5CE7747D" w14:textId="16242DC8" w:rsidR="002A226D" w:rsidRPr="00081566" w:rsidRDefault="002A226D" w:rsidP="00AE421B">
      <w:pPr>
        <w:pStyle w:val="ListParagraph"/>
        <w:numPr>
          <w:ilvl w:val="0"/>
          <w:numId w:val="19"/>
        </w:numPr>
        <w:tabs>
          <w:tab w:val="right" w:leader="dot" w:pos="10080"/>
        </w:tabs>
        <w:spacing w:afterLines="60" w:after="144"/>
        <w:rPr>
          <w:rFonts w:asciiTheme="minorHAnsi" w:eastAsia="Arial" w:hAnsiTheme="minorHAnsi" w:cstheme="minorHAnsi"/>
          <w:bCs/>
          <w:color w:val="000000" w:themeColor="text1"/>
        </w:rPr>
      </w:pPr>
      <w:r w:rsidRPr="00081566">
        <w:rPr>
          <w:rFonts w:asciiTheme="minorHAnsi" w:hAnsiTheme="minorHAnsi" w:cstheme="minorHAnsi"/>
          <w:color w:val="000000" w:themeColor="text1"/>
        </w:rPr>
        <w:t>Affirmative Action training from Associate Dean of Academic Personnel and Administration</w:t>
      </w:r>
      <w:r w:rsidR="00903DFD" w:rsidRPr="00081566">
        <w:rPr>
          <w:rFonts w:asciiTheme="minorHAnsi" w:hAnsiTheme="minorHAnsi" w:cstheme="minorHAnsi"/>
          <w:color w:val="000000" w:themeColor="text1"/>
        </w:rPr>
        <w:t xml:space="preserve"> for all Full Time Searches</w:t>
      </w:r>
      <w:r w:rsidRPr="00081566">
        <w:rPr>
          <w:rFonts w:asciiTheme="minorHAnsi" w:hAnsiTheme="minorHAnsi" w:cstheme="minorHAnsi"/>
          <w:color w:val="000000" w:themeColor="text1"/>
        </w:rPr>
        <w:br/>
      </w:r>
    </w:p>
    <w:p w14:paraId="65F50065" w14:textId="0BF8A53B" w:rsidR="00AE7AD7" w:rsidRPr="00081566" w:rsidRDefault="00AE7AD7" w:rsidP="00AE421B">
      <w:pPr>
        <w:pStyle w:val="ListParagraph"/>
        <w:numPr>
          <w:ilvl w:val="0"/>
          <w:numId w:val="19"/>
        </w:numPr>
        <w:tabs>
          <w:tab w:val="right" w:leader="dot" w:pos="10080"/>
        </w:tabs>
        <w:spacing w:afterLines="60" w:after="144"/>
        <w:rPr>
          <w:rFonts w:asciiTheme="minorHAnsi" w:eastAsia="Arial" w:hAnsiTheme="minorHAnsi" w:cstheme="minorHAnsi"/>
          <w:bCs/>
          <w:color w:val="000000" w:themeColor="text1"/>
        </w:rPr>
      </w:pPr>
      <w:r w:rsidRPr="00081566">
        <w:rPr>
          <w:rFonts w:asciiTheme="minorHAnsi" w:hAnsiTheme="minorHAnsi" w:cstheme="minorHAnsi"/>
          <w:color w:val="000000" w:themeColor="text1"/>
        </w:rPr>
        <w:t>Selection of Search Chair and Affirmative Action Advocate</w:t>
      </w:r>
      <w:r w:rsidR="008C27E4" w:rsidRPr="00081566">
        <w:rPr>
          <w:rFonts w:asciiTheme="minorHAnsi" w:hAnsiTheme="minorHAnsi" w:cstheme="minorHAnsi"/>
          <w:color w:val="000000" w:themeColor="text1"/>
        </w:rPr>
        <w:br/>
      </w:r>
    </w:p>
    <w:p w14:paraId="49761F86" w14:textId="1206F221" w:rsidR="00AE7AD7" w:rsidRPr="00081566" w:rsidRDefault="00AE7AD7" w:rsidP="00AE421B">
      <w:pPr>
        <w:pStyle w:val="ListParagraph"/>
        <w:numPr>
          <w:ilvl w:val="0"/>
          <w:numId w:val="19"/>
        </w:numPr>
        <w:tabs>
          <w:tab w:val="right" w:leader="dot" w:pos="10080"/>
        </w:tabs>
        <w:spacing w:afterLines="60" w:after="144"/>
        <w:rPr>
          <w:rFonts w:asciiTheme="minorHAnsi" w:eastAsia="Arial" w:hAnsiTheme="minorHAnsi" w:cstheme="minorHAnsi"/>
          <w:bCs/>
          <w:color w:val="000000" w:themeColor="text1"/>
        </w:rPr>
      </w:pPr>
      <w:r w:rsidRPr="00081566">
        <w:rPr>
          <w:rFonts w:asciiTheme="minorHAnsi" w:hAnsiTheme="minorHAnsi" w:cstheme="minorHAnsi"/>
          <w:color w:val="000000" w:themeColor="text1"/>
        </w:rPr>
        <w:t xml:space="preserve">Write </w:t>
      </w:r>
      <w:r w:rsidR="004F6A54" w:rsidRPr="00081566">
        <w:rPr>
          <w:rFonts w:asciiTheme="minorHAnsi" w:hAnsiTheme="minorHAnsi" w:cstheme="minorHAnsi"/>
          <w:color w:val="000000" w:themeColor="text1"/>
        </w:rPr>
        <w:t>and/</w:t>
      </w:r>
      <w:r w:rsidRPr="00081566">
        <w:rPr>
          <w:rFonts w:asciiTheme="minorHAnsi" w:hAnsiTheme="minorHAnsi" w:cstheme="minorHAnsi"/>
          <w:color w:val="000000" w:themeColor="text1"/>
        </w:rPr>
        <w:t xml:space="preserve">or review posting description </w:t>
      </w:r>
      <w:r w:rsidRPr="00081566">
        <w:rPr>
          <w:rFonts w:asciiTheme="minorHAnsi" w:eastAsia="Arial" w:hAnsiTheme="minorHAnsi" w:cstheme="minorHAnsi"/>
          <w:bCs/>
          <w:color w:val="000000" w:themeColor="text1"/>
        </w:rPr>
        <w:t>(include posting snapshot)</w:t>
      </w:r>
      <w:r w:rsidR="008C27E4" w:rsidRPr="00081566">
        <w:rPr>
          <w:rFonts w:asciiTheme="minorHAnsi" w:eastAsia="Arial" w:hAnsiTheme="minorHAnsi" w:cstheme="minorHAnsi"/>
          <w:bCs/>
          <w:color w:val="000000" w:themeColor="text1"/>
        </w:rPr>
        <w:br/>
      </w:r>
    </w:p>
    <w:p w14:paraId="3D85CC80" w14:textId="4E2A2839" w:rsidR="00AE7AD7" w:rsidRPr="00081566" w:rsidRDefault="00AE7AD7" w:rsidP="00AE421B">
      <w:pPr>
        <w:pStyle w:val="ListParagraph"/>
        <w:numPr>
          <w:ilvl w:val="0"/>
          <w:numId w:val="19"/>
        </w:numPr>
        <w:tabs>
          <w:tab w:val="right" w:leader="dot" w:pos="10080"/>
        </w:tabs>
        <w:spacing w:afterLines="60" w:after="144"/>
        <w:rPr>
          <w:rFonts w:asciiTheme="minorHAnsi" w:eastAsia="Arial" w:hAnsiTheme="minorHAnsi" w:cstheme="minorHAnsi"/>
          <w:bCs/>
          <w:color w:val="000000" w:themeColor="text1"/>
        </w:rPr>
      </w:pPr>
      <w:r w:rsidRPr="00081566">
        <w:rPr>
          <w:rFonts w:asciiTheme="minorHAnsi" w:hAnsiTheme="minorHAnsi" w:cstheme="minorHAnsi"/>
          <w:color w:val="000000" w:themeColor="text1"/>
        </w:rPr>
        <w:t>Determine advertising sources and talk about recruitment strategies</w:t>
      </w:r>
      <w:r w:rsidR="008C27E4" w:rsidRPr="00081566">
        <w:rPr>
          <w:rFonts w:asciiTheme="minorHAnsi" w:hAnsiTheme="minorHAnsi" w:cstheme="minorHAnsi"/>
          <w:color w:val="000000" w:themeColor="text1"/>
        </w:rPr>
        <w:br/>
      </w:r>
    </w:p>
    <w:p w14:paraId="48728BB0" w14:textId="18920DF7" w:rsidR="00AE7AD7" w:rsidRPr="00081566" w:rsidRDefault="00AE7AD7" w:rsidP="00AE421B">
      <w:pPr>
        <w:pStyle w:val="ListParagraph"/>
        <w:numPr>
          <w:ilvl w:val="0"/>
          <w:numId w:val="19"/>
        </w:numPr>
        <w:tabs>
          <w:tab w:val="right" w:leader="dot" w:pos="10080"/>
        </w:tabs>
        <w:spacing w:afterLines="60" w:after="144"/>
        <w:rPr>
          <w:rFonts w:asciiTheme="minorHAnsi" w:eastAsia="Arial" w:hAnsiTheme="minorHAnsi" w:cstheme="minorHAnsi"/>
          <w:bCs/>
          <w:color w:val="000000" w:themeColor="text1"/>
        </w:rPr>
      </w:pPr>
      <w:r w:rsidRPr="00081566">
        <w:rPr>
          <w:rFonts w:asciiTheme="minorHAnsi" w:hAnsiTheme="minorHAnsi" w:cstheme="minorHAnsi"/>
          <w:color w:val="000000" w:themeColor="text1"/>
        </w:rPr>
        <w:t>Committee’s general availa</w:t>
      </w:r>
      <w:r w:rsidR="00511626" w:rsidRPr="00081566">
        <w:rPr>
          <w:rFonts w:asciiTheme="minorHAnsi" w:hAnsiTheme="minorHAnsi" w:cstheme="minorHAnsi"/>
          <w:color w:val="000000" w:themeColor="text1"/>
        </w:rPr>
        <w:t>bility for Zoom</w:t>
      </w:r>
      <w:r w:rsidRPr="00081566">
        <w:rPr>
          <w:rFonts w:asciiTheme="minorHAnsi" w:hAnsiTheme="minorHAnsi" w:cstheme="minorHAnsi"/>
          <w:color w:val="000000" w:themeColor="text1"/>
        </w:rPr>
        <w:t xml:space="preserve"> interviews</w:t>
      </w:r>
    </w:p>
    <w:p w14:paraId="581F3379" w14:textId="77777777" w:rsidR="00AE7AD7" w:rsidRPr="00081566" w:rsidRDefault="00AE7AD7" w:rsidP="00AE421B">
      <w:pPr>
        <w:tabs>
          <w:tab w:val="right" w:leader="dot" w:pos="10080"/>
        </w:tabs>
        <w:spacing w:afterLines="60" w:after="144"/>
        <w:rPr>
          <w:rFonts w:asciiTheme="minorHAnsi" w:eastAsia="Arial" w:hAnsiTheme="minorHAnsi" w:cstheme="minorHAnsi"/>
          <w:b/>
          <w:bCs/>
          <w:color w:val="6BAA36"/>
        </w:rPr>
      </w:pPr>
      <w:r w:rsidRPr="00081566">
        <w:rPr>
          <w:rFonts w:asciiTheme="minorHAnsi" w:eastAsia="Arial" w:hAnsiTheme="minorHAnsi" w:cstheme="minorHAnsi"/>
          <w:b/>
          <w:bCs/>
          <w:color w:val="6BAA36"/>
        </w:rPr>
        <w:br w:type="page"/>
      </w:r>
    </w:p>
    <w:p w14:paraId="049FEFF3" w14:textId="650A1833" w:rsidR="00AE7AD7" w:rsidRPr="00081566" w:rsidRDefault="00E47270" w:rsidP="00AE421B">
      <w:pPr>
        <w:tabs>
          <w:tab w:val="right" w:leader="dot" w:pos="10080"/>
        </w:tabs>
        <w:spacing w:afterLines="60" w:after="144"/>
        <w:jc w:val="center"/>
        <w:rPr>
          <w:rFonts w:asciiTheme="minorHAnsi" w:eastAsia="Arial,Times New Roman" w:hAnsiTheme="minorHAnsi" w:cstheme="minorHAnsi"/>
          <w:b/>
          <w:bCs/>
        </w:rPr>
      </w:pPr>
      <w:r w:rsidRPr="00081566">
        <w:rPr>
          <w:rFonts w:asciiTheme="minorHAnsi" w:eastAsia="Arial" w:hAnsiTheme="minorHAnsi" w:cstheme="minorHAnsi"/>
          <w:b/>
          <w:bCs/>
        </w:rPr>
        <w:lastRenderedPageBreak/>
        <w:t>Appendix 3</w:t>
      </w:r>
      <w:r w:rsidRPr="00081566">
        <w:rPr>
          <w:rFonts w:asciiTheme="minorHAnsi" w:eastAsia="Arial,Times New Roman" w:hAnsiTheme="minorHAnsi" w:cstheme="minorHAnsi"/>
          <w:b/>
          <w:bCs/>
        </w:rPr>
        <w:br/>
      </w:r>
    </w:p>
    <w:p w14:paraId="40CB52C4" w14:textId="3D06DDC5" w:rsidR="0064328C" w:rsidRPr="00081566" w:rsidRDefault="01F4B2C8" w:rsidP="00AE421B">
      <w:pPr>
        <w:tabs>
          <w:tab w:val="right" w:leader="dot" w:pos="10080"/>
        </w:tabs>
        <w:spacing w:afterLines="60" w:after="144"/>
        <w:jc w:val="center"/>
        <w:rPr>
          <w:rFonts w:asciiTheme="minorHAnsi" w:eastAsia="Arial" w:hAnsiTheme="minorHAnsi" w:cstheme="minorHAnsi"/>
          <w:color w:val="6BAA36"/>
        </w:rPr>
      </w:pPr>
      <w:r w:rsidRPr="00081566">
        <w:rPr>
          <w:rFonts w:asciiTheme="minorHAnsi" w:eastAsia="Arial" w:hAnsiTheme="minorHAnsi" w:cstheme="minorHAnsi"/>
          <w:b/>
          <w:bCs/>
          <w:color w:val="6BAA36"/>
        </w:rPr>
        <w:t>College of Arts &amp; Letters</w:t>
      </w:r>
      <w:r w:rsidRPr="00081566">
        <w:rPr>
          <w:rFonts w:asciiTheme="minorHAnsi" w:eastAsia="Arial" w:hAnsiTheme="minorHAnsi" w:cstheme="minorHAnsi"/>
          <w:color w:val="6BAA36"/>
        </w:rPr>
        <w:t xml:space="preserve"> </w:t>
      </w:r>
      <w:r w:rsidR="003A657C" w:rsidRPr="00081566">
        <w:rPr>
          <w:rFonts w:asciiTheme="minorHAnsi" w:hAnsiTheme="minorHAnsi" w:cstheme="minorHAnsi"/>
        </w:rPr>
        <w:br/>
      </w:r>
      <w:r w:rsidR="00D73D88" w:rsidRPr="00081566">
        <w:rPr>
          <w:rFonts w:asciiTheme="minorHAnsi" w:eastAsia="Arial" w:hAnsiTheme="minorHAnsi" w:cstheme="minorHAnsi"/>
          <w:b/>
          <w:bCs/>
          <w:color w:val="000000" w:themeColor="text1"/>
        </w:rPr>
        <w:t>Sample First Round</w:t>
      </w:r>
      <w:r w:rsidRPr="00081566">
        <w:rPr>
          <w:rFonts w:asciiTheme="minorHAnsi" w:eastAsia="Arial" w:hAnsiTheme="minorHAnsi" w:cstheme="minorHAnsi"/>
          <w:b/>
          <w:bCs/>
          <w:color w:val="000000" w:themeColor="text1"/>
        </w:rPr>
        <w:t xml:space="preserve"> </w:t>
      </w:r>
      <w:r w:rsidR="00B828D4" w:rsidRPr="00081566">
        <w:rPr>
          <w:rFonts w:asciiTheme="minorHAnsi" w:eastAsia="Arial" w:hAnsiTheme="minorHAnsi" w:cstheme="minorHAnsi"/>
          <w:b/>
          <w:bCs/>
          <w:color w:val="000000" w:themeColor="text1"/>
        </w:rPr>
        <w:t xml:space="preserve">Decision </w:t>
      </w:r>
      <w:r w:rsidRPr="00081566">
        <w:rPr>
          <w:rFonts w:asciiTheme="minorHAnsi" w:eastAsia="Arial" w:hAnsiTheme="minorHAnsi" w:cstheme="minorHAnsi"/>
          <w:b/>
          <w:bCs/>
          <w:color w:val="000000" w:themeColor="text1"/>
        </w:rPr>
        <w:t xml:space="preserve">Letter </w:t>
      </w:r>
    </w:p>
    <w:p w14:paraId="205A4D3C" w14:textId="53321666" w:rsidR="00310EE5" w:rsidRPr="00081566" w:rsidRDefault="00D73D88" w:rsidP="00AE421B">
      <w:pPr>
        <w:tabs>
          <w:tab w:val="right" w:leader="dot" w:pos="10080"/>
        </w:tabs>
        <w:spacing w:before="100" w:beforeAutospacing="1" w:afterLines="60" w:after="144"/>
        <w:rPr>
          <w:rFonts w:asciiTheme="minorHAnsi" w:eastAsia="Arial" w:hAnsiTheme="minorHAnsi" w:cstheme="minorHAnsi"/>
          <w:b/>
          <w:bCs/>
        </w:rPr>
      </w:pPr>
      <w:r w:rsidRPr="00081566">
        <w:rPr>
          <w:rFonts w:asciiTheme="minorHAnsi" w:eastAsia="Arial" w:hAnsiTheme="minorHAnsi" w:cstheme="minorHAnsi"/>
          <w:b/>
          <w:bCs/>
        </w:rPr>
        <w:t>Note: If there is only one round</w:t>
      </w:r>
      <w:r w:rsidR="003F736E" w:rsidRPr="00081566">
        <w:rPr>
          <w:rFonts w:asciiTheme="minorHAnsi" w:eastAsia="Arial" w:hAnsiTheme="minorHAnsi" w:cstheme="minorHAnsi"/>
          <w:b/>
          <w:bCs/>
        </w:rPr>
        <w:t xml:space="preserve"> for a non-tenure </w:t>
      </w:r>
      <w:r w:rsidR="003F75A2" w:rsidRPr="00081566">
        <w:rPr>
          <w:rFonts w:asciiTheme="minorHAnsi" w:eastAsia="Arial" w:hAnsiTheme="minorHAnsi" w:cstheme="minorHAnsi"/>
          <w:b/>
          <w:bCs/>
        </w:rPr>
        <w:t xml:space="preserve">system </w:t>
      </w:r>
      <w:r w:rsidR="003F736E" w:rsidRPr="00081566">
        <w:rPr>
          <w:rFonts w:asciiTheme="minorHAnsi" w:eastAsia="Arial" w:hAnsiTheme="minorHAnsi" w:cstheme="minorHAnsi"/>
          <w:b/>
          <w:bCs/>
        </w:rPr>
        <w:t>search</w:t>
      </w:r>
      <w:r w:rsidR="00310EE5" w:rsidRPr="00081566">
        <w:rPr>
          <w:rFonts w:asciiTheme="minorHAnsi" w:eastAsia="Arial" w:hAnsiTheme="minorHAnsi" w:cstheme="minorHAnsi"/>
          <w:b/>
          <w:bCs/>
        </w:rPr>
        <w:t xml:space="preserve">, additional detailed </w:t>
      </w:r>
      <w:proofErr w:type="gramStart"/>
      <w:r w:rsidR="00310EE5" w:rsidRPr="00081566">
        <w:rPr>
          <w:rFonts w:asciiTheme="minorHAnsi" w:eastAsia="Arial" w:hAnsiTheme="minorHAnsi" w:cstheme="minorHAnsi"/>
          <w:b/>
          <w:bCs/>
        </w:rPr>
        <w:t>pros</w:t>
      </w:r>
      <w:proofErr w:type="gramEnd"/>
      <w:r w:rsidR="00310EE5" w:rsidRPr="00081566">
        <w:rPr>
          <w:rFonts w:asciiTheme="minorHAnsi" w:eastAsia="Arial" w:hAnsiTheme="minorHAnsi" w:cstheme="minorHAnsi"/>
          <w:b/>
          <w:bCs/>
        </w:rPr>
        <w:t xml:space="preserve"> and cons of the top group of candidates need to be included in this letter</w:t>
      </w:r>
      <w:r w:rsidR="004625FD" w:rsidRPr="00081566">
        <w:rPr>
          <w:rFonts w:asciiTheme="minorHAnsi" w:eastAsia="Arial" w:hAnsiTheme="minorHAnsi" w:cstheme="minorHAnsi"/>
          <w:b/>
          <w:bCs/>
        </w:rPr>
        <w:t xml:space="preserve"> (do not rank)</w:t>
      </w:r>
      <w:r w:rsidR="00310EE5" w:rsidRPr="00081566">
        <w:rPr>
          <w:rFonts w:asciiTheme="minorHAnsi" w:eastAsia="Arial" w:hAnsiTheme="minorHAnsi" w:cstheme="minorHAnsi"/>
          <w:b/>
          <w:bCs/>
        </w:rPr>
        <w:t>, s</w:t>
      </w:r>
      <w:r w:rsidRPr="00081566">
        <w:rPr>
          <w:rFonts w:asciiTheme="minorHAnsi" w:eastAsia="Arial" w:hAnsiTheme="minorHAnsi" w:cstheme="minorHAnsi"/>
          <w:b/>
          <w:bCs/>
        </w:rPr>
        <w:t>ince there will be no second round</w:t>
      </w:r>
      <w:r w:rsidR="00310EE5" w:rsidRPr="00081566">
        <w:rPr>
          <w:rFonts w:asciiTheme="minorHAnsi" w:eastAsia="Arial" w:hAnsiTheme="minorHAnsi" w:cstheme="minorHAnsi"/>
          <w:b/>
          <w:bCs/>
        </w:rPr>
        <w:t xml:space="preserve">. </w:t>
      </w:r>
    </w:p>
    <w:p w14:paraId="6619F966" w14:textId="338A46E6" w:rsidR="0064328C" w:rsidRPr="00081566" w:rsidRDefault="01F4B2C8" w:rsidP="00AE421B">
      <w:pPr>
        <w:tabs>
          <w:tab w:val="right" w:leader="dot" w:pos="10080"/>
        </w:tabs>
        <w:spacing w:before="100" w:beforeAutospacing="1" w:afterLines="60" w:after="144"/>
        <w:rPr>
          <w:rFonts w:asciiTheme="minorHAnsi" w:eastAsia="Arial,Times New Roman" w:hAnsiTheme="minorHAnsi" w:cstheme="minorHAnsi"/>
          <w:i/>
          <w:iCs/>
        </w:rPr>
      </w:pPr>
      <w:r w:rsidRPr="00081566">
        <w:rPr>
          <w:rFonts w:asciiTheme="minorHAnsi" w:eastAsia="Arial" w:hAnsiTheme="minorHAnsi" w:cstheme="minorHAnsi"/>
          <w:i/>
          <w:iCs/>
        </w:rPr>
        <w:t>[Date]</w:t>
      </w:r>
    </w:p>
    <w:p w14:paraId="0D81BA97" w14:textId="77777777" w:rsidR="0064328C" w:rsidRPr="00081566" w:rsidRDefault="01F4B2C8" w:rsidP="00AE421B">
      <w:pPr>
        <w:tabs>
          <w:tab w:val="right" w:leader="dot" w:pos="10080"/>
        </w:tabs>
        <w:spacing w:before="100" w:beforeAutospacing="1" w:afterLines="60" w:after="144"/>
        <w:rPr>
          <w:rFonts w:asciiTheme="minorHAnsi" w:eastAsia="Arial,Times New Roman" w:hAnsiTheme="minorHAnsi" w:cstheme="minorHAnsi"/>
        </w:rPr>
      </w:pPr>
      <w:r w:rsidRPr="00081566">
        <w:rPr>
          <w:rFonts w:asciiTheme="minorHAnsi" w:eastAsia="Arial" w:hAnsiTheme="minorHAnsi" w:cstheme="minorHAnsi"/>
        </w:rPr>
        <w:t xml:space="preserve">Dear </w:t>
      </w:r>
      <w:proofErr w:type="spellStart"/>
      <w:r w:rsidRPr="00081566">
        <w:rPr>
          <w:rFonts w:asciiTheme="minorHAnsi" w:eastAsia="Arial" w:hAnsiTheme="minorHAnsi" w:cstheme="minorHAnsi"/>
        </w:rPr>
        <w:t>xxxxxxxxx</w:t>
      </w:r>
      <w:proofErr w:type="spellEnd"/>
      <w:r w:rsidRPr="00081566">
        <w:rPr>
          <w:rFonts w:asciiTheme="minorHAnsi" w:eastAsia="Arial" w:hAnsiTheme="minorHAnsi" w:cstheme="minorHAnsi"/>
        </w:rPr>
        <w:t>,</w:t>
      </w:r>
    </w:p>
    <w:p w14:paraId="44DFE1FC" w14:textId="43295BAC" w:rsidR="0064328C" w:rsidRPr="00081566" w:rsidRDefault="0064328C" w:rsidP="00AE421B">
      <w:pPr>
        <w:tabs>
          <w:tab w:val="right" w:leader="dot" w:pos="10080"/>
        </w:tabs>
        <w:spacing w:afterLines="60" w:after="144"/>
        <w:rPr>
          <w:rFonts w:asciiTheme="minorHAnsi" w:eastAsia="Arial,Times New Roman" w:hAnsiTheme="minorHAnsi" w:cstheme="minorHAnsi"/>
        </w:rPr>
      </w:pPr>
      <w:r w:rsidRPr="00081566">
        <w:rPr>
          <w:rFonts w:asciiTheme="minorHAnsi" w:eastAsia="Arial" w:hAnsiTheme="minorHAnsi" w:cstheme="minorHAnsi"/>
        </w:rPr>
        <w:t xml:space="preserve">The </w:t>
      </w:r>
      <w:r w:rsidR="00DA2A6B" w:rsidRPr="00081566">
        <w:rPr>
          <w:rFonts w:asciiTheme="minorHAnsi" w:eastAsia="Arial" w:hAnsiTheme="minorHAnsi" w:cstheme="minorHAnsi"/>
        </w:rPr>
        <w:t>S</w:t>
      </w:r>
      <w:r w:rsidRPr="00081566">
        <w:rPr>
          <w:rFonts w:asciiTheme="minorHAnsi" w:eastAsia="Arial" w:hAnsiTheme="minorHAnsi" w:cstheme="minorHAnsi"/>
        </w:rPr>
        <w:t xml:space="preserve">earch </w:t>
      </w:r>
      <w:r w:rsidR="00DA2A6B" w:rsidRPr="00081566">
        <w:rPr>
          <w:rFonts w:asciiTheme="minorHAnsi" w:eastAsia="Arial" w:hAnsiTheme="minorHAnsi" w:cstheme="minorHAnsi"/>
        </w:rPr>
        <w:t>C</w:t>
      </w:r>
      <w:r w:rsidRPr="00081566">
        <w:rPr>
          <w:rFonts w:asciiTheme="minorHAnsi" w:eastAsia="Arial" w:hAnsiTheme="minorHAnsi" w:cstheme="minorHAnsi"/>
        </w:rPr>
        <w:t>ommittee for the [</w:t>
      </w:r>
      <w:r w:rsidRPr="00081566">
        <w:rPr>
          <w:rFonts w:asciiTheme="minorHAnsi" w:eastAsia="Arial" w:hAnsiTheme="minorHAnsi" w:cstheme="minorHAnsi"/>
          <w:i/>
          <w:iCs/>
        </w:rPr>
        <w:t>position name</w:t>
      </w:r>
      <w:r w:rsidRPr="00081566">
        <w:rPr>
          <w:rFonts w:asciiTheme="minorHAnsi" w:eastAsia="Arial" w:hAnsiTheme="minorHAnsi" w:cstheme="minorHAnsi"/>
        </w:rPr>
        <w:t>] has completed the review of applications for a [</w:t>
      </w:r>
      <w:r w:rsidRPr="00081566">
        <w:rPr>
          <w:rFonts w:asciiTheme="minorHAnsi" w:eastAsia="Arial" w:hAnsiTheme="minorHAnsi" w:cstheme="minorHAnsi"/>
          <w:i/>
          <w:iCs/>
        </w:rPr>
        <w:t>type of appointment</w:t>
      </w:r>
      <w:r w:rsidRPr="00081566">
        <w:rPr>
          <w:rFonts w:asciiTheme="minorHAnsi" w:eastAsia="Arial" w:hAnsiTheme="minorHAnsi" w:cstheme="minorHAnsi"/>
        </w:rPr>
        <w:t>] at the rank of [</w:t>
      </w:r>
      <w:r w:rsidRPr="00081566">
        <w:rPr>
          <w:rFonts w:asciiTheme="minorHAnsi" w:eastAsia="Arial" w:hAnsiTheme="minorHAnsi" w:cstheme="minorHAnsi"/>
          <w:i/>
          <w:iCs/>
        </w:rPr>
        <w:t>which ranks included</w:t>
      </w:r>
      <w:r w:rsidRPr="00081566">
        <w:rPr>
          <w:rFonts w:asciiTheme="minorHAnsi" w:eastAsia="Arial" w:hAnsiTheme="minorHAnsi" w:cstheme="minorHAnsi"/>
        </w:rPr>
        <w:t>] in the College of Arts &amp; Letters, to start [</w:t>
      </w:r>
      <w:r w:rsidRPr="00081566">
        <w:rPr>
          <w:rFonts w:asciiTheme="minorHAnsi" w:eastAsia="Arial" w:hAnsiTheme="minorHAnsi" w:cstheme="minorHAnsi"/>
          <w:i/>
          <w:iCs/>
        </w:rPr>
        <w:t>starting date</w:t>
      </w:r>
      <w:r w:rsidRPr="00081566">
        <w:rPr>
          <w:rFonts w:asciiTheme="minorHAnsi" w:eastAsia="Arial" w:hAnsiTheme="minorHAnsi" w:cstheme="minorHAnsi"/>
        </w:rPr>
        <w:t xml:space="preserve">] (Posting: </w:t>
      </w:r>
      <w:r w:rsidRPr="00081566">
        <w:rPr>
          <w:rStyle w:val="job-externaljobno"/>
          <w:rFonts w:asciiTheme="minorHAnsi" w:eastAsia="Arial" w:hAnsiTheme="minorHAnsi" w:cstheme="minorHAnsi"/>
        </w:rPr>
        <w:t>[</w:t>
      </w:r>
      <w:r w:rsidRPr="00081566">
        <w:rPr>
          <w:rStyle w:val="job-externaljobno"/>
          <w:rFonts w:asciiTheme="minorHAnsi" w:eastAsia="Arial" w:hAnsiTheme="minorHAnsi" w:cstheme="minorHAnsi"/>
          <w:i/>
          <w:iCs/>
        </w:rPr>
        <w:t>posting number</w:t>
      </w:r>
      <w:r w:rsidRPr="00081566">
        <w:rPr>
          <w:rStyle w:val="job-externaljobno"/>
          <w:rFonts w:asciiTheme="minorHAnsi" w:eastAsia="Arial" w:hAnsiTheme="minorHAnsi" w:cstheme="minorHAnsi"/>
        </w:rPr>
        <w:t>])</w:t>
      </w:r>
      <w:r w:rsidRPr="00081566">
        <w:rPr>
          <w:rFonts w:asciiTheme="minorHAnsi" w:eastAsia="Arial" w:hAnsiTheme="minorHAnsi" w:cstheme="minorHAnsi"/>
        </w:rPr>
        <w:t xml:space="preserve">. We would like to schedule </w:t>
      </w:r>
      <w:r w:rsidR="5D431B3F" w:rsidRPr="00081566">
        <w:rPr>
          <w:rFonts w:asciiTheme="minorHAnsi" w:eastAsia="Arial" w:hAnsiTheme="minorHAnsi" w:cstheme="minorHAnsi"/>
        </w:rPr>
        <w:t>Zoom</w:t>
      </w:r>
      <w:r w:rsidR="00D73D88" w:rsidRPr="00081566">
        <w:rPr>
          <w:rFonts w:asciiTheme="minorHAnsi" w:eastAsia="Arial" w:hAnsiTheme="minorHAnsi" w:cstheme="minorHAnsi"/>
        </w:rPr>
        <w:t xml:space="preserve"> interviews with the first</w:t>
      </w:r>
      <w:r w:rsidR="0CD5F512" w:rsidRPr="00081566">
        <w:rPr>
          <w:rFonts w:asciiTheme="minorHAnsi" w:eastAsia="Arial" w:hAnsiTheme="minorHAnsi" w:cstheme="minorHAnsi"/>
        </w:rPr>
        <w:t>-</w:t>
      </w:r>
      <w:r w:rsidR="00D73D88" w:rsidRPr="00081566">
        <w:rPr>
          <w:rFonts w:asciiTheme="minorHAnsi" w:eastAsia="Arial" w:hAnsiTheme="minorHAnsi" w:cstheme="minorHAnsi"/>
        </w:rPr>
        <w:t>round</w:t>
      </w:r>
      <w:r w:rsidRPr="00081566">
        <w:rPr>
          <w:rFonts w:asciiTheme="minorHAnsi" w:eastAsia="Arial" w:hAnsiTheme="minorHAnsi" w:cstheme="minorHAnsi"/>
        </w:rPr>
        <w:t xml:space="preserve"> candidates. The </w:t>
      </w:r>
      <w:r w:rsidR="00DA2A6B" w:rsidRPr="00081566">
        <w:rPr>
          <w:rFonts w:asciiTheme="minorHAnsi" w:eastAsia="Arial" w:hAnsiTheme="minorHAnsi" w:cstheme="minorHAnsi"/>
        </w:rPr>
        <w:t>S</w:t>
      </w:r>
      <w:r w:rsidRPr="00081566">
        <w:rPr>
          <w:rFonts w:asciiTheme="minorHAnsi" w:eastAsia="Arial" w:hAnsiTheme="minorHAnsi" w:cstheme="minorHAnsi"/>
        </w:rPr>
        <w:t xml:space="preserve">earch </w:t>
      </w:r>
      <w:r w:rsidR="00DA2A6B" w:rsidRPr="00081566">
        <w:rPr>
          <w:rFonts w:asciiTheme="minorHAnsi" w:eastAsia="Arial" w:hAnsiTheme="minorHAnsi" w:cstheme="minorHAnsi"/>
        </w:rPr>
        <w:t>C</w:t>
      </w:r>
      <w:r w:rsidRPr="00081566">
        <w:rPr>
          <w:rFonts w:asciiTheme="minorHAnsi" w:eastAsia="Arial" w:hAnsiTheme="minorHAnsi" w:cstheme="minorHAnsi"/>
        </w:rPr>
        <w:t xml:space="preserve">ommittee consists of </w:t>
      </w:r>
      <w:proofErr w:type="spellStart"/>
      <w:r w:rsidRPr="00081566">
        <w:rPr>
          <w:rFonts w:asciiTheme="minorHAnsi" w:eastAsia="Arial" w:hAnsiTheme="minorHAnsi" w:cstheme="minorHAnsi"/>
          <w:i/>
          <w:iCs/>
        </w:rPr>
        <w:t>xxxxxxxxxx</w:t>
      </w:r>
      <w:proofErr w:type="spellEnd"/>
      <w:r w:rsidRPr="00081566">
        <w:rPr>
          <w:rFonts w:asciiTheme="minorHAnsi" w:eastAsia="Arial" w:hAnsiTheme="minorHAnsi" w:cstheme="minorHAnsi"/>
        </w:rPr>
        <w:t xml:space="preserve"> (chair) in [</w:t>
      </w:r>
      <w:r w:rsidRPr="00081566">
        <w:rPr>
          <w:rFonts w:asciiTheme="minorHAnsi" w:eastAsia="Arial" w:hAnsiTheme="minorHAnsi" w:cstheme="minorHAnsi"/>
          <w:i/>
          <w:iCs/>
        </w:rPr>
        <w:t>Department</w:t>
      </w:r>
      <w:r w:rsidRPr="00081566">
        <w:rPr>
          <w:rFonts w:asciiTheme="minorHAnsi" w:eastAsia="Arial,Times New Roman" w:hAnsiTheme="minorHAnsi" w:cstheme="minorHAnsi"/>
        </w:rPr>
        <w:t xml:space="preserve">], </w:t>
      </w:r>
      <w:proofErr w:type="spellStart"/>
      <w:r w:rsidRPr="00081566">
        <w:rPr>
          <w:rFonts w:asciiTheme="minorHAnsi" w:eastAsia="Arial" w:hAnsiTheme="minorHAnsi" w:cstheme="minorHAnsi"/>
          <w:i/>
          <w:iCs/>
        </w:rPr>
        <w:t>xxxxxxxxx</w:t>
      </w:r>
      <w:proofErr w:type="spellEnd"/>
      <w:r w:rsidRPr="00081566">
        <w:rPr>
          <w:rFonts w:asciiTheme="minorHAnsi" w:eastAsia="Arial" w:hAnsiTheme="minorHAnsi" w:cstheme="minorHAnsi"/>
        </w:rPr>
        <w:t xml:space="preserve"> in [</w:t>
      </w:r>
      <w:r w:rsidRPr="00081566">
        <w:rPr>
          <w:rFonts w:asciiTheme="minorHAnsi" w:eastAsia="Arial" w:hAnsiTheme="minorHAnsi" w:cstheme="minorHAnsi"/>
          <w:i/>
          <w:iCs/>
        </w:rPr>
        <w:t>Department or Program</w:t>
      </w:r>
      <w:r w:rsidRPr="00081566">
        <w:rPr>
          <w:rFonts w:asciiTheme="minorHAnsi" w:eastAsia="Arial" w:hAnsiTheme="minorHAnsi" w:cstheme="minorHAnsi"/>
        </w:rPr>
        <w:t xml:space="preserve">] (diversity advocate), </w:t>
      </w:r>
      <w:proofErr w:type="spellStart"/>
      <w:r w:rsidRPr="00081566">
        <w:rPr>
          <w:rFonts w:asciiTheme="minorHAnsi" w:eastAsia="Arial" w:hAnsiTheme="minorHAnsi" w:cstheme="minorHAnsi"/>
          <w:i/>
          <w:iCs/>
        </w:rPr>
        <w:t>xxxxx</w:t>
      </w:r>
      <w:proofErr w:type="spellEnd"/>
      <w:r w:rsidRPr="00081566">
        <w:rPr>
          <w:rFonts w:asciiTheme="minorHAnsi" w:eastAsia="Arial" w:hAnsiTheme="minorHAnsi" w:cstheme="minorHAnsi"/>
          <w:i/>
          <w:iCs/>
        </w:rPr>
        <w:t xml:space="preserve"> </w:t>
      </w:r>
      <w:r w:rsidRPr="00081566">
        <w:rPr>
          <w:rFonts w:asciiTheme="minorHAnsi" w:eastAsia="Arial" w:hAnsiTheme="minorHAnsi" w:cstheme="minorHAnsi"/>
        </w:rPr>
        <w:t>in [</w:t>
      </w:r>
      <w:r w:rsidRPr="00081566">
        <w:rPr>
          <w:rFonts w:asciiTheme="minorHAnsi" w:eastAsia="Arial" w:hAnsiTheme="minorHAnsi" w:cstheme="minorHAnsi"/>
          <w:i/>
          <w:iCs/>
        </w:rPr>
        <w:t>Department or Program</w:t>
      </w:r>
      <w:r w:rsidRPr="00081566">
        <w:rPr>
          <w:rFonts w:asciiTheme="minorHAnsi" w:eastAsia="Arial,Times New Roman" w:hAnsiTheme="minorHAnsi" w:cstheme="minorHAnsi"/>
        </w:rPr>
        <w:t xml:space="preserve">], </w:t>
      </w:r>
      <w:proofErr w:type="spellStart"/>
      <w:r w:rsidRPr="00081566">
        <w:rPr>
          <w:rFonts w:asciiTheme="minorHAnsi" w:eastAsia="Arial" w:hAnsiTheme="minorHAnsi" w:cstheme="minorHAnsi"/>
          <w:i/>
          <w:iCs/>
        </w:rPr>
        <w:t>xxxxxxxx</w:t>
      </w:r>
      <w:proofErr w:type="spellEnd"/>
      <w:r w:rsidRPr="00081566">
        <w:rPr>
          <w:rFonts w:asciiTheme="minorHAnsi" w:eastAsia="Arial" w:hAnsiTheme="minorHAnsi" w:cstheme="minorHAnsi"/>
        </w:rPr>
        <w:t xml:space="preserve"> in (</w:t>
      </w:r>
      <w:r w:rsidRPr="00081566">
        <w:rPr>
          <w:rFonts w:asciiTheme="minorHAnsi" w:eastAsia="Arial" w:hAnsiTheme="minorHAnsi" w:cstheme="minorHAnsi"/>
          <w:i/>
          <w:iCs/>
        </w:rPr>
        <w:t>Department or Program</w:t>
      </w:r>
      <w:r w:rsidRPr="00081566">
        <w:rPr>
          <w:rFonts w:asciiTheme="minorHAnsi" w:eastAsia="Arial,Times New Roman" w:hAnsiTheme="minorHAnsi" w:cstheme="minorHAnsi"/>
        </w:rPr>
        <w:t xml:space="preserve">], </w:t>
      </w:r>
      <w:proofErr w:type="spellStart"/>
      <w:r w:rsidRPr="00081566">
        <w:rPr>
          <w:rFonts w:asciiTheme="minorHAnsi" w:eastAsia="Arial" w:hAnsiTheme="minorHAnsi" w:cstheme="minorHAnsi"/>
          <w:i/>
          <w:iCs/>
        </w:rPr>
        <w:t>xxxxxxx</w:t>
      </w:r>
      <w:proofErr w:type="spellEnd"/>
      <w:r w:rsidRPr="00081566">
        <w:rPr>
          <w:rFonts w:asciiTheme="minorHAnsi" w:eastAsia="Arial" w:hAnsiTheme="minorHAnsi" w:cstheme="minorHAnsi"/>
        </w:rPr>
        <w:t xml:space="preserve"> in [Department of Program], etc. </w:t>
      </w:r>
      <w:r w:rsidRPr="00081566">
        <w:rPr>
          <w:rFonts w:asciiTheme="minorHAnsi" w:eastAsia="Arial" w:hAnsiTheme="minorHAnsi" w:cstheme="minorHAnsi"/>
          <w:color w:val="222222"/>
          <w:shd w:val="clear" w:color="auto" w:fill="FFFFFF"/>
        </w:rPr>
        <w:t xml:space="preserve">There were </w:t>
      </w:r>
      <w:r w:rsidRPr="00081566">
        <w:rPr>
          <w:rFonts w:asciiTheme="minorHAnsi" w:eastAsia="Arial,Times New Roman" w:hAnsiTheme="minorHAnsi" w:cstheme="minorHAnsi"/>
          <w:shd w:val="clear" w:color="auto" w:fill="FFFFFF"/>
        </w:rPr>
        <w:t>[</w:t>
      </w:r>
      <w:r w:rsidRPr="00081566">
        <w:rPr>
          <w:rFonts w:asciiTheme="minorHAnsi" w:eastAsia="Arial" w:hAnsiTheme="minorHAnsi" w:cstheme="minorHAnsi"/>
          <w:i/>
          <w:iCs/>
          <w:shd w:val="clear" w:color="auto" w:fill="FFFFFF"/>
        </w:rPr>
        <w:t>total number</w:t>
      </w:r>
      <w:r w:rsidRPr="00081566">
        <w:rPr>
          <w:rFonts w:asciiTheme="minorHAnsi" w:eastAsia="Arial" w:hAnsiTheme="minorHAnsi" w:cstheme="minorHAnsi"/>
          <w:shd w:val="clear" w:color="auto" w:fill="FFFFFF"/>
        </w:rPr>
        <w:t>] applicants total who applied before the deadline.</w:t>
      </w:r>
      <w:r w:rsidR="31DDDB1A" w:rsidRPr="00081566">
        <w:rPr>
          <w:rFonts w:asciiTheme="minorHAnsi" w:eastAsia="Arial" w:hAnsiTheme="minorHAnsi" w:cstheme="minorHAnsi"/>
          <w:shd w:val="clear" w:color="auto" w:fill="FFFFFF"/>
        </w:rPr>
        <w:t xml:space="preserve"> </w:t>
      </w:r>
      <w:r w:rsidRPr="00081566">
        <w:rPr>
          <w:rFonts w:asciiTheme="minorHAnsi" w:eastAsia="Arial" w:hAnsiTheme="minorHAnsi" w:cstheme="minorHAnsi"/>
          <w:shd w:val="clear" w:color="auto" w:fill="FFFFFF"/>
        </w:rPr>
        <w:t>Of those, [</w:t>
      </w:r>
      <w:r w:rsidRPr="00081566">
        <w:rPr>
          <w:rFonts w:asciiTheme="minorHAnsi" w:eastAsia="Arial" w:hAnsiTheme="minorHAnsi" w:cstheme="minorHAnsi"/>
          <w:i/>
          <w:iCs/>
          <w:shd w:val="clear" w:color="auto" w:fill="FFFFFF"/>
        </w:rPr>
        <w:t>number</w:t>
      </w:r>
      <w:r w:rsidRPr="00081566">
        <w:rPr>
          <w:rFonts w:asciiTheme="minorHAnsi" w:eastAsia="Arial" w:hAnsiTheme="minorHAnsi" w:cstheme="minorHAnsi"/>
          <w:shd w:val="clear" w:color="auto" w:fill="FFFFFF"/>
        </w:rPr>
        <w:t>] were selected for the first round of interviews. [number] were not.</w:t>
      </w:r>
      <w:r w:rsidR="31DDDB1A" w:rsidRPr="00081566">
        <w:rPr>
          <w:rFonts w:asciiTheme="minorHAnsi" w:eastAsia="Arial" w:hAnsiTheme="minorHAnsi" w:cstheme="minorHAnsi"/>
          <w:shd w:val="clear" w:color="auto" w:fill="FFFFFF"/>
        </w:rPr>
        <w:t xml:space="preserve"> </w:t>
      </w:r>
      <w:r w:rsidRPr="00081566">
        <w:rPr>
          <w:rFonts w:asciiTheme="minorHAnsi" w:eastAsia="Arial" w:hAnsiTheme="minorHAnsi" w:cstheme="minorHAnsi"/>
          <w:i/>
          <w:iCs/>
          <w:shd w:val="clear" w:color="auto" w:fill="FFFFFF"/>
        </w:rPr>
        <w:t>[If the pool is not diverse, justification is needed</w:t>
      </w:r>
      <w:r w:rsidRPr="00081566">
        <w:rPr>
          <w:rFonts w:asciiTheme="minorHAnsi" w:eastAsia="Arial,Times New Roman" w:hAnsiTheme="minorHAnsi" w:cstheme="minorHAnsi"/>
          <w:shd w:val="clear" w:color="auto" w:fill="FFFFFF"/>
        </w:rPr>
        <w:t>].</w:t>
      </w:r>
    </w:p>
    <w:p w14:paraId="5BED640D" w14:textId="1FCCE5D0" w:rsidR="0064328C" w:rsidRPr="00081566" w:rsidRDefault="01F4B2C8" w:rsidP="00AE421B">
      <w:pPr>
        <w:tabs>
          <w:tab w:val="right" w:leader="dot" w:pos="10080"/>
        </w:tabs>
        <w:spacing w:before="100" w:beforeAutospacing="1" w:afterLines="60" w:after="144"/>
        <w:rPr>
          <w:rFonts w:asciiTheme="minorHAnsi" w:eastAsia="Arial,Times New Roman" w:hAnsiTheme="minorHAnsi" w:cstheme="minorHAnsi"/>
        </w:rPr>
      </w:pPr>
      <w:r w:rsidRPr="00081566">
        <w:rPr>
          <w:rFonts w:asciiTheme="minorHAnsi" w:eastAsia="Arial" w:hAnsiTheme="minorHAnsi" w:cstheme="minorHAnsi"/>
        </w:rPr>
        <w:t>In making their decisions, the committee selected qualified applicants who were eligible for the position of ………</w:t>
      </w:r>
      <w:r w:rsidR="009475A2" w:rsidRPr="00081566">
        <w:rPr>
          <w:rFonts w:asciiTheme="minorHAnsi" w:eastAsia="Arial" w:hAnsiTheme="minorHAnsi" w:cstheme="minorHAnsi"/>
        </w:rPr>
        <w:t>….</w:t>
      </w:r>
      <w:r w:rsidR="31DDDB1A" w:rsidRPr="00081566">
        <w:rPr>
          <w:rFonts w:asciiTheme="minorHAnsi" w:eastAsia="Arial" w:hAnsiTheme="minorHAnsi" w:cstheme="minorHAnsi"/>
        </w:rPr>
        <w:t xml:space="preserve"> </w:t>
      </w:r>
      <w:r w:rsidRPr="00081566">
        <w:rPr>
          <w:rFonts w:asciiTheme="minorHAnsi" w:eastAsia="Arial" w:hAnsiTheme="minorHAnsi" w:cstheme="minorHAnsi"/>
        </w:rPr>
        <w:t>We required applicants to have significant experience in……. We also required a strong diversity statement.</w:t>
      </w:r>
      <w:r w:rsidR="31DDDB1A" w:rsidRPr="00081566">
        <w:rPr>
          <w:rFonts w:asciiTheme="minorHAnsi" w:eastAsia="Arial" w:hAnsiTheme="minorHAnsi" w:cstheme="minorHAnsi"/>
        </w:rPr>
        <w:t xml:space="preserve"> </w:t>
      </w:r>
      <w:r w:rsidRPr="00081566">
        <w:rPr>
          <w:rFonts w:asciiTheme="minorHAnsi" w:eastAsia="Arial" w:hAnsiTheme="minorHAnsi" w:cstheme="minorHAnsi"/>
        </w:rPr>
        <w:t>We preferred candidates with knowledge of …</w:t>
      </w:r>
      <w:r w:rsidR="005D0358" w:rsidRPr="00081566">
        <w:rPr>
          <w:rFonts w:asciiTheme="minorHAnsi" w:eastAsia="Arial" w:hAnsiTheme="minorHAnsi" w:cstheme="minorHAnsi"/>
        </w:rPr>
        <w:t>….</w:t>
      </w:r>
      <w:r w:rsidRPr="00081566">
        <w:rPr>
          <w:rFonts w:asciiTheme="minorHAnsi" w:eastAsia="Arial" w:hAnsiTheme="minorHAnsi" w:cstheme="minorHAnsi"/>
        </w:rPr>
        <w:t xml:space="preserve"> and experience in…………</w:t>
      </w:r>
    </w:p>
    <w:p w14:paraId="2F43F780" w14:textId="17909D65" w:rsidR="0064328C" w:rsidRPr="00081566" w:rsidRDefault="00D73D88" w:rsidP="00AE421B">
      <w:pPr>
        <w:tabs>
          <w:tab w:val="right" w:leader="dot" w:pos="10080"/>
        </w:tabs>
        <w:spacing w:before="100" w:beforeAutospacing="1" w:afterLines="60" w:after="144"/>
        <w:rPr>
          <w:rFonts w:asciiTheme="minorHAnsi" w:eastAsia="Arial,Times New Roman" w:hAnsiTheme="minorHAnsi" w:cstheme="minorHAnsi"/>
          <w:i/>
          <w:iCs/>
        </w:rPr>
      </w:pPr>
      <w:r w:rsidRPr="00081566">
        <w:rPr>
          <w:rFonts w:asciiTheme="minorHAnsi" w:eastAsia="Arial" w:hAnsiTheme="minorHAnsi" w:cstheme="minorHAnsi"/>
          <w:b/>
          <w:bCs/>
        </w:rPr>
        <w:t>First round</w:t>
      </w:r>
      <w:r w:rsidR="01F4B2C8" w:rsidRPr="00081566">
        <w:rPr>
          <w:rFonts w:asciiTheme="minorHAnsi" w:eastAsia="Arial" w:hAnsiTheme="minorHAnsi" w:cstheme="minorHAnsi"/>
          <w:b/>
          <w:bCs/>
        </w:rPr>
        <w:t>:</w:t>
      </w:r>
      <w:r w:rsidR="01F4B2C8" w:rsidRPr="00081566">
        <w:rPr>
          <w:rFonts w:asciiTheme="minorHAnsi" w:eastAsia="Arial,Times New Roman" w:hAnsiTheme="minorHAnsi" w:cstheme="minorHAnsi"/>
          <w:i/>
          <w:iCs/>
        </w:rPr>
        <w:t xml:space="preserve"> </w:t>
      </w:r>
      <w:r w:rsidR="01F4B2C8" w:rsidRPr="00081566">
        <w:rPr>
          <w:rFonts w:asciiTheme="minorHAnsi" w:eastAsia="Arial" w:hAnsiTheme="minorHAnsi" w:cstheme="minorHAnsi"/>
          <w:i/>
          <w:iCs/>
        </w:rPr>
        <w:t xml:space="preserve">[Include how many candidates you have selected. </w:t>
      </w:r>
      <w:r w:rsidR="004625FD" w:rsidRPr="00081566">
        <w:rPr>
          <w:rFonts w:asciiTheme="minorHAnsi" w:eastAsia="Arial" w:hAnsiTheme="minorHAnsi" w:cstheme="minorHAnsi"/>
          <w:b/>
          <w:bCs/>
        </w:rPr>
        <w:t>additional detailed pros and cons of the top group of candidates need to be included (do not rank</w:t>
      </w:r>
      <w:proofErr w:type="gramStart"/>
      <w:r w:rsidR="004625FD" w:rsidRPr="00081566">
        <w:rPr>
          <w:rFonts w:asciiTheme="minorHAnsi" w:eastAsia="Arial" w:hAnsiTheme="minorHAnsi" w:cstheme="minorHAnsi"/>
          <w:b/>
          <w:bCs/>
        </w:rPr>
        <w:t>),</w:t>
      </w:r>
      <w:r w:rsidR="01F4B2C8" w:rsidRPr="00081566">
        <w:rPr>
          <w:rFonts w:asciiTheme="minorHAnsi" w:eastAsia="Arial" w:hAnsiTheme="minorHAnsi" w:cstheme="minorHAnsi"/>
          <w:i/>
          <w:iCs/>
        </w:rPr>
        <w:t>.</w:t>
      </w:r>
      <w:proofErr w:type="gramEnd"/>
      <w:r w:rsidR="01F4B2C8" w:rsidRPr="00081566">
        <w:rPr>
          <w:rFonts w:asciiTheme="minorHAnsi" w:eastAsia="Arial" w:hAnsiTheme="minorHAnsi" w:cstheme="minorHAnsi"/>
          <w:i/>
          <w:iCs/>
        </w:rPr>
        <w:t xml:space="preserve"> Ideally should be a list of between </w:t>
      </w:r>
      <w:r w:rsidR="00074B4B" w:rsidRPr="00081566">
        <w:rPr>
          <w:rFonts w:asciiTheme="minorHAnsi" w:eastAsia="Arial" w:hAnsiTheme="minorHAnsi" w:cstheme="minorHAnsi"/>
          <w:i/>
          <w:iCs/>
        </w:rPr>
        <w:t>4-5</w:t>
      </w:r>
      <w:r w:rsidR="01F4B2C8" w:rsidRPr="00081566">
        <w:rPr>
          <w:rFonts w:asciiTheme="minorHAnsi" w:eastAsia="Arial" w:hAnsiTheme="minorHAnsi" w:cstheme="minorHAnsi"/>
          <w:i/>
          <w:iCs/>
        </w:rPr>
        <w:t xml:space="preserve"> candidat</w:t>
      </w:r>
      <w:r w:rsidR="004625FD" w:rsidRPr="00081566">
        <w:rPr>
          <w:rFonts w:asciiTheme="minorHAnsi" w:eastAsia="Arial" w:hAnsiTheme="minorHAnsi" w:cstheme="minorHAnsi"/>
          <w:i/>
          <w:iCs/>
        </w:rPr>
        <w:t>es to ensure that the second round</w:t>
      </w:r>
      <w:r w:rsidR="01F4B2C8" w:rsidRPr="00081566">
        <w:rPr>
          <w:rFonts w:asciiTheme="minorHAnsi" w:eastAsia="Arial" w:hAnsiTheme="minorHAnsi" w:cstheme="minorHAnsi"/>
          <w:i/>
          <w:iCs/>
        </w:rPr>
        <w:t xml:space="preserve"> can be made from a solid pool of candidates].</w:t>
      </w:r>
    </w:p>
    <w:p w14:paraId="5E551FD6" w14:textId="64340B38" w:rsidR="0064328C" w:rsidRPr="00081566" w:rsidRDefault="0064328C" w:rsidP="00AE421B">
      <w:pPr>
        <w:tabs>
          <w:tab w:val="right" w:leader="dot" w:pos="10080"/>
        </w:tabs>
        <w:spacing w:before="100" w:beforeAutospacing="1" w:afterLines="60" w:after="144"/>
        <w:rPr>
          <w:rFonts w:asciiTheme="minorHAnsi" w:eastAsia="Arial,Times New Roman" w:hAnsiTheme="minorHAnsi" w:cstheme="minorHAnsi"/>
        </w:rPr>
      </w:pPr>
      <w:r w:rsidRPr="00081566">
        <w:rPr>
          <w:rFonts w:asciiTheme="minorHAnsi" w:eastAsia="Arial" w:hAnsiTheme="minorHAnsi" w:cstheme="minorHAnsi"/>
          <w:b/>
          <w:bCs/>
        </w:rPr>
        <w:t>Candidate 1:</w:t>
      </w:r>
      <w:r w:rsidR="31DDDB1A" w:rsidRPr="00081566">
        <w:rPr>
          <w:rFonts w:asciiTheme="minorHAnsi" w:eastAsia="Arial" w:hAnsiTheme="minorHAnsi" w:cstheme="minorHAnsi"/>
          <w:b/>
          <w:bCs/>
        </w:rPr>
        <w:t xml:space="preserve"> </w:t>
      </w:r>
      <w:r w:rsidRPr="00081566">
        <w:rPr>
          <w:rFonts w:asciiTheme="minorHAnsi" w:eastAsia="Arial" w:hAnsiTheme="minorHAnsi" w:cstheme="minorHAnsi"/>
        </w:rPr>
        <w:t xml:space="preserve">degree attained, </w:t>
      </w:r>
      <w:r w:rsidR="002A760B" w:rsidRPr="00081566">
        <w:rPr>
          <w:rFonts w:asciiTheme="minorHAnsi" w:eastAsia="Arial" w:hAnsiTheme="minorHAnsi" w:cstheme="minorHAnsi"/>
        </w:rPr>
        <w:t xml:space="preserve">and from what institution, </w:t>
      </w:r>
      <w:r w:rsidRPr="00081566">
        <w:rPr>
          <w:rFonts w:asciiTheme="minorHAnsi" w:eastAsia="Arial" w:hAnsiTheme="minorHAnsi" w:cstheme="minorHAnsi"/>
        </w:rPr>
        <w:t xml:space="preserve">current position, </w:t>
      </w:r>
      <w:r w:rsidR="00D313ED" w:rsidRPr="00081566">
        <w:rPr>
          <w:rFonts w:asciiTheme="minorHAnsi" w:eastAsia="Arial" w:hAnsiTheme="minorHAnsi" w:cstheme="minorHAnsi"/>
        </w:rPr>
        <w:t xml:space="preserve">short paragraph </w:t>
      </w:r>
      <w:r w:rsidRPr="00081566">
        <w:rPr>
          <w:rFonts w:asciiTheme="minorHAnsi" w:eastAsia="Arial" w:hAnsiTheme="minorHAnsi" w:cstheme="minorHAnsi"/>
        </w:rPr>
        <w:t>rationale for why the committee included this person.</w:t>
      </w:r>
      <w:r w:rsidRPr="00081566">
        <w:rPr>
          <w:rFonts w:asciiTheme="minorHAnsi" w:hAnsiTheme="minorHAnsi" w:cstheme="minorHAnsi"/>
        </w:rPr>
        <w:br/>
      </w:r>
      <w:r w:rsidRPr="00081566">
        <w:rPr>
          <w:rFonts w:asciiTheme="minorHAnsi" w:eastAsia="Arial" w:hAnsiTheme="minorHAnsi" w:cstheme="minorHAnsi"/>
          <w:b/>
          <w:bCs/>
        </w:rPr>
        <w:t>Candidate 2:</w:t>
      </w:r>
      <w:r w:rsidR="31DDDB1A" w:rsidRPr="00081566">
        <w:rPr>
          <w:rFonts w:asciiTheme="minorHAnsi" w:eastAsia="Arial" w:hAnsiTheme="minorHAnsi" w:cstheme="minorHAnsi"/>
          <w:b/>
          <w:bCs/>
        </w:rPr>
        <w:t xml:space="preserve"> </w:t>
      </w:r>
      <w:r w:rsidRPr="00081566">
        <w:rPr>
          <w:rFonts w:asciiTheme="minorHAnsi" w:eastAsia="Arial" w:hAnsiTheme="minorHAnsi" w:cstheme="minorHAnsi"/>
        </w:rPr>
        <w:t>degree attained,</w:t>
      </w:r>
      <w:r w:rsidR="002A760B" w:rsidRPr="00081566">
        <w:rPr>
          <w:rFonts w:asciiTheme="minorHAnsi" w:eastAsia="Arial" w:hAnsiTheme="minorHAnsi" w:cstheme="minorHAnsi"/>
        </w:rPr>
        <w:t xml:space="preserve"> and from what institution, </w:t>
      </w:r>
      <w:r w:rsidRPr="00081566">
        <w:rPr>
          <w:rFonts w:asciiTheme="minorHAnsi" w:eastAsia="Arial" w:hAnsiTheme="minorHAnsi" w:cstheme="minorHAnsi"/>
        </w:rPr>
        <w:t xml:space="preserve">current position, </w:t>
      </w:r>
      <w:r w:rsidR="00BA030F" w:rsidRPr="00081566">
        <w:rPr>
          <w:rFonts w:asciiTheme="minorHAnsi" w:eastAsia="Arial" w:hAnsiTheme="minorHAnsi" w:cstheme="minorHAnsi"/>
        </w:rPr>
        <w:t xml:space="preserve">short paragraph </w:t>
      </w:r>
      <w:r w:rsidRPr="00081566">
        <w:rPr>
          <w:rFonts w:asciiTheme="minorHAnsi" w:eastAsia="Arial" w:hAnsiTheme="minorHAnsi" w:cstheme="minorHAnsi"/>
        </w:rPr>
        <w:t>rationale for why the committee included this person.</w:t>
      </w:r>
      <w:r w:rsidRPr="00081566">
        <w:rPr>
          <w:rFonts w:asciiTheme="minorHAnsi" w:hAnsiTheme="minorHAnsi" w:cstheme="minorHAnsi"/>
        </w:rPr>
        <w:br/>
      </w:r>
      <w:r w:rsidRPr="00081566">
        <w:rPr>
          <w:rFonts w:asciiTheme="minorHAnsi" w:eastAsia="Arial" w:hAnsiTheme="minorHAnsi" w:cstheme="minorHAnsi"/>
          <w:b/>
          <w:bCs/>
        </w:rPr>
        <w:t>Candidate 3:</w:t>
      </w:r>
      <w:r w:rsidR="31DDDB1A" w:rsidRPr="00081566">
        <w:rPr>
          <w:rFonts w:asciiTheme="minorHAnsi" w:eastAsia="Arial" w:hAnsiTheme="minorHAnsi" w:cstheme="minorHAnsi"/>
          <w:b/>
          <w:bCs/>
        </w:rPr>
        <w:t xml:space="preserve"> </w:t>
      </w:r>
      <w:r w:rsidRPr="00081566">
        <w:rPr>
          <w:rFonts w:asciiTheme="minorHAnsi" w:eastAsia="Arial" w:hAnsiTheme="minorHAnsi" w:cstheme="minorHAnsi"/>
        </w:rPr>
        <w:t xml:space="preserve">degree attained, </w:t>
      </w:r>
      <w:r w:rsidR="002A760B" w:rsidRPr="00081566">
        <w:rPr>
          <w:rFonts w:asciiTheme="minorHAnsi" w:eastAsia="Arial" w:hAnsiTheme="minorHAnsi" w:cstheme="minorHAnsi"/>
        </w:rPr>
        <w:t xml:space="preserve">and from what institution, </w:t>
      </w:r>
      <w:r w:rsidRPr="00081566">
        <w:rPr>
          <w:rFonts w:asciiTheme="minorHAnsi" w:eastAsia="Arial" w:hAnsiTheme="minorHAnsi" w:cstheme="minorHAnsi"/>
        </w:rPr>
        <w:t xml:space="preserve">current position, </w:t>
      </w:r>
      <w:r w:rsidR="00BA030F" w:rsidRPr="00081566">
        <w:rPr>
          <w:rFonts w:asciiTheme="minorHAnsi" w:eastAsia="Arial" w:hAnsiTheme="minorHAnsi" w:cstheme="minorHAnsi"/>
        </w:rPr>
        <w:t xml:space="preserve">short paragraph </w:t>
      </w:r>
      <w:r w:rsidRPr="00081566">
        <w:rPr>
          <w:rFonts w:asciiTheme="minorHAnsi" w:eastAsia="Arial" w:hAnsiTheme="minorHAnsi" w:cstheme="minorHAnsi"/>
        </w:rPr>
        <w:t>rationale for why the committee included this person.</w:t>
      </w:r>
      <w:r w:rsidRPr="00081566">
        <w:rPr>
          <w:rFonts w:asciiTheme="minorHAnsi" w:hAnsiTheme="minorHAnsi" w:cstheme="minorHAnsi"/>
        </w:rPr>
        <w:br/>
      </w:r>
      <w:r w:rsidRPr="00081566">
        <w:rPr>
          <w:rFonts w:asciiTheme="minorHAnsi" w:eastAsia="Arial" w:hAnsiTheme="minorHAnsi" w:cstheme="minorHAnsi"/>
          <w:b/>
          <w:bCs/>
        </w:rPr>
        <w:t>Candidate 4:</w:t>
      </w:r>
      <w:r w:rsidR="31DDDB1A" w:rsidRPr="00081566">
        <w:rPr>
          <w:rFonts w:asciiTheme="minorHAnsi" w:eastAsia="Arial" w:hAnsiTheme="minorHAnsi" w:cstheme="minorHAnsi"/>
          <w:b/>
          <w:bCs/>
        </w:rPr>
        <w:t xml:space="preserve"> </w:t>
      </w:r>
      <w:r w:rsidRPr="00081566">
        <w:rPr>
          <w:rFonts w:asciiTheme="minorHAnsi" w:eastAsia="Arial" w:hAnsiTheme="minorHAnsi" w:cstheme="minorHAnsi"/>
        </w:rPr>
        <w:t>degree attained,</w:t>
      </w:r>
      <w:r w:rsidR="002A760B" w:rsidRPr="00081566">
        <w:rPr>
          <w:rFonts w:asciiTheme="minorHAnsi" w:eastAsia="Arial" w:hAnsiTheme="minorHAnsi" w:cstheme="minorHAnsi"/>
          <w:color w:val="548DD4" w:themeColor="text2" w:themeTint="99"/>
        </w:rPr>
        <w:t xml:space="preserve"> </w:t>
      </w:r>
      <w:r w:rsidR="002A760B" w:rsidRPr="00081566">
        <w:rPr>
          <w:rFonts w:asciiTheme="minorHAnsi" w:eastAsia="Arial" w:hAnsiTheme="minorHAnsi" w:cstheme="minorHAnsi"/>
        </w:rPr>
        <w:t xml:space="preserve">and from what institution, </w:t>
      </w:r>
      <w:r w:rsidRPr="00081566">
        <w:rPr>
          <w:rFonts w:asciiTheme="minorHAnsi" w:eastAsia="Arial" w:hAnsiTheme="minorHAnsi" w:cstheme="minorHAnsi"/>
        </w:rPr>
        <w:t xml:space="preserve">current position, </w:t>
      </w:r>
      <w:r w:rsidR="00BA030F" w:rsidRPr="00081566">
        <w:rPr>
          <w:rFonts w:asciiTheme="minorHAnsi" w:eastAsia="Arial" w:hAnsiTheme="minorHAnsi" w:cstheme="minorHAnsi"/>
        </w:rPr>
        <w:t xml:space="preserve">short paragraph </w:t>
      </w:r>
      <w:r w:rsidRPr="00081566">
        <w:rPr>
          <w:rFonts w:asciiTheme="minorHAnsi" w:eastAsia="Arial" w:hAnsiTheme="minorHAnsi" w:cstheme="minorHAnsi"/>
        </w:rPr>
        <w:t>rationale for why the committee included this person.</w:t>
      </w:r>
    </w:p>
    <w:p w14:paraId="32CEF09B" w14:textId="55A86574" w:rsidR="0064328C" w:rsidRPr="00081566" w:rsidRDefault="01F4B2C8" w:rsidP="00AE421B">
      <w:pPr>
        <w:tabs>
          <w:tab w:val="right" w:leader="dot" w:pos="10080"/>
        </w:tabs>
        <w:spacing w:afterLines="60" w:after="144"/>
        <w:rPr>
          <w:rFonts w:asciiTheme="minorHAnsi" w:eastAsia="Arial" w:hAnsiTheme="minorHAnsi" w:cstheme="minorHAnsi"/>
          <w:i/>
          <w:iCs/>
        </w:rPr>
      </w:pPr>
      <w:r w:rsidRPr="00081566">
        <w:rPr>
          <w:rFonts w:asciiTheme="minorHAnsi" w:eastAsia="Arial" w:hAnsiTheme="minorHAnsi" w:cstheme="minorHAnsi"/>
          <w:b/>
          <w:bCs/>
        </w:rPr>
        <w:t>Candidates not included:</w:t>
      </w:r>
      <w:r w:rsidRPr="00081566">
        <w:rPr>
          <w:rFonts w:asciiTheme="minorHAnsi" w:eastAsia="Arial" w:hAnsiTheme="minorHAnsi" w:cstheme="minorHAnsi"/>
          <w:i/>
          <w:iCs/>
        </w:rPr>
        <w:t xml:space="preserve"> [Please include more detailed rationale for the first 5 candidates that you did not include and then the reason for any remaining candidates]</w:t>
      </w:r>
    </w:p>
    <w:p w14:paraId="17B202CF" w14:textId="1C574D3E" w:rsidR="00054A63" w:rsidRPr="00081566" w:rsidRDefault="0064328C" w:rsidP="00AE421B">
      <w:pPr>
        <w:tabs>
          <w:tab w:val="right" w:leader="dot" w:pos="10080"/>
        </w:tabs>
        <w:spacing w:before="100" w:beforeAutospacing="1" w:afterLines="60" w:after="144"/>
        <w:rPr>
          <w:rFonts w:asciiTheme="minorHAnsi" w:eastAsia="Arial" w:hAnsiTheme="minorHAnsi" w:cstheme="minorHAnsi"/>
          <w:b/>
          <w:bCs/>
        </w:rPr>
      </w:pPr>
      <w:r w:rsidRPr="00081566">
        <w:rPr>
          <w:rFonts w:asciiTheme="minorHAnsi" w:eastAsia="Arial" w:hAnsiTheme="minorHAnsi" w:cstheme="minorHAnsi"/>
          <w:b/>
          <w:bCs/>
        </w:rPr>
        <w:lastRenderedPageBreak/>
        <w:t>Candidate 1:</w:t>
      </w:r>
      <w:r w:rsidR="31DDDB1A" w:rsidRPr="00081566">
        <w:rPr>
          <w:rFonts w:asciiTheme="minorHAnsi" w:eastAsia="Arial" w:hAnsiTheme="minorHAnsi" w:cstheme="minorHAnsi"/>
          <w:b/>
          <w:bCs/>
        </w:rPr>
        <w:t xml:space="preserve"> </w:t>
      </w:r>
      <w:r w:rsidRPr="00081566">
        <w:rPr>
          <w:rFonts w:asciiTheme="minorHAnsi" w:eastAsia="Arial" w:hAnsiTheme="minorHAnsi" w:cstheme="minorHAnsi"/>
        </w:rPr>
        <w:t xml:space="preserve">degree attained, </w:t>
      </w:r>
      <w:r w:rsidR="002A760B" w:rsidRPr="00081566">
        <w:rPr>
          <w:rFonts w:asciiTheme="minorHAnsi" w:eastAsia="Arial" w:hAnsiTheme="minorHAnsi" w:cstheme="minorHAnsi"/>
        </w:rPr>
        <w:t xml:space="preserve">and from what institution, </w:t>
      </w:r>
      <w:r w:rsidRPr="00081566">
        <w:rPr>
          <w:rFonts w:asciiTheme="minorHAnsi" w:eastAsia="Arial" w:hAnsiTheme="minorHAnsi" w:cstheme="minorHAnsi"/>
        </w:rPr>
        <w:t xml:space="preserve">current position, </w:t>
      </w:r>
      <w:r w:rsidR="00BA030F" w:rsidRPr="00081566">
        <w:rPr>
          <w:rFonts w:asciiTheme="minorHAnsi" w:eastAsia="Arial" w:hAnsiTheme="minorHAnsi" w:cstheme="minorHAnsi"/>
        </w:rPr>
        <w:t xml:space="preserve">short paragraph </w:t>
      </w:r>
      <w:r w:rsidRPr="00081566">
        <w:rPr>
          <w:rFonts w:asciiTheme="minorHAnsi" w:eastAsia="Arial" w:hAnsiTheme="minorHAnsi" w:cstheme="minorHAnsi"/>
        </w:rPr>
        <w:t>rationale for why the committee did not include this person.</w:t>
      </w:r>
      <w:r w:rsidRPr="00081566">
        <w:rPr>
          <w:rFonts w:asciiTheme="minorHAnsi" w:hAnsiTheme="minorHAnsi" w:cstheme="minorHAnsi"/>
        </w:rPr>
        <w:br/>
      </w:r>
      <w:r w:rsidRPr="00081566">
        <w:rPr>
          <w:rFonts w:asciiTheme="minorHAnsi" w:eastAsia="Arial" w:hAnsiTheme="minorHAnsi" w:cstheme="minorHAnsi"/>
          <w:b/>
          <w:bCs/>
        </w:rPr>
        <w:t>Candidate 2:</w:t>
      </w:r>
      <w:r w:rsidR="31DDDB1A" w:rsidRPr="00081566">
        <w:rPr>
          <w:rFonts w:asciiTheme="minorHAnsi" w:eastAsia="Arial" w:hAnsiTheme="minorHAnsi" w:cstheme="minorHAnsi"/>
          <w:b/>
          <w:bCs/>
        </w:rPr>
        <w:t xml:space="preserve"> </w:t>
      </w:r>
      <w:r w:rsidRPr="00081566">
        <w:rPr>
          <w:rFonts w:asciiTheme="minorHAnsi" w:eastAsia="Arial" w:hAnsiTheme="minorHAnsi" w:cstheme="minorHAnsi"/>
        </w:rPr>
        <w:t xml:space="preserve">degree attained, </w:t>
      </w:r>
      <w:r w:rsidR="002A760B" w:rsidRPr="00081566">
        <w:rPr>
          <w:rFonts w:asciiTheme="minorHAnsi" w:eastAsia="Arial" w:hAnsiTheme="minorHAnsi" w:cstheme="minorHAnsi"/>
        </w:rPr>
        <w:t xml:space="preserve">and from what institution, </w:t>
      </w:r>
      <w:r w:rsidRPr="00081566">
        <w:rPr>
          <w:rFonts w:asciiTheme="minorHAnsi" w:eastAsia="Arial" w:hAnsiTheme="minorHAnsi" w:cstheme="minorHAnsi"/>
        </w:rPr>
        <w:t xml:space="preserve">current position, </w:t>
      </w:r>
      <w:r w:rsidR="00BA030F" w:rsidRPr="00081566">
        <w:rPr>
          <w:rFonts w:asciiTheme="minorHAnsi" w:eastAsia="Arial" w:hAnsiTheme="minorHAnsi" w:cstheme="minorHAnsi"/>
        </w:rPr>
        <w:t xml:space="preserve">short paragraph </w:t>
      </w:r>
      <w:r w:rsidRPr="00081566">
        <w:rPr>
          <w:rFonts w:asciiTheme="minorHAnsi" w:eastAsia="Arial" w:hAnsiTheme="minorHAnsi" w:cstheme="minorHAnsi"/>
        </w:rPr>
        <w:t>rationale for why the committee did not include this person.</w:t>
      </w:r>
      <w:r w:rsidRPr="00081566">
        <w:rPr>
          <w:rFonts w:asciiTheme="minorHAnsi" w:hAnsiTheme="minorHAnsi" w:cstheme="minorHAnsi"/>
        </w:rPr>
        <w:br/>
      </w:r>
      <w:r w:rsidRPr="00081566">
        <w:rPr>
          <w:rFonts w:asciiTheme="minorHAnsi" w:eastAsia="Arial" w:hAnsiTheme="minorHAnsi" w:cstheme="minorHAnsi"/>
          <w:b/>
          <w:bCs/>
        </w:rPr>
        <w:t>Candidate 3:</w:t>
      </w:r>
      <w:r w:rsidR="31DDDB1A" w:rsidRPr="00081566">
        <w:rPr>
          <w:rFonts w:asciiTheme="minorHAnsi" w:eastAsia="Arial" w:hAnsiTheme="minorHAnsi" w:cstheme="minorHAnsi"/>
          <w:b/>
          <w:bCs/>
        </w:rPr>
        <w:t xml:space="preserve"> </w:t>
      </w:r>
      <w:r w:rsidRPr="00081566">
        <w:rPr>
          <w:rFonts w:asciiTheme="minorHAnsi" w:eastAsia="Arial" w:hAnsiTheme="minorHAnsi" w:cstheme="minorHAnsi"/>
        </w:rPr>
        <w:t xml:space="preserve">degree attained, </w:t>
      </w:r>
      <w:r w:rsidR="002A760B" w:rsidRPr="00081566">
        <w:rPr>
          <w:rFonts w:asciiTheme="minorHAnsi" w:eastAsia="Arial" w:hAnsiTheme="minorHAnsi" w:cstheme="minorHAnsi"/>
        </w:rPr>
        <w:t xml:space="preserve">and from what institution, </w:t>
      </w:r>
      <w:r w:rsidRPr="00081566">
        <w:rPr>
          <w:rFonts w:asciiTheme="minorHAnsi" w:eastAsia="Arial" w:hAnsiTheme="minorHAnsi" w:cstheme="minorHAnsi"/>
        </w:rPr>
        <w:t xml:space="preserve">current position, </w:t>
      </w:r>
      <w:r w:rsidR="00BA030F" w:rsidRPr="00081566">
        <w:rPr>
          <w:rFonts w:asciiTheme="minorHAnsi" w:eastAsia="Arial" w:hAnsiTheme="minorHAnsi" w:cstheme="minorHAnsi"/>
        </w:rPr>
        <w:t xml:space="preserve">short paragraph </w:t>
      </w:r>
      <w:r w:rsidRPr="00081566">
        <w:rPr>
          <w:rFonts w:asciiTheme="minorHAnsi" w:eastAsia="Arial" w:hAnsiTheme="minorHAnsi" w:cstheme="minorHAnsi"/>
        </w:rPr>
        <w:t>rationale for why the committee did not include this person.</w:t>
      </w:r>
      <w:r w:rsidRPr="00081566">
        <w:rPr>
          <w:rFonts w:asciiTheme="minorHAnsi" w:hAnsiTheme="minorHAnsi" w:cstheme="minorHAnsi"/>
        </w:rPr>
        <w:br/>
      </w:r>
    </w:p>
    <w:p w14:paraId="7940DA83" w14:textId="77777777" w:rsidR="001369F1" w:rsidRPr="00081566" w:rsidRDefault="001369F1" w:rsidP="00AE421B">
      <w:pPr>
        <w:tabs>
          <w:tab w:val="right" w:leader="dot" w:pos="10080"/>
        </w:tabs>
        <w:spacing w:before="100" w:beforeAutospacing="1" w:afterLines="60" w:after="144"/>
        <w:rPr>
          <w:rFonts w:asciiTheme="minorHAnsi" w:eastAsia="Arial" w:hAnsiTheme="minorHAnsi" w:cstheme="minorHAnsi"/>
          <w:b/>
          <w:bCs/>
        </w:rPr>
      </w:pPr>
    </w:p>
    <w:p w14:paraId="2B47D785" w14:textId="713E5EED" w:rsidR="00066D25" w:rsidRPr="00081566" w:rsidRDefault="00066D25" w:rsidP="00AE421B">
      <w:pPr>
        <w:tabs>
          <w:tab w:val="right" w:leader="dot" w:pos="10080"/>
        </w:tabs>
        <w:spacing w:before="100" w:beforeAutospacing="1" w:afterLines="60" w:after="144"/>
        <w:rPr>
          <w:rFonts w:asciiTheme="minorHAnsi" w:eastAsia="Arial" w:hAnsiTheme="minorHAnsi" w:cstheme="minorHAnsi"/>
          <w:b/>
          <w:bCs/>
        </w:rPr>
      </w:pPr>
    </w:p>
    <w:p w14:paraId="00CC9626" w14:textId="63169985" w:rsidR="00066D25" w:rsidRPr="00081566" w:rsidRDefault="00066D25" w:rsidP="00AE421B">
      <w:pPr>
        <w:tabs>
          <w:tab w:val="right" w:leader="dot" w:pos="10080"/>
        </w:tabs>
        <w:spacing w:before="100" w:beforeAutospacing="1" w:afterLines="60" w:after="144"/>
        <w:rPr>
          <w:rFonts w:asciiTheme="minorHAnsi" w:eastAsia="Arial" w:hAnsiTheme="minorHAnsi" w:cstheme="minorHAnsi"/>
          <w:b/>
          <w:bCs/>
        </w:rPr>
      </w:pPr>
    </w:p>
    <w:p w14:paraId="750C5DAD" w14:textId="611E13DD" w:rsidR="00066D25" w:rsidRPr="00081566" w:rsidRDefault="00066D25" w:rsidP="00AE421B">
      <w:pPr>
        <w:tabs>
          <w:tab w:val="right" w:leader="dot" w:pos="10080"/>
        </w:tabs>
        <w:spacing w:before="100" w:beforeAutospacing="1" w:afterLines="60" w:after="144"/>
        <w:rPr>
          <w:rFonts w:asciiTheme="minorHAnsi" w:eastAsia="Arial" w:hAnsiTheme="minorHAnsi" w:cstheme="minorHAnsi"/>
          <w:b/>
          <w:bCs/>
        </w:rPr>
      </w:pPr>
    </w:p>
    <w:p w14:paraId="59ECDCCD" w14:textId="714D4A84" w:rsidR="00066D25" w:rsidRPr="00081566" w:rsidRDefault="00066D25" w:rsidP="00AE421B">
      <w:pPr>
        <w:tabs>
          <w:tab w:val="right" w:leader="dot" w:pos="10080"/>
        </w:tabs>
        <w:spacing w:before="100" w:beforeAutospacing="1" w:afterLines="60" w:after="144"/>
        <w:rPr>
          <w:rFonts w:asciiTheme="minorHAnsi" w:eastAsia="Arial" w:hAnsiTheme="minorHAnsi" w:cstheme="minorHAnsi"/>
          <w:b/>
          <w:bCs/>
        </w:rPr>
      </w:pPr>
    </w:p>
    <w:p w14:paraId="3D30AB21" w14:textId="5B860907" w:rsidR="00066D25" w:rsidRPr="00081566" w:rsidRDefault="00066D25" w:rsidP="00AE421B">
      <w:pPr>
        <w:tabs>
          <w:tab w:val="right" w:leader="dot" w:pos="10080"/>
        </w:tabs>
        <w:spacing w:before="100" w:beforeAutospacing="1" w:afterLines="60" w:after="144"/>
        <w:rPr>
          <w:rFonts w:asciiTheme="minorHAnsi" w:eastAsia="Arial" w:hAnsiTheme="minorHAnsi" w:cstheme="minorHAnsi"/>
          <w:b/>
          <w:bCs/>
        </w:rPr>
      </w:pPr>
    </w:p>
    <w:p w14:paraId="40154B27" w14:textId="36490A68" w:rsidR="00066D25" w:rsidRPr="00081566" w:rsidRDefault="00066D25" w:rsidP="00AE421B">
      <w:pPr>
        <w:tabs>
          <w:tab w:val="right" w:leader="dot" w:pos="10080"/>
        </w:tabs>
        <w:spacing w:before="100" w:beforeAutospacing="1" w:afterLines="60" w:after="144"/>
        <w:rPr>
          <w:rFonts w:asciiTheme="minorHAnsi" w:eastAsia="Arial" w:hAnsiTheme="minorHAnsi" w:cstheme="minorHAnsi"/>
          <w:b/>
          <w:bCs/>
        </w:rPr>
      </w:pPr>
    </w:p>
    <w:p w14:paraId="2B211392" w14:textId="33F19BA4" w:rsidR="00066D25" w:rsidRPr="00081566" w:rsidRDefault="00066D25" w:rsidP="00AE421B">
      <w:pPr>
        <w:tabs>
          <w:tab w:val="right" w:leader="dot" w:pos="10080"/>
        </w:tabs>
        <w:spacing w:before="100" w:beforeAutospacing="1" w:afterLines="60" w:after="144"/>
        <w:rPr>
          <w:rFonts w:asciiTheme="minorHAnsi" w:eastAsia="Arial" w:hAnsiTheme="minorHAnsi" w:cstheme="minorHAnsi"/>
          <w:b/>
          <w:bCs/>
        </w:rPr>
      </w:pPr>
    </w:p>
    <w:p w14:paraId="56ECB0CD" w14:textId="6AC9658F" w:rsidR="00066D25" w:rsidRPr="00081566" w:rsidRDefault="00066D25" w:rsidP="00AE421B">
      <w:pPr>
        <w:tabs>
          <w:tab w:val="right" w:leader="dot" w:pos="10080"/>
        </w:tabs>
        <w:spacing w:before="100" w:beforeAutospacing="1" w:afterLines="60" w:after="144"/>
        <w:rPr>
          <w:rFonts w:asciiTheme="minorHAnsi" w:eastAsia="Arial" w:hAnsiTheme="minorHAnsi" w:cstheme="minorHAnsi"/>
          <w:b/>
          <w:bCs/>
        </w:rPr>
      </w:pPr>
    </w:p>
    <w:p w14:paraId="28AFACD0" w14:textId="75295179" w:rsidR="00066D25" w:rsidRPr="00081566" w:rsidRDefault="00066D25" w:rsidP="00AE421B">
      <w:pPr>
        <w:tabs>
          <w:tab w:val="right" w:leader="dot" w:pos="10080"/>
        </w:tabs>
        <w:spacing w:before="100" w:beforeAutospacing="1" w:afterLines="60" w:after="144"/>
        <w:rPr>
          <w:rFonts w:asciiTheme="minorHAnsi" w:eastAsia="Arial" w:hAnsiTheme="minorHAnsi" w:cstheme="minorHAnsi"/>
          <w:b/>
          <w:bCs/>
        </w:rPr>
      </w:pPr>
    </w:p>
    <w:p w14:paraId="4D2778D5" w14:textId="5FDA220F" w:rsidR="00C61EC1" w:rsidRPr="00081566" w:rsidRDefault="00C61EC1" w:rsidP="00AE421B">
      <w:pPr>
        <w:tabs>
          <w:tab w:val="right" w:leader="dot" w:pos="10080"/>
        </w:tabs>
        <w:spacing w:before="100" w:beforeAutospacing="1" w:afterLines="60" w:after="144"/>
        <w:rPr>
          <w:rFonts w:asciiTheme="minorHAnsi" w:eastAsia="Arial" w:hAnsiTheme="minorHAnsi" w:cstheme="minorHAnsi"/>
          <w:b/>
          <w:bCs/>
        </w:rPr>
      </w:pPr>
    </w:p>
    <w:p w14:paraId="4E597C81" w14:textId="5A76ED0B" w:rsidR="00C61EC1" w:rsidRPr="00081566" w:rsidRDefault="00C61EC1" w:rsidP="00AE421B">
      <w:pPr>
        <w:tabs>
          <w:tab w:val="right" w:leader="dot" w:pos="10080"/>
        </w:tabs>
        <w:spacing w:before="100" w:beforeAutospacing="1" w:afterLines="60" w:after="144"/>
        <w:rPr>
          <w:rFonts w:asciiTheme="minorHAnsi" w:eastAsia="Arial" w:hAnsiTheme="minorHAnsi" w:cstheme="minorHAnsi"/>
          <w:b/>
          <w:bCs/>
        </w:rPr>
      </w:pPr>
    </w:p>
    <w:p w14:paraId="1F7095C4" w14:textId="40277367" w:rsidR="00C61EC1" w:rsidRPr="00081566" w:rsidRDefault="00C61EC1" w:rsidP="00AE421B">
      <w:pPr>
        <w:tabs>
          <w:tab w:val="right" w:leader="dot" w:pos="10080"/>
        </w:tabs>
        <w:spacing w:before="100" w:beforeAutospacing="1" w:afterLines="60" w:after="144"/>
        <w:rPr>
          <w:rFonts w:asciiTheme="minorHAnsi" w:eastAsia="Arial" w:hAnsiTheme="minorHAnsi" w:cstheme="minorHAnsi"/>
          <w:b/>
          <w:bCs/>
        </w:rPr>
      </w:pPr>
    </w:p>
    <w:p w14:paraId="448308FD" w14:textId="17DFDF3C" w:rsidR="00C61EC1" w:rsidRPr="00081566" w:rsidRDefault="00C61EC1" w:rsidP="00AE421B">
      <w:pPr>
        <w:tabs>
          <w:tab w:val="right" w:leader="dot" w:pos="10080"/>
        </w:tabs>
        <w:spacing w:before="100" w:beforeAutospacing="1" w:afterLines="60" w:after="144"/>
        <w:rPr>
          <w:rFonts w:asciiTheme="minorHAnsi" w:eastAsia="Arial" w:hAnsiTheme="minorHAnsi" w:cstheme="minorHAnsi"/>
          <w:b/>
          <w:bCs/>
        </w:rPr>
      </w:pPr>
    </w:p>
    <w:p w14:paraId="0283B5A0" w14:textId="384F7899" w:rsidR="00C61EC1" w:rsidRPr="00081566" w:rsidRDefault="00C61EC1" w:rsidP="00AE421B">
      <w:pPr>
        <w:tabs>
          <w:tab w:val="right" w:leader="dot" w:pos="10080"/>
        </w:tabs>
        <w:spacing w:before="100" w:beforeAutospacing="1" w:afterLines="60" w:after="144"/>
        <w:rPr>
          <w:rFonts w:asciiTheme="minorHAnsi" w:eastAsia="Arial" w:hAnsiTheme="minorHAnsi" w:cstheme="minorHAnsi"/>
          <w:b/>
          <w:bCs/>
        </w:rPr>
      </w:pPr>
    </w:p>
    <w:p w14:paraId="5BD2577A" w14:textId="0FF9B7AC" w:rsidR="00C61EC1" w:rsidRPr="00081566" w:rsidRDefault="00C61EC1" w:rsidP="00AE421B">
      <w:pPr>
        <w:tabs>
          <w:tab w:val="right" w:leader="dot" w:pos="10080"/>
        </w:tabs>
        <w:spacing w:before="100" w:beforeAutospacing="1" w:afterLines="60" w:after="144"/>
        <w:rPr>
          <w:rFonts w:asciiTheme="minorHAnsi" w:eastAsia="Arial" w:hAnsiTheme="minorHAnsi" w:cstheme="minorHAnsi"/>
          <w:b/>
          <w:bCs/>
        </w:rPr>
      </w:pPr>
    </w:p>
    <w:p w14:paraId="7A07EA18" w14:textId="77777777" w:rsidR="00C61EC1" w:rsidRPr="00081566" w:rsidRDefault="00C61EC1" w:rsidP="00AE421B">
      <w:pPr>
        <w:tabs>
          <w:tab w:val="right" w:leader="dot" w:pos="10080"/>
        </w:tabs>
        <w:spacing w:before="100" w:beforeAutospacing="1" w:afterLines="60" w:after="144"/>
        <w:rPr>
          <w:rFonts w:asciiTheme="minorHAnsi" w:eastAsia="Arial" w:hAnsiTheme="minorHAnsi" w:cstheme="minorHAnsi"/>
          <w:b/>
          <w:bCs/>
        </w:rPr>
      </w:pPr>
    </w:p>
    <w:p w14:paraId="3BA36AFE" w14:textId="739D3CFB" w:rsidR="00066D25" w:rsidRPr="00081566" w:rsidRDefault="00066D25" w:rsidP="00AE421B">
      <w:pPr>
        <w:tabs>
          <w:tab w:val="right" w:leader="dot" w:pos="10080"/>
        </w:tabs>
        <w:spacing w:afterLines="60" w:after="144" w:line="276" w:lineRule="auto"/>
        <w:rPr>
          <w:rFonts w:asciiTheme="minorHAnsi" w:eastAsia="Arial" w:hAnsiTheme="minorHAnsi" w:cstheme="minorHAnsi"/>
          <w:b/>
          <w:bCs/>
        </w:rPr>
      </w:pPr>
    </w:p>
    <w:p w14:paraId="31162AEB" w14:textId="77777777" w:rsidR="00C57D43" w:rsidRDefault="00C57D43" w:rsidP="00AE421B">
      <w:pPr>
        <w:tabs>
          <w:tab w:val="right" w:leader="dot" w:pos="10080"/>
        </w:tabs>
        <w:spacing w:afterLines="60" w:after="144"/>
        <w:jc w:val="center"/>
        <w:rPr>
          <w:rFonts w:asciiTheme="minorHAnsi" w:eastAsia="Arial" w:hAnsiTheme="minorHAnsi" w:cstheme="minorHAnsi"/>
          <w:b/>
          <w:bCs/>
        </w:rPr>
      </w:pPr>
    </w:p>
    <w:p w14:paraId="17AB686E" w14:textId="3D3B9028" w:rsidR="00DA49E0" w:rsidRPr="00081566" w:rsidRDefault="00DA49E0" w:rsidP="00AE421B">
      <w:pPr>
        <w:tabs>
          <w:tab w:val="right" w:leader="dot" w:pos="10080"/>
        </w:tabs>
        <w:spacing w:afterLines="60" w:after="144"/>
        <w:jc w:val="center"/>
        <w:rPr>
          <w:rFonts w:asciiTheme="minorHAnsi" w:eastAsia="Arial,Times New Roman" w:hAnsiTheme="minorHAnsi" w:cstheme="minorHAnsi"/>
          <w:b/>
          <w:bCs/>
        </w:rPr>
      </w:pPr>
      <w:r w:rsidRPr="00081566">
        <w:rPr>
          <w:rFonts w:asciiTheme="minorHAnsi" w:eastAsia="Arial" w:hAnsiTheme="minorHAnsi" w:cstheme="minorHAnsi"/>
          <w:b/>
          <w:bCs/>
        </w:rPr>
        <w:lastRenderedPageBreak/>
        <w:t>Appendix 4</w:t>
      </w:r>
    </w:p>
    <w:p w14:paraId="25D21004" w14:textId="77777777" w:rsidR="00DA49E0" w:rsidRPr="00081566" w:rsidRDefault="00DA49E0" w:rsidP="00AE421B">
      <w:pPr>
        <w:tabs>
          <w:tab w:val="right" w:leader="dot" w:pos="10080"/>
        </w:tabs>
        <w:spacing w:afterLines="60" w:after="144"/>
        <w:rPr>
          <w:rFonts w:asciiTheme="minorHAnsi" w:eastAsia="Times New Roman" w:hAnsiTheme="minorHAnsi" w:cstheme="minorHAnsi"/>
        </w:rPr>
      </w:pPr>
    </w:p>
    <w:p w14:paraId="06BD2AF2" w14:textId="34DB1F20" w:rsidR="00DA49E0" w:rsidRPr="00081566" w:rsidRDefault="00DA49E0" w:rsidP="00AE421B">
      <w:pPr>
        <w:tabs>
          <w:tab w:val="right" w:leader="dot" w:pos="10080"/>
        </w:tabs>
        <w:spacing w:afterLines="60" w:after="144"/>
        <w:jc w:val="center"/>
        <w:rPr>
          <w:rFonts w:asciiTheme="minorHAnsi" w:eastAsia="Arial" w:hAnsiTheme="minorHAnsi" w:cstheme="minorHAnsi"/>
          <w:color w:val="6BAA36"/>
        </w:rPr>
      </w:pPr>
      <w:r w:rsidRPr="00081566">
        <w:rPr>
          <w:rFonts w:asciiTheme="minorHAnsi" w:eastAsia="Arial" w:hAnsiTheme="minorHAnsi" w:cstheme="minorHAnsi"/>
          <w:b/>
          <w:bCs/>
          <w:color w:val="6BAA36"/>
        </w:rPr>
        <w:t>College of Arts &amp; Letters</w:t>
      </w:r>
      <w:r w:rsidRPr="00081566">
        <w:rPr>
          <w:rFonts w:asciiTheme="minorHAnsi" w:eastAsia="Arial" w:hAnsiTheme="minorHAnsi" w:cstheme="minorHAnsi"/>
          <w:color w:val="6BAA36"/>
        </w:rPr>
        <w:t xml:space="preserve"> </w:t>
      </w:r>
      <w:r w:rsidRPr="00081566">
        <w:rPr>
          <w:rFonts w:asciiTheme="minorHAnsi" w:hAnsiTheme="minorHAnsi" w:cstheme="minorHAnsi"/>
        </w:rPr>
        <w:br/>
      </w:r>
      <w:r w:rsidRPr="00081566">
        <w:rPr>
          <w:rFonts w:asciiTheme="minorHAnsi" w:eastAsia="Arial" w:hAnsiTheme="minorHAnsi" w:cstheme="minorHAnsi"/>
          <w:b/>
          <w:bCs/>
          <w:color w:val="000000" w:themeColor="text1"/>
        </w:rPr>
        <w:t>Sample Zoom</w:t>
      </w:r>
      <w:r w:rsidR="00FD174A" w:rsidRPr="00081566">
        <w:rPr>
          <w:rFonts w:asciiTheme="minorHAnsi" w:eastAsia="Arial" w:hAnsiTheme="minorHAnsi" w:cstheme="minorHAnsi"/>
          <w:b/>
          <w:bCs/>
          <w:color w:val="000000" w:themeColor="text1"/>
        </w:rPr>
        <w:t xml:space="preserve"> Preparation </w:t>
      </w:r>
      <w:r w:rsidR="00B938A4" w:rsidRPr="00081566">
        <w:rPr>
          <w:rFonts w:asciiTheme="minorHAnsi" w:eastAsia="Arial" w:hAnsiTheme="minorHAnsi" w:cstheme="minorHAnsi"/>
          <w:b/>
          <w:bCs/>
          <w:color w:val="000000" w:themeColor="text1"/>
        </w:rPr>
        <w:t xml:space="preserve">Checklist for </w:t>
      </w:r>
      <w:r w:rsidR="00FD174A" w:rsidRPr="00081566">
        <w:rPr>
          <w:rFonts w:asciiTheme="minorHAnsi" w:eastAsia="Arial" w:hAnsiTheme="minorHAnsi" w:cstheme="minorHAnsi"/>
          <w:b/>
          <w:bCs/>
          <w:color w:val="000000" w:themeColor="text1"/>
        </w:rPr>
        <w:t>Email to Candidate</w:t>
      </w:r>
      <w:r w:rsidRPr="00081566">
        <w:rPr>
          <w:rFonts w:asciiTheme="minorHAnsi" w:eastAsia="Arial" w:hAnsiTheme="minorHAnsi" w:cstheme="minorHAnsi"/>
          <w:b/>
          <w:bCs/>
          <w:color w:val="000000" w:themeColor="text1"/>
        </w:rPr>
        <w:t xml:space="preserve"> </w:t>
      </w:r>
    </w:p>
    <w:p w14:paraId="31381EB6" w14:textId="027F7AB3" w:rsidR="00B938A4" w:rsidRPr="00081566" w:rsidRDefault="00AA367E" w:rsidP="00AE421B">
      <w:pPr>
        <w:tabs>
          <w:tab w:val="right" w:leader="dot" w:pos="10080"/>
        </w:tabs>
        <w:spacing w:afterLines="60" w:after="144"/>
        <w:rPr>
          <w:rFonts w:asciiTheme="minorHAnsi" w:hAnsiTheme="minorHAnsi" w:cstheme="minorHAnsi"/>
          <w:color w:val="000000"/>
        </w:rPr>
      </w:pPr>
      <w:r w:rsidRPr="00081566">
        <w:rPr>
          <w:rFonts w:asciiTheme="minorHAnsi" w:hAnsiTheme="minorHAnsi" w:cstheme="minorHAnsi"/>
        </w:rPr>
        <w:br/>
      </w:r>
      <w:r w:rsidR="00B938A4" w:rsidRPr="00081566">
        <w:rPr>
          <w:rFonts w:asciiTheme="minorHAnsi" w:hAnsiTheme="minorHAnsi" w:cstheme="minorHAnsi"/>
          <w:color w:val="000000" w:themeColor="text1"/>
        </w:rPr>
        <w:t xml:space="preserve">In the </w:t>
      </w:r>
      <w:r w:rsidR="18EB9421" w:rsidRPr="00081566">
        <w:rPr>
          <w:rFonts w:asciiTheme="minorHAnsi" w:hAnsiTheme="minorHAnsi" w:cstheme="minorHAnsi"/>
          <w:color w:val="000000" w:themeColor="text1"/>
        </w:rPr>
        <w:t>email</w:t>
      </w:r>
      <w:r w:rsidR="00B938A4" w:rsidRPr="00081566">
        <w:rPr>
          <w:rFonts w:asciiTheme="minorHAnsi" w:hAnsiTheme="minorHAnsi" w:cstheme="minorHAnsi"/>
          <w:color w:val="000000" w:themeColor="text1"/>
        </w:rPr>
        <w:t xml:space="preserve"> to each candidate </w:t>
      </w:r>
      <w:r w:rsidR="00FD5A80" w:rsidRPr="00081566">
        <w:rPr>
          <w:rFonts w:asciiTheme="minorHAnsi" w:hAnsiTheme="minorHAnsi" w:cstheme="minorHAnsi"/>
          <w:color w:val="000000" w:themeColor="text1"/>
        </w:rPr>
        <w:t xml:space="preserve">from the Search Committee Chair </w:t>
      </w:r>
      <w:r w:rsidR="00B938A4" w:rsidRPr="00081566">
        <w:rPr>
          <w:rFonts w:asciiTheme="minorHAnsi" w:hAnsiTheme="minorHAnsi" w:cstheme="minorHAnsi"/>
          <w:color w:val="000000" w:themeColor="text1"/>
        </w:rPr>
        <w:t>include the following information:</w:t>
      </w:r>
    </w:p>
    <w:p w14:paraId="50FEEC54" w14:textId="77777777" w:rsidR="00B938A4" w:rsidRPr="00081566" w:rsidRDefault="00B938A4" w:rsidP="00AE421B">
      <w:pPr>
        <w:tabs>
          <w:tab w:val="right" w:leader="dot" w:pos="10080"/>
        </w:tabs>
        <w:spacing w:afterLines="60" w:after="144"/>
        <w:rPr>
          <w:rFonts w:asciiTheme="minorHAnsi" w:hAnsiTheme="minorHAnsi" w:cstheme="minorHAnsi"/>
          <w:color w:val="000000"/>
        </w:rPr>
      </w:pPr>
    </w:p>
    <w:p w14:paraId="55639F0F" w14:textId="05748FFD" w:rsidR="00DA49E0" w:rsidRPr="00081566" w:rsidRDefault="00B938A4" w:rsidP="00AE421B">
      <w:pPr>
        <w:tabs>
          <w:tab w:val="right" w:leader="dot" w:pos="10080"/>
        </w:tabs>
        <w:spacing w:afterLines="60" w:after="144"/>
        <w:rPr>
          <w:rFonts w:asciiTheme="minorHAnsi" w:hAnsiTheme="minorHAnsi" w:cstheme="minorHAnsi"/>
          <w:color w:val="000000"/>
        </w:rPr>
      </w:pPr>
      <w:r w:rsidRPr="00081566">
        <w:rPr>
          <w:rFonts w:asciiTheme="minorHAnsi" w:hAnsiTheme="minorHAnsi" w:cstheme="minorHAnsi"/>
          <w:color w:val="000000"/>
        </w:rPr>
        <w:t>1) Dear NAME OF APPLICANT</w:t>
      </w:r>
    </w:p>
    <w:p w14:paraId="40EAC715" w14:textId="44F2B67C" w:rsidR="00B938A4" w:rsidRPr="00081566" w:rsidRDefault="00B938A4" w:rsidP="00AE421B">
      <w:pPr>
        <w:tabs>
          <w:tab w:val="right" w:leader="dot" w:pos="10080"/>
        </w:tabs>
        <w:spacing w:afterLines="60" w:after="144"/>
        <w:rPr>
          <w:rFonts w:asciiTheme="minorHAnsi" w:hAnsiTheme="minorHAnsi" w:cstheme="minorHAnsi"/>
          <w:color w:val="000000"/>
        </w:rPr>
      </w:pPr>
      <w:r w:rsidRPr="00081566">
        <w:rPr>
          <w:rFonts w:asciiTheme="minorHAnsi" w:hAnsiTheme="minorHAnsi" w:cstheme="minorHAnsi"/>
          <w:color w:val="000000" w:themeColor="text1"/>
        </w:rPr>
        <w:t xml:space="preserve">2) How long the </w:t>
      </w:r>
      <w:r w:rsidR="00EF223B" w:rsidRPr="00081566">
        <w:rPr>
          <w:rFonts w:asciiTheme="minorHAnsi" w:hAnsiTheme="minorHAnsi" w:cstheme="minorHAnsi"/>
          <w:color w:val="000000" w:themeColor="text1"/>
        </w:rPr>
        <w:t>Zoom interview will be and where they will find the link.</w:t>
      </w:r>
    </w:p>
    <w:p w14:paraId="16A4E849" w14:textId="76D12E5F" w:rsidR="00B938A4" w:rsidRPr="00081566" w:rsidRDefault="00B938A4" w:rsidP="00AE421B">
      <w:pPr>
        <w:tabs>
          <w:tab w:val="right" w:leader="dot" w:pos="10080"/>
        </w:tabs>
        <w:spacing w:afterLines="60" w:after="144"/>
        <w:rPr>
          <w:rFonts w:asciiTheme="minorHAnsi" w:hAnsiTheme="minorHAnsi" w:cstheme="minorHAnsi"/>
          <w:color w:val="000000"/>
        </w:rPr>
      </w:pPr>
      <w:r w:rsidRPr="00081566">
        <w:rPr>
          <w:rFonts w:asciiTheme="minorHAnsi" w:hAnsiTheme="minorHAnsi" w:cstheme="minorHAnsi"/>
          <w:color w:val="000000"/>
        </w:rPr>
        <w:t>3) Include some areas that questions might cover such as what attracted them to this position, how they perceive their strengths would fit into the program, department, and the university, and about information contained in their application dossier.</w:t>
      </w:r>
    </w:p>
    <w:p w14:paraId="620A8463" w14:textId="4ED06AAA" w:rsidR="00B938A4" w:rsidRPr="00081566" w:rsidRDefault="00B938A4" w:rsidP="00AE421B">
      <w:pPr>
        <w:tabs>
          <w:tab w:val="right" w:leader="dot" w:pos="10080"/>
        </w:tabs>
        <w:spacing w:afterLines="60" w:after="144"/>
        <w:rPr>
          <w:rFonts w:asciiTheme="minorHAnsi" w:hAnsiTheme="minorHAnsi" w:cstheme="minorHAnsi"/>
          <w:color w:val="000000"/>
        </w:rPr>
      </w:pPr>
      <w:r w:rsidRPr="00081566">
        <w:rPr>
          <w:rFonts w:asciiTheme="minorHAnsi" w:hAnsiTheme="minorHAnsi" w:cstheme="minorHAnsi"/>
          <w:color w:val="000000"/>
        </w:rPr>
        <w:t>4) Mention that you will allow them time for questions.</w:t>
      </w:r>
    </w:p>
    <w:p w14:paraId="429AC504" w14:textId="77A6870E" w:rsidR="002675AD" w:rsidRPr="00081566" w:rsidRDefault="002675AD" w:rsidP="00AE421B">
      <w:pPr>
        <w:tabs>
          <w:tab w:val="right" w:leader="dot" w:pos="10080"/>
        </w:tabs>
        <w:spacing w:afterLines="60" w:after="144"/>
        <w:rPr>
          <w:rFonts w:asciiTheme="minorHAnsi" w:hAnsiTheme="minorHAnsi" w:cstheme="minorHAnsi"/>
          <w:color w:val="000000"/>
        </w:rPr>
      </w:pPr>
      <w:r w:rsidRPr="00081566">
        <w:rPr>
          <w:rFonts w:asciiTheme="minorHAnsi" w:hAnsiTheme="minorHAnsi" w:cstheme="minorHAnsi"/>
          <w:color w:val="000000"/>
        </w:rPr>
        <w:t>5) Include who is on the search committee by name and program/department.</w:t>
      </w:r>
    </w:p>
    <w:p w14:paraId="468501E5" w14:textId="4D8C0EDD" w:rsidR="002675AD" w:rsidRPr="00081566" w:rsidRDefault="002675AD" w:rsidP="00AE421B">
      <w:pPr>
        <w:tabs>
          <w:tab w:val="right" w:leader="dot" w:pos="10080"/>
        </w:tabs>
        <w:spacing w:afterLines="60" w:after="144"/>
        <w:rPr>
          <w:rFonts w:asciiTheme="minorHAnsi" w:hAnsiTheme="minorHAnsi" w:cstheme="minorHAnsi"/>
          <w:color w:val="000000"/>
        </w:rPr>
      </w:pPr>
      <w:r w:rsidRPr="00081566">
        <w:rPr>
          <w:rFonts w:asciiTheme="minorHAnsi" w:hAnsiTheme="minorHAnsi" w:cstheme="minorHAnsi"/>
          <w:color w:val="000000"/>
        </w:rPr>
        <w:t>6) Provide them with the website of the department where they can find further information. You might also provide a short bit of information on the department, the kinds of courses that the position would be teaching or point them to other websites that would be of interest.</w:t>
      </w:r>
      <w:r w:rsidR="005710BD" w:rsidRPr="00081566">
        <w:rPr>
          <w:rFonts w:asciiTheme="minorHAnsi" w:hAnsiTheme="minorHAnsi" w:cstheme="minorHAnsi"/>
          <w:color w:val="000000"/>
        </w:rPr>
        <w:t xml:space="preserve"> For instance, </w:t>
      </w:r>
      <w:r w:rsidR="00346C41" w:rsidRPr="00081566">
        <w:rPr>
          <w:rFonts w:asciiTheme="minorHAnsi" w:hAnsiTheme="minorHAnsi" w:cstheme="minorHAnsi"/>
          <w:color w:val="000000"/>
        </w:rPr>
        <w:t xml:space="preserve">the undergraduate major/minor </w:t>
      </w:r>
      <w:r w:rsidR="002229BB" w:rsidRPr="00081566">
        <w:rPr>
          <w:rFonts w:asciiTheme="minorHAnsi" w:hAnsiTheme="minorHAnsi" w:cstheme="minorHAnsi"/>
          <w:color w:val="000000"/>
        </w:rPr>
        <w:t xml:space="preserve">or </w:t>
      </w:r>
      <w:r w:rsidR="005710BD" w:rsidRPr="00081566">
        <w:rPr>
          <w:rFonts w:asciiTheme="minorHAnsi" w:hAnsiTheme="minorHAnsi" w:cstheme="minorHAnsi"/>
          <w:color w:val="000000"/>
        </w:rPr>
        <w:t xml:space="preserve">a </w:t>
      </w:r>
      <w:r w:rsidR="002A7094" w:rsidRPr="00081566">
        <w:rPr>
          <w:rFonts w:asciiTheme="minorHAnsi" w:hAnsiTheme="minorHAnsi" w:cstheme="minorHAnsi"/>
          <w:color w:val="000000"/>
        </w:rPr>
        <w:t xml:space="preserve">specific </w:t>
      </w:r>
      <w:r w:rsidR="005710BD" w:rsidRPr="00081566">
        <w:rPr>
          <w:rFonts w:asciiTheme="minorHAnsi" w:hAnsiTheme="minorHAnsi" w:cstheme="minorHAnsi"/>
          <w:color w:val="000000"/>
        </w:rPr>
        <w:t>graduate program.</w:t>
      </w:r>
      <w:r w:rsidR="002A7094" w:rsidRPr="00081566">
        <w:rPr>
          <w:rFonts w:asciiTheme="minorHAnsi" w:hAnsiTheme="minorHAnsi" w:cstheme="minorHAnsi"/>
          <w:color w:val="000000"/>
        </w:rPr>
        <w:t xml:space="preserve"> You might also include information about common areas that the program/department collaborates with across campus.</w:t>
      </w:r>
    </w:p>
    <w:p w14:paraId="2B245DBB" w14:textId="06E4EA31" w:rsidR="00346C41" w:rsidRPr="00081566" w:rsidRDefault="00460452" w:rsidP="00AE421B">
      <w:pPr>
        <w:tabs>
          <w:tab w:val="right" w:leader="dot" w:pos="10080"/>
        </w:tabs>
        <w:spacing w:afterLines="60" w:after="144"/>
        <w:rPr>
          <w:rFonts w:asciiTheme="minorHAnsi" w:hAnsiTheme="minorHAnsi" w:cstheme="minorHAnsi"/>
          <w:color w:val="000000"/>
        </w:rPr>
      </w:pPr>
      <w:r w:rsidRPr="00081566">
        <w:rPr>
          <w:rFonts w:asciiTheme="minorHAnsi" w:hAnsiTheme="minorHAnsi" w:cstheme="minorHAnsi"/>
          <w:color w:val="000000"/>
        </w:rPr>
        <w:t>7) Information that might help recruit the candidate such as the availability of research grants with links to more information or other professional development opportunities that would be of</w:t>
      </w:r>
      <w:r w:rsidR="00EF223B" w:rsidRPr="00081566">
        <w:rPr>
          <w:rFonts w:asciiTheme="minorHAnsi" w:hAnsiTheme="minorHAnsi" w:cstheme="minorHAnsi"/>
          <w:color w:val="000000"/>
        </w:rPr>
        <w:t xml:space="preserve"> particular</w:t>
      </w:r>
      <w:r w:rsidRPr="00081566">
        <w:rPr>
          <w:rFonts w:asciiTheme="minorHAnsi" w:hAnsiTheme="minorHAnsi" w:cstheme="minorHAnsi"/>
          <w:color w:val="000000"/>
        </w:rPr>
        <w:t xml:space="preserve"> interest.</w:t>
      </w:r>
      <w:r w:rsidR="00346C41" w:rsidRPr="00081566">
        <w:rPr>
          <w:rFonts w:asciiTheme="minorHAnsi" w:hAnsiTheme="minorHAnsi" w:cstheme="minorHAnsi"/>
          <w:color w:val="000000"/>
        </w:rPr>
        <w:t xml:space="preserve"> </w:t>
      </w:r>
      <w:r w:rsidRPr="00081566">
        <w:rPr>
          <w:rFonts w:asciiTheme="minorHAnsi" w:hAnsiTheme="minorHAnsi" w:cstheme="minorHAnsi"/>
          <w:color w:val="000000"/>
        </w:rPr>
        <w:t xml:space="preserve">For instance, </w:t>
      </w:r>
      <w:r w:rsidR="00002DF2" w:rsidRPr="00081566">
        <w:rPr>
          <w:rFonts w:asciiTheme="minorHAnsi" w:hAnsiTheme="minorHAnsi" w:cstheme="minorHAnsi"/>
          <w:color w:val="000000"/>
        </w:rPr>
        <w:t xml:space="preserve">you might include: </w:t>
      </w:r>
    </w:p>
    <w:p w14:paraId="24A70D5D" w14:textId="77777777" w:rsidR="00346C41" w:rsidRPr="00081566" w:rsidRDefault="00346C41" w:rsidP="00AE421B">
      <w:pPr>
        <w:tabs>
          <w:tab w:val="right" w:leader="dot" w:pos="10080"/>
        </w:tabs>
        <w:spacing w:afterLines="60" w:after="144"/>
        <w:rPr>
          <w:rFonts w:asciiTheme="minorHAnsi" w:hAnsiTheme="minorHAnsi" w:cstheme="minorHAnsi"/>
          <w:color w:val="000000"/>
        </w:rPr>
      </w:pPr>
    </w:p>
    <w:p w14:paraId="7328DBA6" w14:textId="4262FC13" w:rsidR="00DA49E0" w:rsidRPr="00081566" w:rsidRDefault="00872C32"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color w:val="000000"/>
        </w:rPr>
        <w:t>The department provides funding for creative and scholarly work in the form of</w:t>
      </w:r>
      <w:r w:rsidRPr="00081566">
        <w:rPr>
          <w:rStyle w:val="apple-converted-space"/>
          <w:rFonts w:asciiTheme="minorHAnsi" w:eastAsia="Times New Roman" w:hAnsiTheme="minorHAnsi" w:cstheme="minorHAnsi"/>
          <w:color w:val="000000"/>
        </w:rPr>
        <w:t> </w:t>
      </w:r>
      <w:r w:rsidRPr="00081566">
        <w:rPr>
          <w:rFonts w:asciiTheme="minorHAnsi" w:eastAsia="Times New Roman" w:hAnsiTheme="minorHAnsi" w:cstheme="minorHAnsi"/>
          <w:b/>
          <w:bCs/>
          <w:color w:val="000000"/>
        </w:rPr>
        <w:t>XXXX</w:t>
      </w:r>
      <w:r w:rsidRPr="00081566">
        <w:rPr>
          <w:rFonts w:asciiTheme="minorHAnsi" w:eastAsia="Times New Roman" w:hAnsiTheme="minorHAnsi" w:cstheme="minorHAnsi"/>
          <w:color w:val="000000"/>
        </w:rPr>
        <w:t>. The College of Arts &amp; Letters offers summer fellowships as well as a number of other funding opportunities that can be found at the following website: </w:t>
      </w:r>
      <w:hyperlink r:id="rId64" w:history="1">
        <w:r w:rsidRPr="00081566">
          <w:rPr>
            <w:rStyle w:val="Hyperlink"/>
            <w:rFonts w:asciiTheme="minorHAnsi" w:eastAsia="Times New Roman" w:hAnsiTheme="minorHAnsi" w:cstheme="minorHAnsi"/>
            <w:color w:val="800080"/>
          </w:rPr>
          <w:t>cal.msu.edu/faculty/research/funding-opportunities</w:t>
        </w:r>
      </w:hyperlink>
      <w:r w:rsidRPr="00081566">
        <w:rPr>
          <w:rFonts w:asciiTheme="minorHAnsi" w:eastAsia="Times New Roman" w:hAnsiTheme="minorHAnsi" w:cstheme="minorHAnsi"/>
          <w:color w:val="000000"/>
        </w:rPr>
        <w:t xml:space="preserve">. University grants include the </w:t>
      </w:r>
      <w:bookmarkStart w:id="1" w:name="_Hlk22912148"/>
      <w:r w:rsidRPr="00081566">
        <w:rPr>
          <w:rFonts w:asciiTheme="minorHAnsi" w:eastAsia="Times New Roman" w:hAnsiTheme="minorHAnsi" w:cstheme="minorHAnsi"/>
          <w:color w:val="000000"/>
        </w:rPr>
        <w:t>Humanities Area Research Program (HARP):</w:t>
      </w:r>
      <w:r w:rsidRPr="00081566">
        <w:rPr>
          <w:rStyle w:val="apple-converted-space"/>
          <w:rFonts w:asciiTheme="minorHAnsi" w:eastAsia="Times New Roman" w:hAnsiTheme="minorHAnsi" w:cstheme="minorHAnsi"/>
          <w:color w:val="000000"/>
        </w:rPr>
        <w:t> </w:t>
      </w:r>
      <w:hyperlink r:id="rId65" w:history="1">
        <w:r w:rsidRPr="00081566">
          <w:rPr>
            <w:rStyle w:val="Hyperlink"/>
            <w:rFonts w:asciiTheme="minorHAnsi" w:eastAsia="Times New Roman" w:hAnsiTheme="minorHAnsi" w:cstheme="minorHAnsi"/>
            <w:color w:val="800080"/>
          </w:rPr>
          <w:t>blogs.lib.msu.edu/grants/2017/dec/2017-2018-humanities-and-arts-research-program-production-harp-p-grants</w:t>
        </w:r>
      </w:hyperlink>
      <w:bookmarkEnd w:id="1"/>
      <w:r w:rsidRPr="00081566">
        <w:rPr>
          <w:rFonts w:asciiTheme="minorHAnsi" w:eastAsia="Times New Roman" w:hAnsiTheme="minorHAnsi" w:cstheme="minorHAnsi"/>
          <w:color w:val="000000"/>
        </w:rPr>
        <w:t>. MSU is a national leader in the Digital Humanities and boasts a leading research library with state-of-the-art resources for digital scholarship and teaching. The College’s Center for Interdisciplinarity facilitates collaborative research. More information on these resources can be found at</w:t>
      </w:r>
      <w:r w:rsidRPr="00081566">
        <w:rPr>
          <w:rStyle w:val="apple-converted-space"/>
          <w:rFonts w:asciiTheme="minorHAnsi" w:eastAsia="Times New Roman" w:hAnsiTheme="minorHAnsi" w:cstheme="minorHAnsi"/>
          <w:color w:val="000000"/>
        </w:rPr>
        <w:t> </w:t>
      </w:r>
      <w:bookmarkStart w:id="2" w:name="_Hlk22912220"/>
      <w:r w:rsidR="00E57223" w:rsidRPr="00081566">
        <w:rPr>
          <w:color w:val="2B579A"/>
          <w:shd w:val="clear" w:color="auto" w:fill="E6E6E6"/>
        </w:rPr>
        <w:fldChar w:fldCharType="begin"/>
      </w:r>
      <w:r w:rsidR="00E57223" w:rsidRPr="00081566">
        <w:rPr>
          <w:rFonts w:asciiTheme="minorHAnsi" w:hAnsiTheme="minorHAnsi" w:cstheme="minorHAnsi"/>
        </w:rPr>
        <w:instrText xml:space="preserve"> HYPERLINK "x-webdoc://5FEF4D5E-D3A9-40E4-B40D-8617F619816D/dh.cal.msu.edu" </w:instrText>
      </w:r>
      <w:r w:rsidR="00E57223" w:rsidRPr="00081566">
        <w:rPr>
          <w:color w:val="2B579A"/>
          <w:shd w:val="clear" w:color="auto" w:fill="E6E6E6"/>
        </w:rPr>
      </w:r>
      <w:r w:rsidR="00E57223" w:rsidRPr="00081566">
        <w:rPr>
          <w:color w:val="2B579A"/>
          <w:shd w:val="clear" w:color="auto" w:fill="E6E6E6"/>
        </w:rPr>
        <w:fldChar w:fldCharType="separate"/>
      </w:r>
      <w:r w:rsidRPr="00081566">
        <w:rPr>
          <w:rStyle w:val="Hyperlink"/>
          <w:rFonts w:asciiTheme="minorHAnsi" w:eastAsia="Times New Roman" w:hAnsiTheme="minorHAnsi" w:cstheme="minorHAnsi"/>
          <w:color w:val="800080"/>
        </w:rPr>
        <w:t>dh.cal.msu.edu</w:t>
      </w:r>
      <w:r w:rsidR="00E57223" w:rsidRPr="00081566">
        <w:rPr>
          <w:rStyle w:val="Hyperlink"/>
          <w:rFonts w:asciiTheme="minorHAnsi" w:eastAsia="Times New Roman" w:hAnsiTheme="minorHAnsi" w:cstheme="minorHAnsi"/>
          <w:color w:val="800080"/>
        </w:rPr>
        <w:fldChar w:fldCharType="end"/>
      </w:r>
      <w:bookmarkEnd w:id="2"/>
      <w:r w:rsidRPr="00081566">
        <w:rPr>
          <w:rStyle w:val="apple-converted-space"/>
          <w:rFonts w:asciiTheme="minorHAnsi" w:eastAsia="Times New Roman" w:hAnsiTheme="minorHAnsi" w:cstheme="minorHAnsi"/>
          <w:color w:val="000000"/>
        </w:rPr>
        <w:t> </w:t>
      </w:r>
      <w:r w:rsidRPr="00081566">
        <w:rPr>
          <w:rFonts w:asciiTheme="minorHAnsi" w:eastAsia="Times New Roman" w:hAnsiTheme="minorHAnsi" w:cstheme="minorHAnsi"/>
          <w:color w:val="000000"/>
        </w:rPr>
        <w:t>and at</w:t>
      </w:r>
      <w:r w:rsidRPr="00081566">
        <w:rPr>
          <w:rStyle w:val="apple-converted-space"/>
          <w:rFonts w:asciiTheme="minorHAnsi" w:eastAsia="Times New Roman" w:hAnsiTheme="minorHAnsi" w:cstheme="minorHAnsi"/>
          <w:color w:val="000000"/>
        </w:rPr>
        <w:t> </w:t>
      </w:r>
      <w:hyperlink r:id="rId66" w:history="1">
        <w:r w:rsidRPr="00081566">
          <w:rPr>
            <w:rStyle w:val="Hyperlink"/>
            <w:rFonts w:asciiTheme="minorHAnsi" w:eastAsia="Times New Roman" w:hAnsiTheme="minorHAnsi" w:cstheme="minorHAnsi"/>
            <w:color w:val="800080"/>
          </w:rPr>
          <w:t>cal.msu.edu/</w:t>
        </w:r>
        <w:proofErr w:type="spellStart"/>
        <w:r w:rsidRPr="00081566">
          <w:rPr>
            <w:rStyle w:val="Hyperlink"/>
            <w:rFonts w:asciiTheme="minorHAnsi" w:eastAsia="Times New Roman" w:hAnsiTheme="minorHAnsi" w:cstheme="minorHAnsi"/>
            <w:color w:val="800080"/>
          </w:rPr>
          <w:t>msuci</w:t>
        </w:r>
        <w:proofErr w:type="spellEnd"/>
      </w:hyperlink>
      <w:r w:rsidRPr="00081566">
        <w:rPr>
          <w:rFonts w:asciiTheme="minorHAnsi" w:eastAsia="Times New Roman" w:hAnsiTheme="minorHAnsi" w:cstheme="minorHAnsi"/>
          <w:color w:val="000000"/>
        </w:rPr>
        <w:t xml:space="preserve">. The College also has as part of its core work its “Culture of Care” initiatives that foster and sustain inclusive practices. Related strategic priorities include the Critical Diversity in a Digital Age initiative as well as the Citizen Scholars </w:t>
      </w:r>
      <w:r w:rsidRPr="00081566">
        <w:rPr>
          <w:rFonts w:asciiTheme="minorHAnsi" w:eastAsia="Times New Roman" w:hAnsiTheme="minorHAnsi" w:cstheme="minorHAnsi"/>
          <w:color w:val="000000"/>
        </w:rPr>
        <w:lastRenderedPageBreak/>
        <w:t>Program. More on these priorities can be found at</w:t>
      </w:r>
      <w:r w:rsidRPr="00081566">
        <w:rPr>
          <w:rStyle w:val="apple-converted-space"/>
          <w:rFonts w:asciiTheme="minorHAnsi" w:eastAsia="Times New Roman" w:hAnsiTheme="minorHAnsi" w:cstheme="minorHAnsi"/>
          <w:color w:val="000000"/>
        </w:rPr>
        <w:t> </w:t>
      </w:r>
      <w:hyperlink r:id="rId67" w:history="1">
        <w:r w:rsidRPr="00081566">
          <w:rPr>
            <w:rStyle w:val="Hyperlink"/>
            <w:rFonts w:asciiTheme="minorHAnsi" w:eastAsia="Times New Roman" w:hAnsiTheme="minorHAnsi" w:cstheme="minorHAnsi"/>
            <w:color w:val="800080"/>
          </w:rPr>
          <w:t>cal.msu.edu/about/culture-of-care</w:t>
        </w:r>
      </w:hyperlink>
      <w:r w:rsidR="00D14574" w:rsidRPr="00081566">
        <w:rPr>
          <w:rFonts w:asciiTheme="minorHAnsi" w:eastAsia="Times New Roman" w:hAnsiTheme="minorHAnsi" w:cstheme="minorHAnsi"/>
        </w:rPr>
        <w:t xml:space="preserve">, </w:t>
      </w:r>
      <w:hyperlink r:id="rId68" w:history="1">
        <w:r w:rsidR="00D14574" w:rsidRPr="00081566">
          <w:rPr>
            <w:rStyle w:val="Hyperlink"/>
            <w:rFonts w:asciiTheme="minorHAnsi" w:eastAsia="Times New Roman" w:hAnsiTheme="minorHAnsi" w:cstheme="minorHAnsi"/>
            <w:color w:val="800080"/>
          </w:rPr>
          <w:t>cal.msu.edu/</w:t>
        </w:r>
        <w:proofErr w:type="spellStart"/>
        <w:r w:rsidR="00D14574" w:rsidRPr="00081566">
          <w:rPr>
            <w:rStyle w:val="Hyperlink"/>
            <w:rFonts w:asciiTheme="minorHAnsi" w:eastAsia="Times New Roman" w:hAnsiTheme="minorHAnsi" w:cstheme="minorHAnsi"/>
            <w:color w:val="800080"/>
          </w:rPr>
          <w:t>criticaldiversity</w:t>
        </w:r>
        <w:proofErr w:type="spellEnd"/>
      </w:hyperlink>
      <w:r w:rsidR="00D14574" w:rsidRPr="00081566">
        <w:rPr>
          <w:rFonts w:asciiTheme="minorHAnsi" w:eastAsia="Times New Roman" w:hAnsiTheme="minorHAnsi" w:cstheme="minorHAnsi"/>
          <w:color w:val="1F497D"/>
        </w:rPr>
        <w:t>,</w:t>
      </w:r>
      <w:r w:rsidR="00D14574" w:rsidRPr="00081566">
        <w:rPr>
          <w:rStyle w:val="apple-converted-space"/>
          <w:rFonts w:asciiTheme="minorHAnsi" w:eastAsia="Times New Roman" w:hAnsiTheme="minorHAnsi" w:cstheme="minorHAnsi"/>
          <w:color w:val="1F497D"/>
        </w:rPr>
        <w:t xml:space="preserve"> and </w:t>
      </w:r>
      <w:hyperlink r:id="rId69" w:history="1">
        <w:r w:rsidR="00D14574" w:rsidRPr="00081566">
          <w:rPr>
            <w:rStyle w:val="Hyperlink"/>
            <w:rFonts w:asciiTheme="minorHAnsi" w:eastAsia="Times New Roman" w:hAnsiTheme="minorHAnsi" w:cstheme="minorHAnsi"/>
            <w:color w:val="800080"/>
          </w:rPr>
          <w:t>cal.msu.edu/future-students/</w:t>
        </w:r>
        <w:proofErr w:type="spellStart"/>
        <w:r w:rsidR="00D14574" w:rsidRPr="00081566">
          <w:rPr>
            <w:rStyle w:val="Hyperlink"/>
            <w:rFonts w:asciiTheme="minorHAnsi" w:eastAsia="Times New Roman" w:hAnsiTheme="minorHAnsi" w:cstheme="minorHAnsi"/>
            <w:color w:val="800080"/>
          </w:rPr>
          <w:t>citizenscholars</w:t>
        </w:r>
        <w:proofErr w:type="spellEnd"/>
      </w:hyperlink>
      <w:r w:rsidR="00D14574" w:rsidRPr="00081566">
        <w:rPr>
          <w:rFonts w:asciiTheme="minorHAnsi" w:eastAsia="Times New Roman" w:hAnsiTheme="minorHAnsi" w:cstheme="minorHAnsi"/>
          <w:color w:val="1F497D"/>
        </w:rPr>
        <w:t>.</w:t>
      </w:r>
    </w:p>
    <w:p w14:paraId="089C7D23" w14:textId="77777777" w:rsidR="00F73E5C" w:rsidRPr="00081566" w:rsidRDefault="00F73E5C" w:rsidP="00AE421B">
      <w:pPr>
        <w:tabs>
          <w:tab w:val="right" w:leader="dot" w:pos="10080"/>
        </w:tabs>
        <w:spacing w:afterLines="60" w:after="144"/>
        <w:rPr>
          <w:rFonts w:asciiTheme="minorHAnsi" w:eastAsia="Times New Roman" w:hAnsiTheme="minorHAnsi" w:cstheme="minorHAnsi"/>
          <w:color w:val="000000"/>
        </w:rPr>
      </w:pPr>
    </w:p>
    <w:p w14:paraId="0D2B4AEA" w14:textId="160F73F4" w:rsidR="00DA49E0" w:rsidRPr="00081566" w:rsidRDefault="00FA5F61" w:rsidP="00AE421B">
      <w:pPr>
        <w:tabs>
          <w:tab w:val="right" w:leader="dot" w:pos="10080"/>
        </w:tabs>
        <w:spacing w:afterLines="60" w:after="144"/>
        <w:rPr>
          <w:rFonts w:asciiTheme="minorHAnsi" w:hAnsiTheme="minorHAnsi" w:cstheme="minorHAnsi"/>
          <w:color w:val="000000"/>
        </w:rPr>
      </w:pPr>
      <w:r w:rsidRPr="00081566">
        <w:rPr>
          <w:rFonts w:asciiTheme="minorHAnsi" w:hAnsiTheme="minorHAnsi" w:cstheme="minorHAnsi"/>
          <w:color w:val="000000" w:themeColor="text1"/>
        </w:rPr>
        <w:t xml:space="preserve">8) An offer to answer any </w:t>
      </w:r>
      <w:r w:rsidR="00EF223B" w:rsidRPr="00081566">
        <w:rPr>
          <w:rFonts w:asciiTheme="minorHAnsi" w:hAnsiTheme="minorHAnsi" w:cstheme="minorHAnsi"/>
          <w:color w:val="000000" w:themeColor="text1"/>
        </w:rPr>
        <w:t xml:space="preserve">preliminary </w:t>
      </w:r>
      <w:r w:rsidRPr="00081566">
        <w:rPr>
          <w:rFonts w:asciiTheme="minorHAnsi" w:hAnsiTheme="minorHAnsi" w:cstheme="minorHAnsi"/>
          <w:color w:val="000000" w:themeColor="text1"/>
        </w:rPr>
        <w:t xml:space="preserve">questions about the information in this </w:t>
      </w:r>
      <w:r w:rsidR="18EB9421" w:rsidRPr="00081566">
        <w:rPr>
          <w:rFonts w:asciiTheme="minorHAnsi" w:hAnsiTheme="minorHAnsi" w:cstheme="minorHAnsi"/>
          <w:color w:val="000000" w:themeColor="text1"/>
        </w:rPr>
        <w:t>email</w:t>
      </w:r>
      <w:r w:rsidRPr="00081566">
        <w:rPr>
          <w:rFonts w:asciiTheme="minorHAnsi" w:hAnsiTheme="minorHAnsi" w:cstheme="minorHAnsi"/>
          <w:color w:val="000000" w:themeColor="text1"/>
        </w:rPr>
        <w:t>.</w:t>
      </w:r>
    </w:p>
    <w:p w14:paraId="59DDC438" w14:textId="2A9B7FCE" w:rsidR="005B4DFF" w:rsidRPr="00081566" w:rsidRDefault="00FA5F61" w:rsidP="00AE421B">
      <w:pPr>
        <w:tabs>
          <w:tab w:val="right" w:leader="dot" w:pos="10080"/>
        </w:tabs>
        <w:spacing w:afterLines="60" w:after="144"/>
        <w:rPr>
          <w:rFonts w:asciiTheme="minorHAnsi" w:hAnsiTheme="minorHAnsi" w:cstheme="minorHAnsi"/>
          <w:color w:val="000000"/>
        </w:rPr>
      </w:pPr>
      <w:r w:rsidRPr="00081566">
        <w:rPr>
          <w:rFonts w:asciiTheme="minorHAnsi" w:hAnsiTheme="minorHAnsi" w:cstheme="minorHAnsi"/>
          <w:color w:val="000000"/>
        </w:rPr>
        <w:t xml:space="preserve">9) A request that the candidate </w:t>
      </w:r>
      <w:r w:rsidR="00FD5A80" w:rsidRPr="00081566">
        <w:rPr>
          <w:rFonts w:asciiTheme="minorHAnsi" w:hAnsiTheme="minorHAnsi" w:cstheme="minorHAnsi"/>
          <w:color w:val="000000"/>
        </w:rPr>
        <w:t xml:space="preserve">notify the search committee chair should their situation </w:t>
      </w:r>
      <w:proofErr w:type="gramStart"/>
      <w:r w:rsidR="00FD5A80" w:rsidRPr="00081566">
        <w:rPr>
          <w:rFonts w:asciiTheme="minorHAnsi" w:hAnsiTheme="minorHAnsi" w:cstheme="minorHAnsi"/>
          <w:color w:val="000000"/>
        </w:rPr>
        <w:t>change</w:t>
      </w:r>
      <w:proofErr w:type="gramEnd"/>
      <w:r w:rsidR="00FD5A80" w:rsidRPr="00081566">
        <w:rPr>
          <w:rFonts w:asciiTheme="minorHAnsi" w:hAnsiTheme="minorHAnsi" w:cstheme="minorHAnsi"/>
          <w:color w:val="000000"/>
        </w:rPr>
        <w:t xml:space="preserve"> and they are no longer </w:t>
      </w:r>
      <w:proofErr w:type="gramStart"/>
      <w:r w:rsidR="00FD5A80" w:rsidRPr="00081566">
        <w:rPr>
          <w:rFonts w:asciiTheme="minorHAnsi" w:hAnsiTheme="minorHAnsi" w:cstheme="minorHAnsi"/>
          <w:color w:val="000000"/>
        </w:rPr>
        <w:t>be interested</w:t>
      </w:r>
      <w:proofErr w:type="gramEnd"/>
      <w:r w:rsidR="00FD5A80" w:rsidRPr="00081566">
        <w:rPr>
          <w:rFonts w:asciiTheme="minorHAnsi" w:hAnsiTheme="minorHAnsi" w:cstheme="minorHAnsi"/>
          <w:color w:val="000000"/>
        </w:rPr>
        <w:t xml:space="preserve"> in the position.</w:t>
      </w:r>
    </w:p>
    <w:p w14:paraId="2A82D874" w14:textId="05978CFE" w:rsidR="00FC0FC7" w:rsidRPr="00081566" w:rsidRDefault="00FC0FC7" w:rsidP="00AE421B">
      <w:pPr>
        <w:tabs>
          <w:tab w:val="right" w:leader="dot" w:pos="10080"/>
        </w:tabs>
        <w:spacing w:afterLines="60" w:after="144"/>
        <w:rPr>
          <w:rFonts w:asciiTheme="minorHAnsi" w:hAnsiTheme="minorHAnsi" w:cstheme="minorHAnsi"/>
          <w:color w:val="000000"/>
        </w:rPr>
      </w:pPr>
    </w:p>
    <w:p w14:paraId="2208963D" w14:textId="38536619" w:rsidR="00FC0FC7" w:rsidRPr="00081566" w:rsidRDefault="00FC0FC7" w:rsidP="00AE421B">
      <w:pPr>
        <w:tabs>
          <w:tab w:val="right" w:leader="dot" w:pos="10080"/>
        </w:tabs>
        <w:spacing w:afterLines="60" w:after="144"/>
        <w:rPr>
          <w:rFonts w:asciiTheme="minorHAnsi" w:hAnsiTheme="minorHAnsi" w:cstheme="minorHAnsi"/>
          <w:color w:val="000000"/>
        </w:rPr>
      </w:pPr>
    </w:p>
    <w:p w14:paraId="7280ACFD" w14:textId="69926B6E" w:rsidR="00C61EC1" w:rsidRPr="00081566" w:rsidRDefault="00C61EC1" w:rsidP="00AE421B">
      <w:pPr>
        <w:tabs>
          <w:tab w:val="right" w:leader="dot" w:pos="10080"/>
        </w:tabs>
        <w:spacing w:afterLines="60" w:after="144"/>
        <w:rPr>
          <w:rFonts w:asciiTheme="minorHAnsi" w:hAnsiTheme="minorHAnsi" w:cstheme="minorHAnsi"/>
          <w:color w:val="000000"/>
        </w:rPr>
      </w:pPr>
    </w:p>
    <w:p w14:paraId="3130565E" w14:textId="46E3A871" w:rsidR="00C61EC1" w:rsidRPr="00081566" w:rsidRDefault="00C61EC1" w:rsidP="00AE421B">
      <w:pPr>
        <w:tabs>
          <w:tab w:val="right" w:leader="dot" w:pos="10080"/>
        </w:tabs>
        <w:spacing w:afterLines="60" w:after="144"/>
        <w:rPr>
          <w:rFonts w:asciiTheme="minorHAnsi" w:hAnsiTheme="minorHAnsi" w:cstheme="minorHAnsi"/>
          <w:color w:val="000000"/>
        </w:rPr>
      </w:pPr>
    </w:p>
    <w:p w14:paraId="26C1C56D" w14:textId="771EB192" w:rsidR="00C61EC1" w:rsidRPr="00081566" w:rsidRDefault="00C61EC1" w:rsidP="00AE421B">
      <w:pPr>
        <w:tabs>
          <w:tab w:val="right" w:leader="dot" w:pos="10080"/>
        </w:tabs>
        <w:spacing w:afterLines="60" w:after="144"/>
        <w:rPr>
          <w:rFonts w:asciiTheme="minorHAnsi" w:hAnsiTheme="minorHAnsi" w:cstheme="minorHAnsi"/>
          <w:color w:val="000000"/>
        </w:rPr>
      </w:pPr>
    </w:p>
    <w:p w14:paraId="6F8F155D" w14:textId="77777777" w:rsidR="00C61EC1" w:rsidRPr="00081566" w:rsidRDefault="00C61EC1" w:rsidP="00AE421B">
      <w:pPr>
        <w:tabs>
          <w:tab w:val="right" w:leader="dot" w:pos="10080"/>
        </w:tabs>
        <w:spacing w:afterLines="60" w:after="144"/>
        <w:rPr>
          <w:rFonts w:asciiTheme="minorHAnsi" w:hAnsiTheme="minorHAnsi" w:cstheme="minorHAnsi"/>
          <w:color w:val="000000"/>
        </w:rPr>
      </w:pPr>
    </w:p>
    <w:p w14:paraId="68C801EB" w14:textId="0E08A1C0" w:rsidR="00FC0FC7" w:rsidRPr="00081566" w:rsidRDefault="00FC0FC7" w:rsidP="00AE421B">
      <w:pPr>
        <w:tabs>
          <w:tab w:val="right" w:leader="dot" w:pos="10080"/>
        </w:tabs>
        <w:spacing w:afterLines="60" w:after="144"/>
        <w:rPr>
          <w:rFonts w:asciiTheme="minorHAnsi" w:hAnsiTheme="minorHAnsi" w:cstheme="minorHAnsi"/>
          <w:color w:val="000000"/>
        </w:rPr>
      </w:pPr>
    </w:p>
    <w:p w14:paraId="424B354B" w14:textId="77777777" w:rsidR="00B310A6" w:rsidRDefault="00B310A6" w:rsidP="00AE421B">
      <w:pPr>
        <w:tabs>
          <w:tab w:val="left" w:pos="9270"/>
          <w:tab w:val="right" w:leader="dot" w:pos="10080"/>
        </w:tabs>
        <w:spacing w:afterLines="60" w:after="144"/>
        <w:ind w:right="-450"/>
        <w:jc w:val="center"/>
        <w:rPr>
          <w:rFonts w:asciiTheme="minorHAnsi" w:eastAsia="Arial" w:hAnsiTheme="minorHAnsi" w:cstheme="minorHAnsi"/>
          <w:b/>
          <w:bCs/>
        </w:rPr>
      </w:pPr>
    </w:p>
    <w:p w14:paraId="26E07937" w14:textId="77777777" w:rsidR="00B310A6" w:rsidRDefault="00B310A6" w:rsidP="00AE421B">
      <w:pPr>
        <w:tabs>
          <w:tab w:val="left" w:pos="9270"/>
          <w:tab w:val="right" w:leader="dot" w:pos="10080"/>
        </w:tabs>
        <w:spacing w:afterLines="60" w:after="144"/>
        <w:ind w:right="-450"/>
        <w:jc w:val="center"/>
        <w:rPr>
          <w:rFonts w:asciiTheme="minorHAnsi" w:eastAsia="Arial" w:hAnsiTheme="minorHAnsi" w:cstheme="minorHAnsi"/>
          <w:b/>
          <w:bCs/>
        </w:rPr>
      </w:pPr>
    </w:p>
    <w:p w14:paraId="161F10A4" w14:textId="77777777" w:rsidR="00B310A6" w:rsidRDefault="00B310A6" w:rsidP="00AE421B">
      <w:pPr>
        <w:tabs>
          <w:tab w:val="left" w:pos="9270"/>
          <w:tab w:val="right" w:leader="dot" w:pos="10080"/>
        </w:tabs>
        <w:spacing w:afterLines="60" w:after="144"/>
        <w:ind w:right="-450"/>
        <w:jc w:val="center"/>
        <w:rPr>
          <w:rFonts w:asciiTheme="minorHAnsi" w:eastAsia="Arial" w:hAnsiTheme="minorHAnsi" w:cstheme="minorHAnsi"/>
          <w:b/>
          <w:bCs/>
        </w:rPr>
      </w:pPr>
    </w:p>
    <w:p w14:paraId="3FDB28CA" w14:textId="77777777" w:rsidR="00B310A6" w:rsidRDefault="00B310A6" w:rsidP="00AE421B">
      <w:pPr>
        <w:tabs>
          <w:tab w:val="left" w:pos="9270"/>
          <w:tab w:val="right" w:leader="dot" w:pos="10080"/>
        </w:tabs>
        <w:spacing w:afterLines="60" w:after="144"/>
        <w:ind w:right="-450"/>
        <w:jc w:val="center"/>
        <w:rPr>
          <w:rFonts w:asciiTheme="minorHAnsi" w:eastAsia="Arial" w:hAnsiTheme="minorHAnsi" w:cstheme="minorHAnsi"/>
          <w:b/>
          <w:bCs/>
        </w:rPr>
      </w:pPr>
    </w:p>
    <w:p w14:paraId="2786CC4C" w14:textId="77777777" w:rsidR="00B310A6" w:rsidRDefault="00B310A6" w:rsidP="00AE421B">
      <w:pPr>
        <w:tabs>
          <w:tab w:val="left" w:pos="9270"/>
          <w:tab w:val="right" w:leader="dot" w:pos="10080"/>
        </w:tabs>
        <w:spacing w:afterLines="60" w:after="144"/>
        <w:ind w:right="-450"/>
        <w:jc w:val="center"/>
        <w:rPr>
          <w:rFonts w:asciiTheme="minorHAnsi" w:eastAsia="Arial" w:hAnsiTheme="minorHAnsi" w:cstheme="minorHAnsi"/>
          <w:b/>
          <w:bCs/>
        </w:rPr>
      </w:pPr>
    </w:p>
    <w:p w14:paraId="48142002" w14:textId="77777777" w:rsidR="00B310A6" w:rsidRDefault="00B310A6" w:rsidP="00AE421B">
      <w:pPr>
        <w:tabs>
          <w:tab w:val="left" w:pos="9270"/>
          <w:tab w:val="right" w:leader="dot" w:pos="10080"/>
        </w:tabs>
        <w:spacing w:afterLines="60" w:after="144"/>
        <w:ind w:right="-450"/>
        <w:jc w:val="center"/>
        <w:rPr>
          <w:rFonts w:asciiTheme="minorHAnsi" w:eastAsia="Arial" w:hAnsiTheme="minorHAnsi" w:cstheme="minorHAnsi"/>
          <w:b/>
          <w:bCs/>
        </w:rPr>
      </w:pPr>
    </w:p>
    <w:p w14:paraId="36B27212" w14:textId="77777777" w:rsidR="00B310A6" w:rsidRDefault="00B310A6" w:rsidP="00AE421B">
      <w:pPr>
        <w:tabs>
          <w:tab w:val="left" w:pos="9270"/>
          <w:tab w:val="right" w:leader="dot" w:pos="10080"/>
        </w:tabs>
        <w:spacing w:afterLines="60" w:after="144"/>
        <w:ind w:right="-450"/>
        <w:jc w:val="center"/>
        <w:rPr>
          <w:rFonts w:asciiTheme="minorHAnsi" w:eastAsia="Arial" w:hAnsiTheme="minorHAnsi" w:cstheme="minorHAnsi"/>
          <w:b/>
          <w:bCs/>
        </w:rPr>
      </w:pPr>
    </w:p>
    <w:p w14:paraId="7D757168" w14:textId="77777777" w:rsidR="00B310A6" w:rsidRDefault="00B310A6" w:rsidP="00AE421B">
      <w:pPr>
        <w:tabs>
          <w:tab w:val="left" w:pos="9270"/>
          <w:tab w:val="right" w:leader="dot" w:pos="10080"/>
        </w:tabs>
        <w:spacing w:afterLines="60" w:after="144"/>
        <w:ind w:right="-450"/>
        <w:jc w:val="center"/>
        <w:rPr>
          <w:rFonts w:asciiTheme="minorHAnsi" w:eastAsia="Arial" w:hAnsiTheme="minorHAnsi" w:cstheme="minorHAnsi"/>
          <w:b/>
          <w:bCs/>
        </w:rPr>
      </w:pPr>
    </w:p>
    <w:p w14:paraId="35F0FF55" w14:textId="77777777" w:rsidR="00B310A6" w:rsidRDefault="00B310A6" w:rsidP="00AE421B">
      <w:pPr>
        <w:tabs>
          <w:tab w:val="left" w:pos="9270"/>
          <w:tab w:val="right" w:leader="dot" w:pos="10080"/>
        </w:tabs>
        <w:spacing w:afterLines="60" w:after="144"/>
        <w:ind w:right="-450"/>
        <w:jc w:val="center"/>
        <w:rPr>
          <w:rFonts w:asciiTheme="minorHAnsi" w:eastAsia="Arial" w:hAnsiTheme="minorHAnsi" w:cstheme="minorHAnsi"/>
          <w:b/>
          <w:bCs/>
        </w:rPr>
      </w:pPr>
    </w:p>
    <w:p w14:paraId="4444DB45" w14:textId="77777777" w:rsidR="00B310A6" w:rsidRDefault="00B310A6" w:rsidP="00AE421B">
      <w:pPr>
        <w:tabs>
          <w:tab w:val="left" w:pos="9270"/>
          <w:tab w:val="right" w:leader="dot" w:pos="10080"/>
        </w:tabs>
        <w:spacing w:afterLines="60" w:after="144"/>
        <w:ind w:right="-450"/>
        <w:jc w:val="center"/>
        <w:rPr>
          <w:rFonts w:asciiTheme="minorHAnsi" w:eastAsia="Arial" w:hAnsiTheme="minorHAnsi" w:cstheme="minorHAnsi"/>
          <w:b/>
          <w:bCs/>
        </w:rPr>
      </w:pPr>
    </w:p>
    <w:p w14:paraId="38A33725" w14:textId="77777777" w:rsidR="00B310A6" w:rsidRDefault="00B310A6" w:rsidP="00AE421B">
      <w:pPr>
        <w:tabs>
          <w:tab w:val="left" w:pos="9270"/>
          <w:tab w:val="right" w:leader="dot" w:pos="10080"/>
        </w:tabs>
        <w:spacing w:afterLines="60" w:after="144"/>
        <w:ind w:right="-450"/>
        <w:jc w:val="center"/>
        <w:rPr>
          <w:rFonts w:asciiTheme="minorHAnsi" w:eastAsia="Arial" w:hAnsiTheme="minorHAnsi" w:cstheme="minorHAnsi"/>
          <w:b/>
          <w:bCs/>
        </w:rPr>
      </w:pPr>
    </w:p>
    <w:p w14:paraId="298E9DF9" w14:textId="77777777" w:rsidR="00B310A6" w:rsidRDefault="00B310A6" w:rsidP="00AE421B">
      <w:pPr>
        <w:tabs>
          <w:tab w:val="left" w:pos="9270"/>
          <w:tab w:val="right" w:leader="dot" w:pos="10080"/>
        </w:tabs>
        <w:spacing w:afterLines="60" w:after="144"/>
        <w:ind w:right="-450"/>
        <w:jc w:val="center"/>
        <w:rPr>
          <w:rFonts w:asciiTheme="minorHAnsi" w:eastAsia="Arial" w:hAnsiTheme="minorHAnsi" w:cstheme="minorHAnsi"/>
          <w:b/>
          <w:bCs/>
        </w:rPr>
      </w:pPr>
    </w:p>
    <w:p w14:paraId="78AFA779" w14:textId="77777777" w:rsidR="00B310A6" w:rsidRDefault="00B310A6" w:rsidP="00AE421B">
      <w:pPr>
        <w:tabs>
          <w:tab w:val="left" w:pos="9270"/>
          <w:tab w:val="right" w:leader="dot" w:pos="10080"/>
        </w:tabs>
        <w:spacing w:afterLines="60" w:after="144"/>
        <w:ind w:right="-450"/>
        <w:jc w:val="center"/>
        <w:rPr>
          <w:rFonts w:asciiTheme="minorHAnsi" w:eastAsia="Arial" w:hAnsiTheme="minorHAnsi" w:cstheme="minorHAnsi"/>
          <w:b/>
          <w:bCs/>
        </w:rPr>
      </w:pPr>
    </w:p>
    <w:p w14:paraId="1CDFF870" w14:textId="77777777" w:rsidR="00B310A6" w:rsidRDefault="00B310A6" w:rsidP="00AE421B">
      <w:pPr>
        <w:tabs>
          <w:tab w:val="left" w:pos="9270"/>
          <w:tab w:val="right" w:leader="dot" w:pos="10080"/>
        </w:tabs>
        <w:spacing w:afterLines="60" w:after="144"/>
        <w:ind w:right="-450"/>
        <w:jc w:val="center"/>
        <w:rPr>
          <w:rFonts w:asciiTheme="minorHAnsi" w:eastAsia="Arial" w:hAnsiTheme="minorHAnsi" w:cstheme="minorHAnsi"/>
          <w:b/>
          <w:bCs/>
        </w:rPr>
      </w:pPr>
    </w:p>
    <w:p w14:paraId="65DD6180" w14:textId="77777777" w:rsidR="00B310A6" w:rsidRDefault="00B310A6" w:rsidP="00AE421B">
      <w:pPr>
        <w:tabs>
          <w:tab w:val="left" w:pos="9270"/>
          <w:tab w:val="right" w:leader="dot" w:pos="10080"/>
        </w:tabs>
        <w:spacing w:afterLines="60" w:after="144"/>
        <w:ind w:right="-450"/>
        <w:jc w:val="center"/>
        <w:rPr>
          <w:rFonts w:asciiTheme="minorHAnsi" w:eastAsia="Arial" w:hAnsiTheme="minorHAnsi" w:cstheme="minorHAnsi"/>
          <w:b/>
          <w:bCs/>
        </w:rPr>
      </w:pPr>
    </w:p>
    <w:p w14:paraId="067111B2" w14:textId="77777777" w:rsidR="00B310A6" w:rsidRDefault="00B310A6" w:rsidP="00AE421B">
      <w:pPr>
        <w:tabs>
          <w:tab w:val="left" w:pos="9270"/>
          <w:tab w:val="right" w:leader="dot" w:pos="10080"/>
        </w:tabs>
        <w:spacing w:afterLines="60" w:after="144"/>
        <w:ind w:right="-450"/>
        <w:jc w:val="center"/>
        <w:rPr>
          <w:rFonts w:asciiTheme="minorHAnsi" w:eastAsia="Arial" w:hAnsiTheme="minorHAnsi" w:cstheme="minorHAnsi"/>
          <w:b/>
          <w:bCs/>
        </w:rPr>
      </w:pPr>
    </w:p>
    <w:p w14:paraId="09D65A07" w14:textId="77777777" w:rsidR="00B310A6" w:rsidRDefault="00B310A6" w:rsidP="00AE421B">
      <w:pPr>
        <w:tabs>
          <w:tab w:val="left" w:pos="9270"/>
          <w:tab w:val="right" w:leader="dot" w:pos="10080"/>
        </w:tabs>
        <w:spacing w:afterLines="60" w:after="144"/>
        <w:ind w:right="-450"/>
        <w:jc w:val="center"/>
        <w:rPr>
          <w:rFonts w:asciiTheme="minorHAnsi" w:eastAsia="Arial" w:hAnsiTheme="minorHAnsi" w:cstheme="minorHAnsi"/>
          <w:b/>
          <w:bCs/>
        </w:rPr>
      </w:pPr>
    </w:p>
    <w:p w14:paraId="07A0F0CD" w14:textId="1D8C99B2" w:rsidR="002A595A" w:rsidRPr="00081566" w:rsidRDefault="002A595A" w:rsidP="00AE421B">
      <w:pPr>
        <w:tabs>
          <w:tab w:val="left" w:pos="9270"/>
          <w:tab w:val="right" w:leader="dot" w:pos="10080"/>
        </w:tabs>
        <w:spacing w:afterLines="60" w:after="144"/>
        <w:ind w:right="-450"/>
        <w:jc w:val="center"/>
        <w:rPr>
          <w:rFonts w:asciiTheme="minorHAnsi" w:hAnsiTheme="minorHAnsi" w:cstheme="minorHAnsi"/>
          <w:color w:val="000000"/>
        </w:rPr>
      </w:pPr>
      <w:r w:rsidRPr="00081566">
        <w:rPr>
          <w:rFonts w:asciiTheme="minorHAnsi" w:eastAsia="Arial" w:hAnsiTheme="minorHAnsi" w:cstheme="minorHAnsi"/>
          <w:b/>
          <w:bCs/>
        </w:rPr>
        <w:lastRenderedPageBreak/>
        <w:t>Appendix 5</w:t>
      </w:r>
      <w:r w:rsidRPr="00081566">
        <w:rPr>
          <w:rFonts w:asciiTheme="minorHAnsi" w:eastAsia="Arial,Times New Roman" w:hAnsiTheme="minorHAnsi" w:cstheme="minorHAnsi"/>
          <w:b/>
          <w:bCs/>
        </w:rPr>
        <w:br/>
      </w:r>
    </w:p>
    <w:p w14:paraId="0DCE59D7" w14:textId="480DADCA" w:rsidR="00054A63" w:rsidRPr="00081566" w:rsidRDefault="01F4B2C8" w:rsidP="00AE421B">
      <w:pPr>
        <w:tabs>
          <w:tab w:val="right" w:leader="dot" w:pos="10080"/>
        </w:tabs>
        <w:spacing w:afterLines="60" w:after="144"/>
        <w:jc w:val="center"/>
        <w:rPr>
          <w:rFonts w:asciiTheme="minorHAnsi" w:eastAsia="Arial" w:hAnsiTheme="minorHAnsi" w:cstheme="minorHAnsi"/>
          <w:color w:val="6BAA36"/>
        </w:rPr>
      </w:pPr>
      <w:r w:rsidRPr="00081566">
        <w:rPr>
          <w:rFonts w:asciiTheme="minorHAnsi" w:eastAsia="Arial" w:hAnsiTheme="minorHAnsi" w:cstheme="minorHAnsi"/>
          <w:b/>
          <w:bCs/>
          <w:color w:val="6BAA36"/>
        </w:rPr>
        <w:t>College of Arts &amp; Letters</w:t>
      </w:r>
      <w:r w:rsidRPr="00081566">
        <w:rPr>
          <w:rFonts w:asciiTheme="minorHAnsi" w:eastAsia="Arial" w:hAnsiTheme="minorHAnsi" w:cstheme="minorHAnsi"/>
          <w:color w:val="6BAA36"/>
        </w:rPr>
        <w:t xml:space="preserve"> </w:t>
      </w:r>
      <w:r w:rsidR="00054A63" w:rsidRPr="00081566">
        <w:rPr>
          <w:rFonts w:asciiTheme="minorHAnsi" w:hAnsiTheme="minorHAnsi" w:cstheme="minorHAnsi"/>
        </w:rPr>
        <w:br/>
      </w:r>
      <w:r w:rsidRPr="00081566">
        <w:rPr>
          <w:rFonts w:asciiTheme="minorHAnsi" w:eastAsia="Arial" w:hAnsiTheme="minorHAnsi" w:cstheme="minorHAnsi"/>
          <w:b/>
          <w:bCs/>
          <w:color w:val="000000" w:themeColor="text1"/>
        </w:rPr>
        <w:t xml:space="preserve">Sample </w:t>
      </w:r>
      <w:r w:rsidR="00A3586F" w:rsidRPr="00081566">
        <w:rPr>
          <w:rFonts w:asciiTheme="minorHAnsi" w:eastAsia="Arial" w:hAnsiTheme="minorHAnsi" w:cstheme="minorHAnsi"/>
          <w:b/>
          <w:bCs/>
          <w:color w:val="000000" w:themeColor="text1"/>
        </w:rPr>
        <w:t>Final</w:t>
      </w:r>
      <w:r w:rsidR="00D724C6" w:rsidRPr="00081566">
        <w:rPr>
          <w:rFonts w:asciiTheme="minorHAnsi" w:eastAsia="Arial" w:hAnsiTheme="minorHAnsi" w:cstheme="minorHAnsi"/>
          <w:b/>
          <w:bCs/>
          <w:color w:val="000000" w:themeColor="text1"/>
        </w:rPr>
        <w:t xml:space="preserve"> Round</w:t>
      </w:r>
      <w:r w:rsidRPr="00081566">
        <w:rPr>
          <w:rFonts w:asciiTheme="minorHAnsi" w:eastAsia="Arial" w:hAnsiTheme="minorHAnsi" w:cstheme="minorHAnsi"/>
          <w:b/>
          <w:bCs/>
          <w:color w:val="000000" w:themeColor="text1"/>
        </w:rPr>
        <w:t xml:space="preserve"> Letter </w:t>
      </w:r>
    </w:p>
    <w:p w14:paraId="13E55ADD" w14:textId="39026C4E" w:rsidR="009F7C05" w:rsidRPr="00081566" w:rsidRDefault="009F7C05" w:rsidP="00AE421B">
      <w:pPr>
        <w:tabs>
          <w:tab w:val="right" w:leader="dot" w:pos="10080"/>
        </w:tabs>
        <w:spacing w:before="100" w:beforeAutospacing="1" w:afterLines="60" w:after="144"/>
        <w:rPr>
          <w:rFonts w:asciiTheme="minorHAnsi" w:eastAsia="Arial" w:hAnsiTheme="minorHAnsi" w:cstheme="minorHAnsi"/>
          <w:b/>
          <w:bCs/>
        </w:rPr>
      </w:pPr>
      <w:r w:rsidRPr="00081566">
        <w:rPr>
          <w:rFonts w:asciiTheme="minorHAnsi" w:eastAsia="Arial" w:hAnsiTheme="minorHAnsi" w:cstheme="minorHAnsi"/>
          <w:b/>
          <w:bCs/>
        </w:rPr>
        <w:t>Note: Provide additional detailed pros and cons of the candidates interviewed without a ranking.</w:t>
      </w:r>
    </w:p>
    <w:p w14:paraId="2D01C4AE" w14:textId="7C9FF718" w:rsidR="00AA6F9E" w:rsidRPr="00081566" w:rsidRDefault="00AA6F9E" w:rsidP="00AE421B">
      <w:pPr>
        <w:tabs>
          <w:tab w:val="right" w:leader="dot" w:pos="10080"/>
        </w:tabs>
        <w:spacing w:before="100" w:beforeAutospacing="1" w:afterLines="60" w:after="144"/>
        <w:rPr>
          <w:rFonts w:asciiTheme="minorHAnsi" w:eastAsia="Arial" w:hAnsiTheme="minorHAnsi" w:cstheme="minorHAnsi"/>
          <w:b/>
          <w:bCs/>
        </w:rPr>
      </w:pPr>
      <w:r w:rsidRPr="00081566">
        <w:rPr>
          <w:rFonts w:asciiTheme="minorHAnsi" w:eastAsia="Arial" w:hAnsiTheme="minorHAnsi" w:cstheme="minorHAnsi"/>
          <w:b/>
          <w:bCs/>
        </w:rPr>
        <w:t>[Date}</w:t>
      </w:r>
    </w:p>
    <w:p w14:paraId="28ABD4F6" w14:textId="77777777" w:rsidR="0064328C" w:rsidRPr="00081566" w:rsidRDefault="01F4B2C8" w:rsidP="00AE421B">
      <w:pPr>
        <w:tabs>
          <w:tab w:val="left" w:pos="8730"/>
          <w:tab w:val="right" w:leader="dot" w:pos="10080"/>
        </w:tabs>
        <w:spacing w:before="100" w:beforeAutospacing="1" w:afterLines="60" w:after="144"/>
        <w:rPr>
          <w:rFonts w:asciiTheme="minorHAnsi" w:eastAsia="Arial,Times New Roman" w:hAnsiTheme="minorHAnsi" w:cstheme="minorHAnsi"/>
        </w:rPr>
      </w:pPr>
      <w:r w:rsidRPr="00081566">
        <w:rPr>
          <w:rFonts w:asciiTheme="minorHAnsi" w:eastAsia="Arial" w:hAnsiTheme="minorHAnsi" w:cstheme="minorHAnsi"/>
        </w:rPr>
        <w:t xml:space="preserve">Dear </w:t>
      </w:r>
      <w:proofErr w:type="spellStart"/>
      <w:r w:rsidRPr="00081566">
        <w:rPr>
          <w:rFonts w:asciiTheme="minorHAnsi" w:eastAsia="Arial" w:hAnsiTheme="minorHAnsi" w:cstheme="minorHAnsi"/>
        </w:rPr>
        <w:t>xxxxxxxxx</w:t>
      </w:r>
      <w:proofErr w:type="spellEnd"/>
      <w:r w:rsidRPr="00081566">
        <w:rPr>
          <w:rFonts w:asciiTheme="minorHAnsi" w:eastAsia="Arial" w:hAnsiTheme="minorHAnsi" w:cstheme="minorHAnsi"/>
        </w:rPr>
        <w:t>,</w:t>
      </w:r>
    </w:p>
    <w:p w14:paraId="6315A181" w14:textId="59099681" w:rsidR="0064328C" w:rsidRPr="00081566" w:rsidRDefault="0064328C" w:rsidP="00AE421B">
      <w:pPr>
        <w:tabs>
          <w:tab w:val="right" w:leader="dot" w:pos="10080"/>
        </w:tabs>
        <w:spacing w:afterLines="60" w:after="144"/>
        <w:rPr>
          <w:rFonts w:asciiTheme="minorHAnsi" w:eastAsia="Arial,Times New Roman" w:hAnsiTheme="minorHAnsi" w:cstheme="minorHAnsi"/>
        </w:rPr>
      </w:pPr>
      <w:r w:rsidRPr="00081566">
        <w:rPr>
          <w:rFonts w:asciiTheme="minorHAnsi" w:eastAsia="Arial" w:hAnsiTheme="minorHAnsi" w:cstheme="minorHAnsi"/>
        </w:rPr>
        <w:t xml:space="preserve">The </w:t>
      </w:r>
      <w:r w:rsidR="00DA2A6B" w:rsidRPr="00081566">
        <w:rPr>
          <w:rFonts w:asciiTheme="minorHAnsi" w:eastAsia="Arial" w:hAnsiTheme="minorHAnsi" w:cstheme="minorHAnsi"/>
        </w:rPr>
        <w:t>S</w:t>
      </w:r>
      <w:r w:rsidRPr="00081566">
        <w:rPr>
          <w:rFonts w:asciiTheme="minorHAnsi" w:eastAsia="Arial" w:hAnsiTheme="minorHAnsi" w:cstheme="minorHAnsi"/>
        </w:rPr>
        <w:t xml:space="preserve">earch </w:t>
      </w:r>
      <w:r w:rsidR="00DA2A6B" w:rsidRPr="00081566">
        <w:rPr>
          <w:rFonts w:asciiTheme="minorHAnsi" w:eastAsia="Arial" w:hAnsiTheme="minorHAnsi" w:cstheme="minorHAnsi"/>
        </w:rPr>
        <w:t>C</w:t>
      </w:r>
      <w:r w:rsidRPr="00081566">
        <w:rPr>
          <w:rFonts w:asciiTheme="minorHAnsi" w:eastAsia="Arial" w:hAnsiTheme="minorHAnsi" w:cstheme="minorHAnsi"/>
        </w:rPr>
        <w:t>ommittee for the [</w:t>
      </w:r>
      <w:r w:rsidRPr="00081566">
        <w:rPr>
          <w:rFonts w:asciiTheme="minorHAnsi" w:eastAsia="Arial" w:hAnsiTheme="minorHAnsi" w:cstheme="minorHAnsi"/>
          <w:i/>
          <w:iCs/>
        </w:rPr>
        <w:t>position name</w:t>
      </w:r>
      <w:r w:rsidRPr="00081566">
        <w:rPr>
          <w:rFonts w:asciiTheme="minorHAnsi" w:eastAsia="Arial" w:hAnsiTheme="minorHAnsi" w:cstheme="minorHAnsi"/>
        </w:rPr>
        <w:t>] has completed the second review of applications for a [</w:t>
      </w:r>
      <w:r w:rsidRPr="00081566">
        <w:rPr>
          <w:rFonts w:asciiTheme="minorHAnsi" w:eastAsia="Arial" w:hAnsiTheme="minorHAnsi" w:cstheme="minorHAnsi"/>
          <w:i/>
          <w:iCs/>
        </w:rPr>
        <w:t>type of appointment</w:t>
      </w:r>
      <w:r w:rsidRPr="00081566">
        <w:rPr>
          <w:rFonts w:asciiTheme="minorHAnsi" w:eastAsia="Arial" w:hAnsiTheme="minorHAnsi" w:cstheme="minorHAnsi"/>
        </w:rPr>
        <w:t>] at the rank of [</w:t>
      </w:r>
      <w:r w:rsidRPr="00081566">
        <w:rPr>
          <w:rFonts w:asciiTheme="minorHAnsi" w:eastAsia="Arial" w:hAnsiTheme="minorHAnsi" w:cstheme="minorHAnsi"/>
          <w:i/>
          <w:iCs/>
        </w:rPr>
        <w:t>which ranks included</w:t>
      </w:r>
      <w:r w:rsidRPr="00081566">
        <w:rPr>
          <w:rFonts w:asciiTheme="minorHAnsi" w:eastAsia="Arial" w:hAnsiTheme="minorHAnsi" w:cstheme="minorHAnsi"/>
        </w:rPr>
        <w:t>] in the College of Arts &amp; Letters, to start [</w:t>
      </w:r>
      <w:r w:rsidRPr="00081566">
        <w:rPr>
          <w:rFonts w:asciiTheme="minorHAnsi" w:eastAsia="Arial" w:hAnsiTheme="minorHAnsi" w:cstheme="minorHAnsi"/>
          <w:i/>
          <w:iCs/>
        </w:rPr>
        <w:t>starting date</w:t>
      </w:r>
      <w:r w:rsidRPr="00081566">
        <w:rPr>
          <w:rFonts w:asciiTheme="minorHAnsi" w:eastAsia="Arial" w:hAnsiTheme="minorHAnsi" w:cstheme="minorHAnsi"/>
        </w:rPr>
        <w:t xml:space="preserve">] (Posting: </w:t>
      </w:r>
      <w:r w:rsidRPr="00081566">
        <w:rPr>
          <w:rStyle w:val="job-externaljobno"/>
          <w:rFonts w:asciiTheme="minorHAnsi" w:eastAsia="Arial" w:hAnsiTheme="minorHAnsi" w:cstheme="minorHAnsi"/>
        </w:rPr>
        <w:t>[</w:t>
      </w:r>
      <w:r w:rsidRPr="00081566">
        <w:rPr>
          <w:rStyle w:val="job-externaljobno"/>
          <w:rFonts w:asciiTheme="minorHAnsi" w:eastAsia="Arial" w:hAnsiTheme="minorHAnsi" w:cstheme="minorHAnsi"/>
          <w:i/>
          <w:iCs/>
        </w:rPr>
        <w:t>posting number</w:t>
      </w:r>
      <w:r w:rsidRPr="00081566">
        <w:rPr>
          <w:rStyle w:val="job-externaljobno"/>
          <w:rFonts w:asciiTheme="minorHAnsi" w:eastAsia="Arial" w:hAnsiTheme="minorHAnsi" w:cstheme="minorHAnsi"/>
        </w:rPr>
        <w:t>])</w:t>
      </w:r>
      <w:r w:rsidRPr="00081566">
        <w:rPr>
          <w:rFonts w:asciiTheme="minorHAnsi" w:eastAsia="Arial" w:hAnsiTheme="minorHAnsi" w:cstheme="minorHAnsi"/>
        </w:rPr>
        <w:t xml:space="preserve">. We would like to schedule </w:t>
      </w:r>
      <w:r w:rsidR="00212B53" w:rsidRPr="00081566">
        <w:rPr>
          <w:rFonts w:asciiTheme="minorHAnsi" w:eastAsia="Arial" w:hAnsiTheme="minorHAnsi" w:cstheme="minorHAnsi"/>
        </w:rPr>
        <w:t xml:space="preserve">“virtual” </w:t>
      </w:r>
      <w:r w:rsidRPr="00081566">
        <w:rPr>
          <w:rFonts w:asciiTheme="minorHAnsi" w:eastAsia="Arial" w:hAnsiTheme="minorHAnsi" w:cstheme="minorHAnsi"/>
        </w:rPr>
        <w:t xml:space="preserve">on-campus interviews with candidates below. The search committee consists of </w:t>
      </w:r>
      <w:proofErr w:type="spellStart"/>
      <w:r w:rsidRPr="00081566">
        <w:rPr>
          <w:rFonts w:asciiTheme="minorHAnsi" w:eastAsia="Arial" w:hAnsiTheme="minorHAnsi" w:cstheme="minorHAnsi"/>
          <w:i/>
          <w:iCs/>
        </w:rPr>
        <w:t>xxxxxxxxxx</w:t>
      </w:r>
      <w:proofErr w:type="spellEnd"/>
      <w:r w:rsidRPr="00081566">
        <w:rPr>
          <w:rFonts w:asciiTheme="minorHAnsi" w:eastAsia="Arial" w:hAnsiTheme="minorHAnsi" w:cstheme="minorHAnsi"/>
        </w:rPr>
        <w:t xml:space="preserve"> (chair) in [</w:t>
      </w:r>
      <w:r w:rsidRPr="00081566">
        <w:rPr>
          <w:rFonts w:asciiTheme="minorHAnsi" w:eastAsia="Arial" w:hAnsiTheme="minorHAnsi" w:cstheme="minorHAnsi"/>
          <w:i/>
          <w:iCs/>
        </w:rPr>
        <w:t>Department</w:t>
      </w:r>
      <w:r w:rsidRPr="00081566">
        <w:rPr>
          <w:rFonts w:asciiTheme="minorHAnsi" w:eastAsia="Arial,Times New Roman" w:hAnsiTheme="minorHAnsi" w:cstheme="minorHAnsi"/>
        </w:rPr>
        <w:t xml:space="preserve">], </w:t>
      </w:r>
      <w:proofErr w:type="spellStart"/>
      <w:r w:rsidRPr="00081566">
        <w:rPr>
          <w:rFonts w:asciiTheme="minorHAnsi" w:eastAsia="Arial" w:hAnsiTheme="minorHAnsi" w:cstheme="minorHAnsi"/>
          <w:i/>
          <w:iCs/>
        </w:rPr>
        <w:t>xxxxxxxxx</w:t>
      </w:r>
      <w:proofErr w:type="spellEnd"/>
      <w:r w:rsidRPr="00081566">
        <w:rPr>
          <w:rFonts w:asciiTheme="minorHAnsi" w:eastAsia="Arial" w:hAnsiTheme="minorHAnsi" w:cstheme="minorHAnsi"/>
        </w:rPr>
        <w:t xml:space="preserve"> in [</w:t>
      </w:r>
      <w:r w:rsidRPr="00081566">
        <w:rPr>
          <w:rFonts w:asciiTheme="minorHAnsi" w:eastAsia="Arial" w:hAnsiTheme="minorHAnsi" w:cstheme="minorHAnsi"/>
          <w:i/>
          <w:iCs/>
        </w:rPr>
        <w:t>Department or Program</w:t>
      </w:r>
      <w:r w:rsidRPr="00081566">
        <w:rPr>
          <w:rFonts w:asciiTheme="minorHAnsi" w:eastAsia="Arial" w:hAnsiTheme="minorHAnsi" w:cstheme="minorHAnsi"/>
        </w:rPr>
        <w:t xml:space="preserve">] (diversity advocate), </w:t>
      </w:r>
      <w:proofErr w:type="spellStart"/>
      <w:r w:rsidRPr="00081566">
        <w:rPr>
          <w:rFonts w:asciiTheme="minorHAnsi" w:eastAsia="Arial" w:hAnsiTheme="minorHAnsi" w:cstheme="minorHAnsi"/>
          <w:i/>
          <w:iCs/>
        </w:rPr>
        <w:t>xxxxx</w:t>
      </w:r>
      <w:proofErr w:type="spellEnd"/>
      <w:r w:rsidRPr="00081566">
        <w:rPr>
          <w:rFonts w:asciiTheme="minorHAnsi" w:eastAsia="Arial" w:hAnsiTheme="minorHAnsi" w:cstheme="minorHAnsi"/>
          <w:i/>
          <w:iCs/>
        </w:rPr>
        <w:t xml:space="preserve"> </w:t>
      </w:r>
      <w:r w:rsidRPr="00081566">
        <w:rPr>
          <w:rFonts w:asciiTheme="minorHAnsi" w:eastAsia="Arial" w:hAnsiTheme="minorHAnsi" w:cstheme="minorHAnsi"/>
        </w:rPr>
        <w:t>in [</w:t>
      </w:r>
      <w:r w:rsidRPr="00081566">
        <w:rPr>
          <w:rFonts w:asciiTheme="minorHAnsi" w:eastAsia="Arial" w:hAnsiTheme="minorHAnsi" w:cstheme="minorHAnsi"/>
          <w:i/>
          <w:iCs/>
        </w:rPr>
        <w:t>Department or Program</w:t>
      </w:r>
      <w:r w:rsidRPr="00081566">
        <w:rPr>
          <w:rFonts w:asciiTheme="minorHAnsi" w:eastAsia="Arial,Times New Roman" w:hAnsiTheme="minorHAnsi" w:cstheme="minorHAnsi"/>
        </w:rPr>
        <w:t xml:space="preserve">], </w:t>
      </w:r>
      <w:proofErr w:type="spellStart"/>
      <w:r w:rsidRPr="00081566">
        <w:rPr>
          <w:rFonts w:asciiTheme="minorHAnsi" w:eastAsia="Arial" w:hAnsiTheme="minorHAnsi" w:cstheme="minorHAnsi"/>
          <w:i/>
          <w:iCs/>
        </w:rPr>
        <w:t>xxxxxxxx</w:t>
      </w:r>
      <w:proofErr w:type="spellEnd"/>
      <w:r w:rsidRPr="00081566">
        <w:rPr>
          <w:rFonts w:asciiTheme="minorHAnsi" w:eastAsia="Arial" w:hAnsiTheme="minorHAnsi" w:cstheme="minorHAnsi"/>
        </w:rPr>
        <w:t xml:space="preserve"> in (</w:t>
      </w:r>
      <w:r w:rsidRPr="00081566">
        <w:rPr>
          <w:rFonts w:asciiTheme="minorHAnsi" w:eastAsia="Arial" w:hAnsiTheme="minorHAnsi" w:cstheme="minorHAnsi"/>
          <w:i/>
          <w:iCs/>
        </w:rPr>
        <w:t>Department or Program</w:t>
      </w:r>
      <w:r w:rsidRPr="00081566">
        <w:rPr>
          <w:rFonts w:asciiTheme="minorHAnsi" w:eastAsia="Arial,Times New Roman" w:hAnsiTheme="minorHAnsi" w:cstheme="minorHAnsi"/>
        </w:rPr>
        <w:t xml:space="preserve">], </w:t>
      </w:r>
      <w:proofErr w:type="spellStart"/>
      <w:r w:rsidRPr="00081566">
        <w:rPr>
          <w:rFonts w:asciiTheme="minorHAnsi" w:eastAsia="Arial" w:hAnsiTheme="minorHAnsi" w:cstheme="minorHAnsi"/>
          <w:i/>
          <w:iCs/>
        </w:rPr>
        <w:t>xxxxxxx</w:t>
      </w:r>
      <w:proofErr w:type="spellEnd"/>
      <w:r w:rsidRPr="00081566">
        <w:rPr>
          <w:rFonts w:asciiTheme="minorHAnsi" w:eastAsia="Arial" w:hAnsiTheme="minorHAnsi" w:cstheme="minorHAnsi"/>
        </w:rPr>
        <w:t xml:space="preserve"> in [Department of Program], etc. </w:t>
      </w:r>
      <w:r w:rsidRPr="00081566">
        <w:rPr>
          <w:rFonts w:asciiTheme="minorHAnsi" w:eastAsia="Arial" w:hAnsiTheme="minorHAnsi" w:cstheme="minorHAnsi"/>
          <w:color w:val="222222"/>
          <w:shd w:val="clear" w:color="auto" w:fill="FFFFFF"/>
        </w:rPr>
        <w:t xml:space="preserve">There were </w:t>
      </w:r>
      <w:r w:rsidRPr="00081566">
        <w:rPr>
          <w:rFonts w:asciiTheme="minorHAnsi" w:eastAsia="Arial,Times New Roman" w:hAnsiTheme="minorHAnsi" w:cstheme="minorHAnsi"/>
          <w:shd w:val="clear" w:color="auto" w:fill="FFFFFF"/>
        </w:rPr>
        <w:t>[</w:t>
      </w:r>
      <w:r w:rsidRPr="00081566">
        <w:rPr>
          <w:rFonts w:asciiTheme="minorHAnsi" w:eastAsia="Arial" w:hAnsiTheme="minorHAnsi" w:cstheme="minorHAnsi"/>
          <w:i/>
          <w:iCs/>
          <w:shd w:val="clear" w:color="auto" w:fill="FFFFFF"/>
        </w:rPr>
        <w:t>total number</w:t>
      </w:r>
      <w:r w:rsidRPr="00081566">
        <w:rPr>
          <w:rFonts w:asciiTheme="minorHAnsi" w:eastAsia="Arial" w:hAnsiTheme="minorHAnsi" w:cstheme="minorHAnsi"/>
          <w:shd w:val="clear" w:color="auto" w:fill="FFFFFF"/>
        </w:rPr>
        <w:t xml:space="preserve">] applicants interviewed via </w:t>
      </w:r>
      <w:r w:rsidR="5D431B3F" w:rsidRPr="00081566">
        <w:rPr>
          <w:rFonts w:asciiTheme="minorHAnsi" w:eastAsia="Arial" w:hAnsiTheme="minorHAnsi" w:cstheme="minorHAnsi"/>
          <w:shd w:val="clear" w:color="auto" w:fill="FFFFFF"/>
        </w:rPr>
        <w:t>Zoom</w:t>
      </w:r>
      <w:r w:rsidRPr="00081566">
        <w:rPr>
          <w:rFonts w:asciiTheme="minorHAnsi" w:eastAsia="Arial" w:hAnsiTheme="minorHAnsi" w:cstheme="minorHAnsi"/>
          <w:shd w:val="clear" w:color="auto" w:fill="FFFFFF"/>
        </w:rPr>
        <w:t xml:space="preserve"> on [</w:t>
      </w:r>
      <w:r w:rsidRPr="00081566">
        <w:rPr>
          <w:rFonts w:asciiTheme="minorHAnsi" w:eastAsia="Arial" w:hAnsiTheme="minorHAnsi" w:cstheme="minorHAnsi"/>
          <w:i/>
          <w:iCs/>
          <w:shd w:val="clear" w:color="auto" w:fill="FFFFFF"/>
        </w:rPr>
        <w:t>this date</w:t>
      </w:r>
      <w:r w:rsidRPr="00081566">
        <w:rPr>
          <w:rFonts w:asciiTheme="minorHAnsi" w:eastAsia="Arial" w:hAnsiTheme="minorHAnsi" w:cstheme="minorHAnsi"/>
          <w:shd w:val="clear" w:color="auto" w:fill="FFFFFF"/>
        </w:rPr>
        <w:t>].</w:t>
      </w:r>
      <w:r w:rsidR="31DDDB1A" w:rsidRPr="00081566">
        <w:rPr>
          <w:rFonts w:asciiTheme="minorHAnsi" w:eastAsia="Arial" w:hAnsiTheme="minorHAnsi" w:cstheme="minorHAnsi"/>
          <w:shd w:val="clear" w:color="auto" w:fill="FFFFFF"/>
        </w:rPr>
        <w:t xml:space="preserve"> </w:t>
      </w:r>
      <w:r w:rsidRPr="00081566">
        <w:rPr>
          <w:rFonts w:asciiTheme="minorHAnsi" w:eastAsia="Arial" w:hAnsiTheme="minorHAnsi" w:cstheme="minorHAnsi"/>
          <w:shd w:val="clear" w:color="auto" w:fill="FFFFFF"/>
        </w:rPr>
        <w:t>Of those, [</w:t>
      </w:r>
      <w:r w:rsidRPr="00081566">
        <w:rPr>
          <w:rFonts w:asciiTheme="minorHAnsi" w:eastAsia="Arial" w:hAnsiTheme="minorHAnsi" w:cstheme="minorHAnsi"/>
          <w:i/>
          <w:iCs/>
          <w:shd w:val="clear" w:color="auto" w:fill="FFFFFF"/>
        </w:rPr>
        <w:t>number</w:t>
      </w:r>
      <w:r w:rsidRPr="00081566">
        <w:rPr>
          <w:rFonts w:asciiTheme="minorHAnsi" w:eastAsia="Arial" w:hAnsiTheme="minorHAnsi" w:cstheme="minorHAnsi"/>
          <w:shd w:val="clear" w:color="auto" w:fill="FFFFFF"/>
        </w:rPr>
        <w:t xml:space="preserve">] were selected for the second round of interviews. [number] were not. </w:t>
      </w:r>
      <w:r w:rsidRPr="00081566">
        <w:rPr>
          <w:rFonts w:asciiTheme="minorHAnsi" w:eastAsia="Arial" w:hAnsiTheme="minorHAnsi" w:cstheme="minorHAnsi"/>
          <w:i/>
          <w:iCs/>
          <w:shd w:val="clear" w:color="auto" w:fill="FFFFFF"/>
        </w:rPr>
        <w:t>[If the pool is not diverse, justification is needed</w:t>
      </w:r>
      <w:r w:rsidRPr="00081566">
        <w:rPr>
          <w:rFonts w:asciiTheme="minorHAnsi" w:eastAsia="Arial,Times New Roman" w:hAnsiTheme="minorHAnsi" w:cstheme="minorHAnsi"/>
          <w:shd w:val="clear" w:color="auto" w:fill="FFFFFF"/>
        </w:rPr>
        <w:t>].</w:t>
      </w:r>
    </w:p>
    <w:p w14:paraId="4FE1BE49" w14:textId="10AC57B7" w:rsidR="0064328C" w:rsidRPr="00081566" w:rsidRDefault="01F4B2C8" w:rsidP="00AE421B">
      <w:pPr>
        <w:tabs>
          <w:tab w:val="right" w:leader="dot" w:pos="10080"/>
        </w:tabs>
        <w:spacing w:before="100" w:beforeAutospacing="1" w:afterLines="60" w:after="144"/>
        <w:rPr>
          <w:rFonts w:asciiTheme="minorHAnsi" w:eastAsia="Arial,Times New Roman" w:hAnsiTheme="minorHAnsi" w:cstheme="minorHAnsi"/>
        </w:rPr>
      </w:pPr>
      <w:r w:rsidRPr="00081566">
        <w:rPr>
          <w:rFonts w:asciiTheme="minorHAnsi" w:eastAsia="Arial" w:hAnsiTheme="minorHAnsi" w:cstheme="minorHAnsi"/>
        </w:rPr>
        <w:t>In making their decisions, the committee selected qualified applicants who were eligible for the position of ………</w:t>
      </w:r>
      <w:proofErr w:type="gramStart"/>
      <w:r w:rsidRPr="00081566">
        <w:rPr>
          <w:rFonts w:asciiTheme="minorHAnsi" w:eastAsia="Arial" w:hAnsiTheme="minorHAnsi" w:cstheme="minorHAnsi"/>
        </w:rPr>
        <w:t>…..</w:t>
      </w:r>
      <w:proofErr w:type="gramEnd"/>
      <w:r w:rsidR="31DDDB1A" w:rsidRPr="00081566">
        <w:rPr>
          <w:rFonts w:asciiTheme="minorHAnsi" w:eastAsia="Arial" w:hAnsiTheme="minorHAnsi" w:cstheme="minorHAnsi"/>
        </w:rPr>
        <w:t xml:space="preserve"> </w:t>
      </w:r>
      <w:r w:rsidRPr="00081566">
        <w:rPr>
          <w:rFonts w:asciiTheme="minorHAnsi" w:eastAsia="Arial" w:hAnsiTheme="minorHAnsi" w:cstheme="minorHAnsi"/>
        </w:rPr>
        <w:t>We required applicants to have significant experience in……. We also required a strong diversity statement.</w:t>
      </w:r>
      <w:r w:rsidR="31DDDB1A" w:rsidRPr="00081566">
        <w:rPr>
          <w:rFonts w:asciiTheme="minorHAnsi" w:eastAsia="Arial" w:hAnsiTheme="minorHAnsi" w:cstheme="minorHAnsi"/>
        </w:rPr>
        <w:t xml:space="preserve"> </w:t>
      </w:r>
      <w:r w:rsidRPr="00081566">
        <w:rPr>
          <w:rFonts w:asciiTheme="minorHAnsi" w:eastAsia="Arial" w:hAnsiTheme="minorHAnsi" w:cstheme="minorHAnsi"/>
        </w:rPr>
        <w:t>We preferred candidates with knowledge of …</w:t>
      </w:r>
      <w:proofErr w:type="gramStart"/>
      <w:r w:rsidRPr="00081566">
        <w:rPr>
          <w:rFonts w:asciiTheme="minorHAnsi" w:eastAsia="Arial" w:hAnsiTheme="minorHAnsi" w:cstheme="minorHAnsi"/>
        </w:rPr>
        <w:t>…..</w:t>
      </w:r>
      <w:proofErr w:type="gramEnd"/>
      <w:r w:rsidRPr="00081566">
        <w:rPr>
          <w:rFonts w:asciiTheme="minorHAnsi" w:eastAsia="Arial" w:hAnsiTheme="minorHAnsi" w:cstheme="minorHAnsi"/>
        </w:rPr>
        <w:t xml:space="preserve"> and experience in…………</w:t>
      </w:r>
    </w:p>
    <w:p w14:paraId="343E19F0" w14:textId="77777777" w:rsidR="00FC0FC7" w:rsidRPr="00081566" w:rsidRDefault="00D724C6" w:rsidP="00AE421B">
      <w:pPr>
        <w:tabs>
          <w:tab w:val="right" w:leader="dot" w:pos="10080"/>
        </w:tabs>
        <w:spacing w:before="100" w:beforeAutospacing="1" w:afterLines="60" w:after="144"/>
        <w:rPr>
          <w:rFonts w:asciiTheme="minorHAnsi" w:eastAsia="Arial,Times New Roman" w:hAnsiTheme="minorHAnsi" w:cstheme="minorHAnsi"/>
          <w:i/>
          <w:iCs/>
        </w:rPr>
      </w:pPr>
      <w:r w:rsidRPr="00081566">
        <w:rPr>
          <w:rFonts w:asciiTheme="minorHAnsi" w:eastAsia="Arial" w:hAnsiTheme="minorHAnsi" w:cstheme="minorHAnsi"/>
          <w:b/>
          <w:bCs/>
        </w:rPr>
        <w:t>Second round</w:t>
      </w:r>
      <w:r w:rsidR="01F4B2C8" w:rsidRPr="00081566">
        <w:rPr>
          <w:rFonts w:asciiTheme="minorHAnsi" w:eastAsia="Arial" w:hAnsiTheme="minorHAnsi" w:cstheme="minorHAnsi"/>
          <w:b/>
          <w:bCs/>
        </w:rPr>
        <w:t>:</w:t>
      </w:r>
      <w:r w:rsidR="00BF5F08" w:rsidRPr="00081566">
        <w:rPr>
          <w:rFonts w:asciiTheme="minorHAnsi" w:eastAsia="Arial" w:hAnsiTheme="minorHAnsi" w:cstheme="minorHAnsi"/>
          <w:b/>
          <w:bCs/>
        </w:rPr>
        <w:t xml:space="preserve"> </w:t>
      </w:r>
      <w:r w:rsidR="01F4B2C8" w:rsidRPr="00081566">
        <w:rPr>
          <w:rFonts w:asciiTheme="minorHAnsi" w:eastAsia="Arial" w:hAnsiTheme="minorHAnsi" w:cstheme="minorHAnsi"/>
          <w:i/>
          <w:iCs/>
        </w:rPr>
        <w:t>[Include how many c</w:t>
      </w:r>
      <w:r w:rsidR="00A3586F" w:rsidRPr="00081566">
        <w:rPr>
          <w:rFonts w:asciiTheme="minorHAnsi" w:eastAsia="Arial" w:hAnsiTheme="minorHAnsi" w:cstheme="minorHAnsi"/>
          <w:i/>
          <w:iCs/>
        </w:rPr>
        <w:t>andidates you have selected to be finalists</w:t>
      </w:r>
      <w:r w:rsidR="01F4B2C8" w:rsidRPr="00081566">
        <w:rPr>
          <w:rFonts w:asciiTheme="minorHAnsi" w:eastAsia="Arial" w:hAnsiTheme="minorHAnsi" w:cstheme="minorHAnsi"/>
          <w:i/>
          <w:iCs/>
        </w:rPr>
        <w:t>. This rationale should be detailed.]</w:t>
      </w:r>
    </w:p>
    <w:p w14:paraId="16C8EB72" w14:textId="3F53E61F" w:rsidR="0064328C" w:rsidRPr="00081566" w:rsidRDefault="0064328C" w:rsidP="00AE421B">
      <w:pPr>
        <w:tabs>
          <w:tab w:val="right" w:leader="dot" w:pos="10080"/>
        </w:tabs>
        <w:spacing w:before="100" w:beforeAutospacing="1" w:afterLines="60" w:after="144"/>
        <w:rPr>
          <w:rFonts w:asciiTheme="minorHAnsi" w:eastAsia="Arial,Times New Roman" w:hAnsiTheme="minorHAnsi" w:cstheme="minorHAnsi"/>
          <w:i/>
          <w:iCs/>
        </w:rPr>
      </w:pPr>
      <w:r w:rsidRPr="00081566">
        <w:rPr>
          <w:rFonts w:asciiTheme="minorHAnsi" w:eastAsia="Arial" w:hAnsiTheme="minorHAnsi" w:cstheme="minorHAnsi"/>
          <w:b/>
          <w:bCs/>
        </w:rPr>
        <w:t>Candidate 1:</w:t>
      </w:r>
      <w:r w:rsidR="31DDDB1A" w:rsidRPr="00081566">
        <w:rPr>
          <w:rFonts w:asciiTheme="minorHAnsi" w:eastAsia="Arial" w:hAnsiTheme="minorHAnsi" w:cstheme="minorHAnsi"/>
          <w:b/>
          <w:bCs/>
        </w:rPr>
        <w:t xml:space="preserve"> </w:t>
      </w:r>
      <w:r w:rsidRPr="00081566">
        <w:rPr>
          <w:rFonts w:asciiTheme="minorHAnsi" w:eastAsia="Arial" w:hAnsiTheme="minorHAnsi" w:cstheme="minorHAnsi"/>
        </w:rPr>
        <w:t>degree attained,</w:t>
      </w:r>
      <w:r w:rsidR="00F37944" w:rsidRPr="00081566">
        <w:rPr>
          <w:rFonts w:asciiTheme="minorHAnsi" w:eastAsia="Arial" w:hAnsiTheme="minorHAnsi" w:cstheme="minorHAnsi"/>
        </w:rPr>
        <w:t xml:space="preserve"> and from what institution, </w:t>
      </w:r>
      <w:r w:rsidRPr="00081566">
        <w:rPr>
          <w:rFonts w:asciiTheme="minorHAnsi" w:eastAsia="Arial" w:hAnsiTheme="minorHAnsi" w:cstheme="minorHAnsi"/>
        </w:rPr>
        <w:t xml:space="preserve">current position, </w:t>
      </w:r>
      <w:r w:rsidR="000356E8" w:rsidRPr="00081566">
        <w:rPr>
          <w:rFonts w:asciiTheme="minorHAnsi" w:eastAsia="Arial" w:hAnsiTheme="minorHAnsi" w:cstheme="minorHAnsi"/>
        </w:rPr>
        <w:t xml:space="preserve">short paragraph </w:t>
      </w:r>
      <w:r w:rsidRPr="00081566">
        <w:rPr>
          <w:rFonts w:asciiTheme="minorHAnsi" w:eastAsia="Arial" w:hAnsiTheme="minorHAnsi" w:cstheme="minorHAnsi"/>
        </w:rPr>
        <w:t>rationale for why the committee included this person.</w:t>
      </w:r>
      <w:r w:rsidRPr="00081566">
        <w:rPr>
          <w:rFonts w:asciiTheme="minorHAnsi" w:hAnsiTheme="minorHAnsi" w:cstheme="minorHAnsi"/>
        </w:rPr>
        <w:br/>
      </w:r>
      <w:r w:rsidRPr="00081566">
        <w:rPr>
          <w:rFonts w:asciiTheme="minorHAnsi" w:eastAsia="Arial" w:hAnsiTheme="minorHAnsi" w:cstheme="minorHAnsi"/>
          <w:b/>
          <w:bCs/>
        </w:rPr>
        <w:t>Candidate 2:</w:t>
      </w:r>
      <w:r w:rsidR="31DDDB1A" w:rsidRPr="00081566">
        <w:rPr>
          <w:rFonts w:asciiTheme="minorHAnsi" w:eastAsia="Arial" w:hAnsiTheme="minorHAnsi" w:cstheme="minorHAnsi"/>
          <w:b/>
          <w:bCs/>
        </w:rPr>
        <w:t xml:space="preserve"> </w:t>
      </w:r>
      <w:r w:rsidRPr="00081566">
        <w:rPr>
          <w:rFonts w:asciiTheme="minorHAnsi" w:eastAsia="Arial" w:hAnsiTheme="minorHAnsi" w:cstheme="minorHAnsi"/>
        </w:rPr>
        <w:t xml:space="preserve">degree attained, </w:t>
      </w:r>
      <w:r w:rsidR="00F37944" w:rsidRPr="00081566">
        <w:rPr>
          <w:rFonts w:asciiTheme="minorHAnsi" w:eastAsia="Arial" w:hAnsiTheme="minorHAnsi" w:cstheme="minorHAnsi"/>
        </w:rPr>
        <w:t xml:space="preserve">and from what institution, </w:t>
      </w:r>
      <w:r w:rsidRPr="00081566">
        <w:rPr>
          <w:rFonts w:asciiTheme="minorHAnsi" w:eastAsia="Arial" w:hAnsiTheme="minorHAnsi" w:cstheme="minorHAnsi"/>
        </w:rPr>
        <w:t xml:space="preserve">current position, </w:t>
      </w:r>
      <w:r w:rsidR="000356E8" w:rsidRPr="00081566">
        <w:rPr>
          <w:rFonts w:asciiTheme="minorHAnsi" w:eastAsia="Arial" w:hAnsiTheme="minorHAnsi" w:cstheme="minorHAnsi"/>
        </w:rPr>
        <w:t xml:space="preserve">short paragraph </w:t>
      </w:r>
      <w:r w:rsidRPr="00081566">
        <w:rPr>
          <w:rFonts w:asciiTheme="minorHAnsi" w:eastAsia="Arial" w:hAnsiTheme="minorHAnsi" w:cstheme="minorHAnsi"/>
        </w:rPr>
        <w:t>rationale for why the committee included this person.</w:t>
      </w:r>
      <w:r w:rsidRPr="00081566">
        <w:rPr>
          <w:rFonts w:asciiTheme="minorHAnsi" w:hAnsiTheme="minorHAnsi" w:cstheme="minorHAnsi"/>
        </w:rPr>
        <w:br/>
      </w:r>
      <w:r w:rsidRPr="00081566">
        <w:rPr>
          <w:rFonts w:asciiTheme="minorHAnsi" w:eastAsia="Arial" w:hAnsiTheme="minorHAnsi" w:cstheme="minorHAnsi"/>
          <w:b/>
          <w:bCs/>
        </w:rPr>
        <w:t>Candidate 3:</w:t>
      </w:r>
      <w:r w:rsidR="31DDDB1A" w:rsidRPr="00081566">
        <w:rPr>
          <w:rFonts w:asciiTheme="minorHAnsi" w:eastAsia="Arial" w:hAnsiTheme="minorHAnsi" w:cstheme="minorHAnsi"/>
          <w:b/>
          <w:bCs/>
        </w:rPr>
        <w:t xml:space="preserve"> </w:t>
      </w:r>
      <w:r w:rsidRPr="00081566">
        <w:rPr>
          <w:rFonts w:asciiTheme="minorHAnsi" w:eastAsia="Arial" w:hAnsiTheme="minorHAnsi" w:cstheme="minorHAnsi"/>
        </w:rPr>
        <w:t xml:space="preserve">degree attained, </w:t>
      </w:r>
      <w:r w:rsidR="00F37944" w:rsidRPr="00081566">
        <w:rPr>
          <w:rFonts w:asciiTheme="minorHAnsi" w:eastAsia="Arial" w:hAnsiTheme="minorHAnsi" w:cstheme="minorHAnsi"/>
        </w:rPr>
        <w:t xml:space="preserve">and from what institution, </w:t>
      </w:r>
      <w:r w:rsidRPr="00081566">
        <w:rPr>
          <w:rFonts w:asciiTheme="minorHAnsi" w:eastAsia="Arial" w:hAnsiTheme="minorHAnsi" w:cstheme="minorHAnsi"/>
        </w:rPr>
        <w:t xml:space="preserve">current position, </w:t>
      </w:r>
      <w:r w:rsidR="000356E8" w:rsidRPr="00081566">
        <w:rPr>
          <w:rFonts w:asciiTheme="minorHAnsi" w:eastAsia="Arial" w:hAnsiTheme="minorHAnsi" w:cstheme="minorHAnsi"/>
        </w:rPr>
        <w:t xml:space="preserve">short paragraph </w:t>
      </w:r>
      <w:r w:rsidRPr="00081566">
        <w:rPr>
          <w:rFonts w:asciiTheme="minorHAnsi" w:eastAsia="Arial" w:hAnsiTheme="minorHAnsi" w:cstheme="minorHAnsi"/>
        </w:rPr>
        <w:t>rationale for why the committee included this person.</w:t>
      </w:r>
    </w:p>
    <w:p w14:paraId="25EC218C" w14:textId="00DC4217" w:rsidR="0064328C" w:rsidRPr="00081566" w:rsidRDefault="01F4B2C8" w:rsidP="00AE421B">
      <w:pPr>
        <w:tabs>
          <w:tab w:val="right" w:leader="dot" w:pos="10080"/>
        </w:tabs>
        <w:spacing w:afterLines="60" w:after="144"/>
        <w:rPr>
          <w:rFonts w:asciiTheme="minorHAnsi" w:eastAsia="Arial" w:hAnsiTheme="minorHAnsi" w:cstheme="minorHAnsi"/>
          <w:b/>
          <w:bCs/>
        </w:rPr>
      </w:pPr>
      <w:r w:rsidRPr="00081566">
        <w:rPr>
          <w:rFonts w:asciiTheme="minorHAnsi" w:eastAsia="Arial" w:hAnsiTheme="minorHAnsi" w:cstheme="minorHAnsi"/>
          <w:b/>
          <w:bCs/>
        </w:rPr>
        <w:t xml:space="preserve">Candidates not included: </w:t>
      </w:r>
      <w:r w:rsidRPr="00081566">
        <w:rPr>
          <w:rFonts w:asciiTheme="minorHAnsi" w:eastAsia="Arial" w:hAnsiTheme="minorHAnsi" w:cstheme="minorHAnsi"/>
          <w:i/>
          <w:iCs/>
        </w:rPr>
        <w:t>[Please include a detailed rationale for a</w:t>
      </w:r>
      <w:r w:rsidR="00D724C6" w:rsidRPr="00081566">
        <w:rPr>
          <w:rFonts w:asciiTheme="minorHAnsi" w:eastAsia="Arial" w:hAnsiTheme="minorHAnsi" w:cstheme="minorHAnsi"/>
          <w:i/>
          <w:iCs/>
        </w:rPr>
        <w:t>ny candidates from the first round</w:t>
      </w:r>
      <w:r w:rsidRPr="00081566">
        <w:rPr>
          <w:rFonts w:asciiTheme="minorHAnsi" w:eastAsia="Arial" w:hAnsiTheme="minorHAnsi" w:cstheme="minorHAnsi"/>
          <w:i/>
          <w:iCs/>
        </w:rPr>
        <w:t xml:space="preserve"> who the committee does not wish to include </w:t>
      </w:r>
      <w:r w:rsidR="00A3586F" w:rsidRPr="00081566">
        <w:rPr>
          <w:rFonts w:asciiTheme="minorHAnsi" w:eastAsia="Arial" w:hAnsiTheme="minorHAnsi" w:cstheme="minorHAnsi"/>
          <w:i/>
          <w:iCs/>
        </w:rPr>
        <w:t>as a finalist</w:t>
      </w:r>
      <w:r w:rsidRPr="00081566">
        <w:rPr>
          <w:rFonts w:asciiTheme="minorHAnsi" w:eastAsia="Arial" w:hAnsiTheme="minorHAnsi" w:cstheme="minorHAnsi"/>
          <w:i/>
          <w:iCs/>
        </w:rPr>
        <w:t>]</w:t>
      </w:r>
    </w:p>
    <w:p w14:paraId="4B1D85C4" w14:textId="7195DB59" w:rsidR="00D724C6" w:rsidRPr="00081566" w:rsidRDefault="0064328C" w:rsidP="00AE421B">
      <w:pPr>
        <w:tabs>
          <w:tab w:val="right" w:leader="dot" w:pos="10080"/>
        </w:tabs>
        <w:spacing w:before="100" w:beforeAutospacing="1" w:afterLines="60" w:after="144"/>
        <w:rPr>
          <w:rFonts w:asciiTheme="minorHAnsi" w:eastAsia="Arial" w:hAnsiTheme="minorHAnsi" w:cstheme="minorHAnsi"/>
        </w:rPr>
      </w:pPr>
      <w:r w:rsidRPr="00081566">
        <w:rPr>
          <w:rFonts w:asciiTheme="minorHAnsi" w:eastAsia="Arial" w:hAnsiTheme="minorHAnsi" w:cstheme="minorHAnsi"/>
          <w:b/>
          <w:bCs/>
        </w:rPr>
        <w:t>Candidate 1:</w:t>
      </w:r>
      <w:r w:rsidR="31DDDB1A" w:rsidRPr="00081566">
        <w:rPr>
          <w:rFonts w:asciiTheme="minorHAnsi" w:eastAsia="Arial" w:hAnsiTheme="minorHAnsi" w:cstheme="minorHAnsi"/>
          <w:b/>
          <w:bCs/>
        </w:rPr>
        <w:t xml:space="preserve"> </w:t>
      </w:r>
      <w:r w:rsidRPr="00081566">
        <w:rPr>
          <w:rFonts w:asciiTheme="minorHAnsi" w:eastAsia="Arial" w:hAnsiTheme="minorHAnsi" w:cstheme="minorHAnsi"/>
        </w:rPr>
        <w:t xml:space="preserve">degree attained, </w:t>
      </w:r>
      <w:r w:rsidR="00F37944" w:rsidRPr="00081566">
        <w:rPr>
          <w:rFonts w:asciiTheme="minorHAnsi" w:eastAsia="Arial" w:hAnsiTheme="minorHAnsi" w:cstheme="minorHAnsi"/>
        </w:rPr>
        <w:t xml:space="preserve">and from what institution, </w:t>
      </w:r>
      <w:r w:rsidRPr="00081566">
        <w:rPr>
          <w:rFonts w:asciiTheme="minorHAnsi" w:eastAsia="Arial" w:hAnsiTheme="minorHAnsi" w:cstheme="minorHAnsi"/>
        </w:rPr>
        <w:t xml:space="preserve">current position, </w:t>
      </w:r>
      <w:r w:rsidR="000356E8" w:rsidRPr="00081566">
        <w:rPr>
          <w:rFonts w:asciiTheme="minorHAnsi" w:eastAsia="Arial" w:hAnsiTheme="minorHAnsi" w:cstheme="minorHAnsi"/>
        </w:rPr>
        <w:t xml:space="preserve">short paragraph </w:t>
      </w:r>
      <w:r w:rsidRPr="00081566">
        <w:rPr>
          <w:rFonts w:asciiTheme="minorHAnsi" w:eastAsia="Arial" w:hAnsiTheme="minorHAnsi" w:cstheme="minorHAnsi"/>
        </w:rPr>
        <w:t>rationale for why the committee did not include this person.</w:t>
      </w:r>
      <w:r w:rsidRPr="00081566">
        <w:rPr>
          <w:rFonts w:asciiTheme="minorHAnsi" w:hAnsiTheme="minorHAnsi" w:cstheme="minorHAnsi"/>
        </w:rPr>
        <w:br/>
      </w:r>
      <w:r w:rsidRPr="00081566">
        <w:rPr>
          <w:rFonts w:asciiTheme="minorHAnsi" w:eastAsia="Arial" w:hAnsiTheme="minorHAnsi" w:cstheme="minorHAnsi"/>
          <w:b/>
          <w:bCs/>
        </w:rPr>
        <w:t>Candidate 2:</w:t>
      </w:r>
      <w:r w:rsidR="31DDDB1A" w:rsidRPr="00081566">
        <w:rPr>
          <w:rFonts w:asciiTheme="minorHAnsi" w:eastAsia="Arial" w:hAnsiTheme="minorHAnsi" w:cstheme="minorHAnsi"/>
          <w:b/>
          <w:bCs/>
        </w:rPr>
        <w:t xml:space="preserve"> </w:t>
      </w:r>
      <w:r w:rsidRPr="00081566">
        <w:rPr>
          <w:rFonts w:asciiTheme="minorHAnsi" w:eastAsia="Arial" w:hAnsiTheme="minorHAnsi" w:cstheme="minorHAnsi"/>
        </w:rPr>
        <w:t xml:space="preserve">degree attained, </w:t>
      </w:r>
      <w:r w:rsidR="00F37944" w:rsidRPr="00081566">
        <w:rPr>
          <w:rFonts w:asciiTheme="minorHAnsi" w:eastAsia="Arial" w:hAnsiTheme="minorHAnsi" w:cstheme="minorHAnsi"/>
        </w:rPr>
        <w:t xml:space="preserve">and from what institution, </w:t>
      </w:r>
      <w:r w:rsidRPr="00081566">
        <w:rPr>
          <w:rFonts w:asciiTheme="minorHAnsi" w:eastAsia="Arial" w:hAnsiTheme="minorHAnsi" w:cstheme="minorHAnsi"/>
        </w:rPr>
        <w:t xml:space="preserve">current position, </w:t>
      </w:r>
      <w:r w:rsidR="000356E8" w:rsidRPr="00081566">
        <w:rPr>
          <w:rFonts w:asciiTheme="minorHAnsi" w:eastAsia="Arial" w:hAnsiTheme="minorHAnsi" w:cstheme="minorHAnsi"/>
        </w:rPr>
        <w:t xml:space="preserve">short paragraph </w:t>
      </w:r>
      <w:r w:rsidRPr="00081566">
        <w:rPr>
          <w:rFonts w:asciiTheme="minorHAnsi" w:eastAsia="Arial" w:hAnsiTheme="minorHAnsi" w:cstheme="minorHAnsi"/>
        </w:rPr>
        <w:t>rationale for why the committee did not include this person.</w:t>
      </w:r>
      <w:r w:rsidRPr="00081566">
        <w:rPr>
          <w:rFonts w:asciiTheme="minorHAnsi" w:hAnsiTheme="minorHAnsi" w:cstheme="minorHAnsi"/>
        </w:rPr>
        <w:br/>
      </w:r>
      <w:r w:rsidRPr="00081566">
        <w:rPr>
          <w:rFonts w:asciiTheme="minorHAnsi" w:eastAsia="Arial" w:hAnsiTheme="minorHAnsi" w:cstheme="minorHAnsi"/>
          <w:b/>
          <w:bCs/>
        </w:rPr>
        <w:t>Candidate 3:</w:t>
      </w:r>
      <w:r w:rsidR="31DDDB1A" w:rsidRPr="00081566">
        <w:rPr>
          <w:rFonts w:asciiTheme="minorHAnsi" w:eastAsia="Arial" w:hAnsiTheme="minorHAnsi" w:cstheme="minorHAnsi"/>
          <w:b/>
          <w:bCs/>
        </w:rPr>
        <w:t xml:space="preserve"> </w:t>
      </w:r>
      <w:r w:rsidRPr="00081566">
        <w:rPr>
          <w:rFonts w:asciiTheme="minorHAnsi" w:eastAsia="Arial" w:hAnsiTheme="minorHAnsi" w:cstheme="minorHAnsi"/>
        </w:rPr>
        <w:t xml:space="preserve">degree attained, </w:t>
      </w:r>
      <w:r w:rsidR="00F37944" w:rsidRPr="00081566">
        <w:rPr>
          <w:rFonts w:asciiTheme="minorHAnsi" w:eastAsia="Arial" w:hAnsiTheme="minorHAnsi" w:cstheme="minorHAnsi"/>
        </w:rPr>
        <w:t xml:space="preserve">and from what institution, </w:t>
      </w:r>
      <w:r w:rsidRPr="00081566">
        <w:rPr>
          <w:rFonts w:asciiTheme="minorHAnsi" w:eastAsia="Arial" w:hAnsiTheme="minorHAnsi" w:cstheme="minorHAnsi"/>
        </w:rPr>
        <w:t xml:space="preserve">current position, </w:t>
      </w:r>
      <w:r w:rsidR="000356E8" w:rsidRPr="00081566">
        <w:rPr>
          <w:rFonts w:asciiTheme="minorHAnsi" w:eastAsia="Arial" w:hAnsiTheme="minorHAnsi" w:cstheme="minorHAnsi"/>
        </w:rPr>
        <w:t xml:space="preserve">short paragraph </w:t>
      </w:r>
      <w:r w:rsidRPr="00081566">
        <w:rPr>
          <w:rFonts w:asciiTheme="minorHAnsi" w:eastAsia="Arial" w:hAnsiTheme="minorHAnsi" w:cstheme="minorHAnsi"/>
        </w:rPr>
        <w:lastRenderedPageBreak/>
        <w:t>rationale for why the committee did not include this person.</w:t>
      </w:r>
      <w:r w:rsidRPr="00081566">
        <w:rPr>
          <w:rFonts w:asciiTheme="minorHAnsi" w:hAnsiTheme="minorHAnsi" w:cstheme="minorHAnsi"/>
        </w:rPr>
        <w:br/>
      </w:r>
      <w:r w:rsidRPr="00081566">
        <w:rPr>
          <w:rFonts w:asciiTheme="minorHAnsi" w:eastAsia="Arial" w:hAnsiTheme="minorHAnsi" w:cstheme="minorHAnsi"/>
          <w:b/>
          <w:bCs/>
        </w:rPr>
        <w:t>Candidate 4:</w:t>
      </w:r>
      <w:r w:rsidR="31DDDB1A" w:rsidRPr="00081566">
        <w:rPr>
          <w:rFonts w:asciiTheme="minorHAnsi" w:eastAsia="Arial" w:hAnsiTheme="minorHAnsi" w:cstheme="minorHAnsi"/>
          <w:b/>
          <w:bCs/>
        </w:rPr>
        <w:t xml:space="preserve"> </w:t>
      </w:r>
      <w:r w:rsidRPr="00081566">
        <w:rPr>
          <w:rFonts w:asciiTheme="minorHAnsi" w:eastAsia="Arial" w:hAnsiTheme="minorHAnsi" w:cstheme="minorHAnsi"/>
        </w:rPr>
        <w:t xml:space="preserve">degree attained, </w:t>
      </w:r>
      <w:r w:rsidR="00F37944" w:rsidRPr="00081566">
        <w:rPr>
          <w:rFonts w:asciiTheme="minorHAnsi" w:eastAsia="Arial" w:hAnsiTheme="minorHAnsi" w:cstheme="minorHAnsi"/>
        </w:rPr>
        <w:t xml:space="preserve">and from what institution, </w:t>
      </w:r>
      <w:r w:rsidRPr="00081566">
        <w:rPr>
          <w:rFonts w:asciiTheme="minorHAnsi" w:eastAsia="Arial" w:hAnsiTheme="minorHAnsi" w:cstheme="minorHAnsi"/>
        </w:rPr>
        <w:t xml:space="preserve">current position, </w:t>
      </w:r>
      <w:r w:rsidR="000356E8" w:rsidRPr="00081566">
        <w:rPr>
          <w:rFonts w:asciiTheme="minorHAnsi" w:eastAsia="Arial" w:hAnsiTheme="minorHAnsi" w:cstheme="minorHAnsi"/>
        </w:rPr>
        <w:t xml:space="preserve">short paragraph </w:t>
      </w:r>
      <w:r w:rsidRPr="00081566">
        <w:rPr>
          <w:rFonts w:asciiTheme="minorHAnsi" w:eastAsia="Arial" w:hAnsiTheme="minorHAnsi" w:cstheme="minorHAnsi"/>
        </w:rPr>
        <w:t>rationale for why the committee did not include this person.</w:t>
      </w:r>
    </w:p>
    <w:p w14:paraId="46818679" w14:textId="2F682FD1" w:rsidR="00935BDC" w:rsidRPr="00081566" w:rsidRDefault="00D724C6" w:rsidP="00AE421B">
      <w:pPr>
        <w:tabs>
          <w:tab w:val="right" w:leader="dot" w:pos="10080"/>
        </w:tabs>
        <w:spacing w:before="100" w:beforeAutospacing="1" w:afterLines="60" w:after="144"/>
        <w:rPr>
          <w:rFonts w:asciiTheme="minorHAnsi" w:hAnsiTheme="minorHAnsi" w:cstheme="minorHAnsi"/>
        </w:rPr>
      </w:pPr>
      <w:r w:rsidRPr="00081566">
        <w:rPr>
          <w:rFonts w:asciiTheme="minorHAnsi" w:hAnsiTheme="minorHAnsi" w:cstheme="minorHAnsi"/>
        </w:rPr>
        <w:t>Make sure all applicants are dispositioned</w:t>
      </w:r>
      <w:r w:rsidR="00744B91" w:rsidRPr="00081566">
        <w:rPr>
          <w:rFonts w:asciiTheme="minorHAnsi" w:hAnsiTheme="minorHAnsi" w:cstheme="minorHAnsi"/>
        </w:rPr>
        <w:t xml:space="preserve"> once an offer letter has been signed</w:t>
      </w:r>
      <w:r w:rsidRPr="00081566">
        <w:rPr>
          <w:rFonts w:asciiTheme="minorHAnsi" w:hAnsiTheme="minorHAnsi" w:cstheme="minorHAnsi"/>
        </w:rPr>
        <w:t xml:space="preserve">. </w:t>
      </w:r>
    </w:p>
    <w:p w14:paraId="36E7995B" w14:textId="77777777" w:rsidR="00C61EC1" w:rsidRPr="00081566" w:rsidRDefault="00C61EC1" w:rsidP="00AE421B">
      <w:pPr>
        <w:tabs>
          <w:tab w:val="right" w:leader="dot" w:pos="10080"/>
        </w:tabs>
        <w:spacing w:before="100" w:beforeAutospacing="1" w:afterLines="60" w:after="144"/>
        <w:jc w:val="center"/>
        <w:rPr>
          <w:rFonts w:asciiTheme="minorHAnsi" w:hAnsiTheme="minorHAnsi" w:cstheme="minorHAnsi"/>
          <w:b/>
        </w:rPr>
      </w:pPr>
    </w:p>
    <w:p w14:paraId="40A4F3A2" w14:textId="77777777" w:rsidR="00C61EC1" w:rsidRPr="00081566" w:rsidRDefault="00C61EC1" w:rsidP="00AE421B">
      <w:pPr>
        <w:tabs>
          <w:tab w:val="right" w:leader="dot" w:pos="10080"/>
        </w:tabs>
        <w:spacing w:before="100" w:beforeAutospacing="1" w:afterLines="60" w:after="144"/>
        <w:jc w:val="center"/>
        <w:rPr>
          <w:rFonts w:asciiTheme="minorHAnsi" w:hAnsiTheme="minorHAnsi" w:cstheme="minorHAnsi"/>
          <w:b/>
        </w:rPr>
      </w:pPr>
    </w:p>
    <w:p w14:paraId="3ED8F79D" w14:textId="77777777" w:rsidR="00B310A6" w:rsidRDefault="00B310A6" w:rsidP="00AE421B">
      <w:pPr>
        <w:tabs>
          <w:tab w:val="right" w:leader="dot" w:pos="10080"/>
        </w:tabs>
        <w:spacing w:before="100" w:beforeAutospacing="1" w:afterLines="60" w:after="144"/>
        <w:jc w:val="center"/>
        <w:rPr>
          <w:rFonts w:asciiTheme="minorHAnsi" w:hAnsiTheme="minorHAnsi" w:cstheme="minorHAnsi"/>
          <w:b/>
        </w:rPr>
      </w:pPr>
    </w:p>
    <w:p w14:paraId="2F9366D4" w14:textId="77777777" w:rsidR="00B310A6" w:rsidRDefault="00B310A6" w:rsidP="00AE421B">
      <w:pPr>
        <w:tabs>
          <w:tab w:val="right" w:leader="dot" w:pos="10080"/>
        </w:tabs>
        <w:spacing w:before="100" w:beforeAutospacing="1" w:afterLines="60" w:after="144"/>
        <w:jc w:val="center"/>
        <w:rPr>
          <w:rFonts w:asciiTheme="minorHAnsi" w:hAnsiTheme="minorHAnsi" w:cstheme="minorHAnsi"/>
          <w:b/>
        </w:rPr>
      </w:pPr>
    </w:p>
    <w:p w14:paraId="5E8A3A21" w14:textId="77777777" w:rsidR="00B310A6" w:rsidRDefault="00B310A6" w:rsidP="00AE421B">
      <w:pPr>
        <w:tabs>
          <w:tab w:val="right" w:leader="dot" w:pos="10080"/>
        </w:tabs>
        <w:spacing w:before="100" w:beforeAutospacing="1" w:afterLines="60" w:after="144"/>
        <w:jc w:val="center"/>
        <w:rPr>
          <w:rFonts w:asciiTheme="minorHAnsi" w:hAnsiTheme="minorHAnsi" w:cstheme="minorHAnsi"/>
          <w:b/>
        </w:rPr>
      </w:pPr>
    </w:p>
    <w:p w14:paraId="240789B4" w14:textId="77777777" w:rsidR="00B310A6" w:rsidRDefault="00B310A6" w:rsidP="00AE421B">
      <w:pPr>
        <w:tabs>
          <w:tab w:val="right" w:leader="dot" w:pos="10080"/>
        </w:tabs>
        <w:spacing w:before="100" w:beforeAutospacing="1" w:afterLines="60" w:after="144"/>
        <w:jc w:val="center"/>
        <w:rPr>
          <w:rFonts w:asciiTheme="minorHAnsi" w:hAnsiTheme="minorHAnsi" w:cstheme="minorHAnsi"/>
          <w:b/>
        </w:rPr>
      </w:pPr>
    </w:p>
    <w:p w14:paraId="715C7335" w14:textId="77777777" w:rsidR="00B310A6" w:rsidRDefault="00B310A6" w:rsidP="00AE421B">
      <w:pPr>
        <w:tabs>
          <w:tab w:val="right" w:leader="dot" w:pos="10080"/>
        </w:tabs>
        <w:spacing w:before="100" w:beforeAutospacing="1" w:afterLines="60" w:after="144"/>
        <w:jc w:val="center"/>
        <w:rPr>
          <w:rFonts w:asciiTheme="minorHAnsi" w:hAnsiTheme="minorHAnsi" w:cstheme="minorHAnsi"/>
          <w:b/>
        </w:rPr>
      </w:pPr>
    </w:p>
    <w:p w14:paraId="1D257071" w14:textId="77777777" w:rsidR="00B310A6" w:rsidRDefault="00B310A6" w:rsidP="00AE421B">
      <w:pPr>
        <w:tabs>
          <w:tab w:val="right" w:leader="dot" w:pos="10080"/>
        </w:tabs>
        <w:spacing w:before="100" w:beforeAutospacing="1" w:afterLines="60" w:after="144"/>
        <w:jc w:val="center"/>
        <w:rPr>
          <w:rFonts w:asciiTheme="minorHAnsi" w:hAnsiTheme="minorHAnsi" w:cstheme="minorHAnsi"/>
          <w:b/>
        </w:rPr>
      </w:pPr>
    </w:p>
    <w:p w14:paraId="74DA219D" w14:textId="77777777" w:rsidR="00B310A6" w:rsidRDefault="00B310A6" w:rsidP="00AE421B">
      <w:pPr>
        <w:tabs>
          <w:tab w:val="right" w:leader="dot" w:pos="10080"/>
        </w:tabs>
        <w:spacing w:before="100" w:beforeAutospacing="1" w:afterLines="60" w:after="144"/>
        <w:jc w:val="center"/>
        <w:rPr>
          <w:rFonts w:asciiTheme="minorHAnsi" w:hAnsiTheme="minorHAnsi" w:cstheme="minorHAnsi"/>
          <w:b/>
        </w:rPr>
      </w:pPr>
    </w:p>
    <w:p w14:paraId="4CB821E3" w14:textId="77777777" w:rsidR="00B310A6" w:rsidRDefault="00B310A6" w:rsidP="00AE421B">
      <w:pPr>
        <w:tabs>
          <w:tab w:val="right" w:leader="dot" w:pos="10080"/>
        </w:tabs>
        <w:spacing w:before="100" w:beforeAutospacing="1" w:afterLines="60" w:after="144"/>
        <w:jc w:val="center"/>
        <w:rPr>
          <w:rFonts w:asciiTheme="minorHAnsi" w:hAnsiTheme="minorHAnsi" w:cstheme="minorHAnsi"/>
          <w:b/>
        </w:rPr>
      </w:pPr>
    </w:p>
    <w:p w14:paraId="3EF32F20" w14:textId="77777777" w:rsidR="00B310A6" w:rsidRDefault="00B310A6" w:rsidP="00AE421B">
      <w:pPr>
        <w:tabs>
          <w:tab w:val="right" w:leader="dot" w:pos="10080"/>
        </w:tabs>
        <w:spacing w:before="100" w:beforeAutospacing="1" w:afterLines="60" w:after="144"/>
        <w:jc w:val="center"/>
        <w:rPr>
          <w:rFonts w:asciiTheme="minorHAnsi" w:hAnsiTheme="minorHAnsi" w:cstheme="minorHAnsi"/>
          <w:b/>
        </w:rPr>
      </w:pPr>
    </w:p>
    <w:p w14:paraId="15C28940" w14:textId="77777777" w:rsidR="00B310A6" w:rsidRDefault="00B310A6" w:rsidP="00AE421B">
      <w:pPr>
        <w:tabs>
          <w:tab w:val="right" w:leader="dot" w:pos="10080"/>
        </w:tabs>
        <w:spacing w:before="100" w:beforeAutospacing="1" w:afterLines="60" w:after="144"/>
        <w:jc w:val="center"/>
        <w:rPr>
          <w:rFonts w:asciiTheme="minorHAnsi" w:hAnsiTheme="minorHAnsi" w:cstheme="minorHAnsi"/>
          <w:b/>
        </w:rPr>
      </w:pPr>
    </w:p>
    <w:p w14:paraId="3078BDB4" w14:textId="77777777" w:rsidR="00B310A6" w:rsidRDefault="00B310A6" w:rsidP="00AE421B">
      <w:pPr>
        <w:tabs>
          <w:tab w:val="right" w:leader="dot" w:pos="10080"/>
        </w:tabs>
        <w:spacing w:before="100" w:beforeAutospacing="1" w:afterLines="60" w:after="144"/>
        <w:jc w:val="center"/>
        <w:rPr>
          <w:rFonts w:asciiTheme="minorHAnsi" w:hAnsiTheme="minorHAnsi" w:cstheme="minorHAnsi"/>
          <w:b/>
        </w:rPr>
      </w:pPr>
    </w:p>
    <w:p w14:paraId="171236A9" w14:textId="77777777" w:rsidR="00B310A6" w:rsidRDefault="00B310A6" w:rsidP="00AE421B">
      <w:pPr>
        <w:tabs>
          <w:tab w:val="right" w:leader="dot" w:pos="10080"/>
        </w:tabs>
        <w:spacing w:before="100" w:beforeAutospacing="1" w:afterLines="60" w:after="144"/>
        <w:jc w:val="center"/>
        <w:rPr>
          <w:rFonts w:asciiTheme="minorHAnsi" w:hAnsiTheme="minorHAnsi" w:cstheme="minorHAnsi"/>
          <w:b/>
        </w:rPr>
      </w:pPr>
    </w:p>
    <w:p w14:paraId="77A4FE51" w14:textId="77777777" w:rsidR="00B310A6" w:rsidRDefault="00B310A6" w:rsidP="00AE421B">
      <w:pPr>
        <w:tabs>
          <w:tab w:val="right" w:leader="dot" w:pos="10080"/>
        </w:tabs>
        <w:spacing w:before="100" w:beforeAutospacing="1" w:afterLines="60" w:after="144"/>
        <w:jc w:val="center"/>
        <w:rPr>
          <w:rFonts w:asciiTheme="minorHAnsi" w:hAnsiTheme="minorHAnsi" w:cstheme="minorHAnsi"/>
          <w:b/>
        </w:rPr>
      </w:pPr>
    </w:p>
    <w:p w14:paraId="6F0328D2" w14:textId="77777777" w:rsidR="00B310A6" w:rsidRDefault="00B310A6" w:rsidP="00AE421B">
      <w:pPr>
        <w:tabs>
          <w:tab w:val="right" w:leader="dot" w:pos="10080"/>
        </w:tabs>
        <w:spacing w:before="100" w:beforeAutospacing="1" w:afterLines="60" w:after="144"/>
        <w:jc w:val="center"/>
        <w:rPr>
          <w:rFonts w:asciiTheme="minorHAnsi" w:hAnsiTheme="minorHAnsi" w:cstheme="minorHAnsi"/>
          <w:b/>
        </w:rPr>
      </w:pPr>
    </w:p>
    <w:p w14:paraId="68D4E235" w14:textId="77777777" w:rsidR="00B310A6" w:rsidRDefault="00B310A6" w:rsidP="00AE421B">
      <w:pPr>
        <w:tabs>
          <w:tab w:val="right" w:leader="dot" w:pos="10080"/>
        </w:tabs>
        <w:spacing w:before="100" w:beforeAutospacing="1" w:afterLines="60" w:after="144"/>
        <w:jc w:val="center"/>
        <w:rPr>
          <w:rFonts w:asciiTheme="minorHAnsi" w:hAnsiTheme="minorHAnsi" w:cstheme="minorHAnsi"/>
          <w:b/>
        </w:rPr>
      </w:pPr>
    </w:p>
    <w:p w14:paraId="22911AEF" w14:textId="77777777" w:rsidR="00B310A6" w:rsidRDefault="00B310A6" w:rsidP="00AE421B">
      <w:pPr>
        <w:tabs>
          <w:tab w:val="right" w:leader="dot" w:pos="10080"/>
        </w:tabs>
        <w:spacing w:before="100" w:beforeAutospacing="1" w:afterLines="60" w:after="144"/>
        <w:jc w:val="center"/>
        <w:rPr>
          <w:rFonts w:asciiTheme="minorHAnsi" w:hAnsiTheme="minorHAnsi" w:cstheme="minorHAnsi"/>
          <w:b/>
        </w:rPr>
      </w:pPr>
    </w:p>
    <w:p w14:paraId="599517F6" w14:textId="77777777" w:rsidR="00B310A6" w:rsidRDefault="00B310A6" w:rsidP="00AE421B">
      <w:pPr>
        <w:tabs>
          <w:tab w:val="right" w:leader="dot" w:pos="10080"/>
        </w:tabs>
        <w:spacing w:before="100" w:beforeAutospacing="1" w:afterLines="60" w:after="144"/>
        <w:jc w:val="center"/>
        <w:rPr>
          <w:rFonts w:asciiTheme="minorHAnsi" w:hAnsiTheme="minorHAnsi" w:cstheme="minorHAnsi"/>
          <w:b/>
        </w:rPr>
      </w:pPr>
    </w:p>
    <w:p w14:paraId="71BF45BD" w14:textId="77777777" w:rsidR="00B310A6" w:rsidRDefault="00B310A6" w:rsidP="00AE421B">
      <w:pPr>
        <w:tabs>
          <w:tab w:val="right" w:leader="dot" w:pos="10080"/>
        </w:tabs>
        <w:spacing w:before="100" w:beforeAutospacing="1" w:afterLines="60" w:after="144"/>
        <w:jc w:val="center"/>
        <w:rPr>
          <w:rFonts w:asciiTheme="minorHAnsi" w:hAnsiTheme="minorHAnsi" w:cstheme="minorHAnsi"/>
          <w:b/>
        </w:rPr>
      </w:pPr>
    </w:p>
    <w:p w14:paraId="4306B5BF" w14:textId="47C528E9" w:rsidR="001B5E1B" w:rsidRPr="00081566" w:rsidRDefault="00A6145D" w:rsidP="00AE421B">
      <w:pPr>
        <w:tabs>
          <w:tab w:val="right" w:leader="dot" w:pos="10080"/>
        </w:tabs>
        <w:spacing w:before="100" w:beforeAutospacing="1" w:afterLines="60" w:after="144"/>
        <w:jc w:val="center"/>
        <w:rPr>
          <w:rFonts w:asciiTheme="minorHAnsi" w:hAnsiTheme="minorHAnsi" w:cstheme="minorHAnsi"/>
          <w:b/>
        </w:rPr>
      </w:pPr>
      <w:r w:rsidRPr="00081566">
        <w:rPr>
          <w:rFonts w:asciiTheme="minorHAnsi" w:hAnsiTheme="minorHAnsi" w:cstheme="minorHAnsi"/>
          <w:b/>
        </w:rPr>
        <w:lastRenderedPageBreak/>
        <w:t>Appendix 6</w:t>
      </w:r>
    </w:p>
    <w:p w14:paraId="49322DDF" w14:textId="180A5B1C" w:rsidR="001B5E1B" w:rsidRPr="00081566" w:rsidRDefault="001B5E1B" w:rsidP="00AE421B">
      <w:pPr>
        <w:pStyle w:val="NormalWeb"/>
        <w:tabs>
          <w:tab w:val="right" w:leader="dot" w:pos="10080"/>
        </w:tabs>
        <w:spacing w:afterLines="60" w:after="144" w:afterAutospacing="0"/>
        <w:jc w:val="center"/>
        <w:rPr>
          <w:rFonts w:asciiTheme="minorHAnsi" w:hAnsiTheme="minorHAnsi" w:cstheme="minorHAnsi"/>
          <w:b/>
        </w:rPr>
      </w:pPr>
      <w:r w:rsidRPr="00081566">
        <w:rPr>
          <w:rFonts w:asciiTheme="minorHAnsi" w:hAnsiTheme="minorHAnsi" w:cstheme="minorHAnsi"/>
          <w:b/>
          <w:color w:val="76923C" w:themeColor="accent3" w:themeShade="BF"/>
        </w:rPr>
        <w:t>College of Arts &amp; Letters</w:t>
      </w:r>
      <w:r w:rsidR="000A5C38" w:rsidRPr="00081566">
        <w:rPr>
          <w:rFonts w:asciiTheme="minorHAnsi" w:hAnsiTheme="minorHAnsi" w:cstheme="minorHAnsi"/>
          <w:b/>
        </w:rPr>
        <w:br/>
        <w:t xml:space="preserve">Faculty </w:t>
      </w:r>
      <w:r w:rsidR="00A52DED" w:rsidRPr="00081566">
        <w:rPr>
          <w:rFonts w:asciiTheme="minorHAnsi" w:hAnsiTheme="minorHAnsi" w:cstheme="minorHAnsi"/>
          <w:b/>
        </w:rPr>
        <w:t xml:space="preserve">“Part-Time” </w:t>
      </w:r>
      <w:r w:rsidR="000A5C38" w:rsidRPr="00081566">
        <w:rPr>
          <w:rFonts w:asciiTheme="minorHAnsi" w:hAnsiTheme="minorHAnsi" w:cstheme="minorHAnsi"/>
          <w:b/>
        </w:rPr>
        <w:t>Pool Description Example</w:t>
      </w:r>
    </w:p>
    <w:p w14:paraId="09521AB0" w14:textId="3C0AD775" w:rsidR="008F1BED" w:rsidRPr="00081566" w:rsidRDefault="008F1BED" w:rsidP="00AE421B">
      <w:pPr>
        <w:pStyle w:val="NormalWeb"/>
        <w:tabs>
          <w:tab w:val="right" w:leader="dot" w:pos="10080"/>
        </w:tabs>
        <w:spacing w:afterLines="60" w:after="144" w:afterAutospacing="0"/>
        <w:rPr>
          <w:rFonts w:asciiTheme="minorHAnsi" w:hAnsiTheme="minorHAnsi" w:cstheme="minorHAnsi"/>
          <w:b/>
          <w:bCs/>
        </w:rPr>
      </w:pPr>
      <w:r w:rsidRPr="00081566">
        <w:rPr>
          <w:rFonts w:asciiTheme="minorHAnsi" w:hAnsiTheme="minorHAnsi" w:cstheme="minorHAnsi"/>
          <w:b/>
          <w:bCs/>
        </w:rPr>
        <w:t xml:space="preserve">Note: This example lists a variety of types of courses all in one job description. This department chose to put all possibilities in one posting. Other departments might choose to do </w:t>
      </w:r>
      <w:r w:rsidR="00A6145D" w:rsidRPr="00081566">
        <w:rPr>
          <w:rFonts w:asciiTheme="minorHAnsi" w:hAnsiTheme="minorHAnsi" w:cstheme="minorHAnsi"/>
          <w:b/>
          <w:bCs/>
        </w:rPr>
        <w:t>several different pool postings, one for each type of course available.</w:t>
      </w:r>
      <w:r w:rsidR="31DDDB1A" w:rsidRPr="00081566">
        <w:rPr>
          <w:rFonts w:asciiTheme="minorHAnsi" w:hAnsiTheme="minorHAnsi" w:cstheme="minorHAnsi"/>
          <w:b/>
          <w:bCs/>
        </w:rPr>
        <w:t xml:space="preserve"> </w:t>
      </w:r>
      <w:r w:rsidR="00A6145D" w:rsidRPr="00081566">
        <w:rPr>
          <w:rFonts w:asciiTheme="minorHAnsi" w:hAnsiTheme="minorHAnsi" w:cstheme="minorHAnsi"/>
          <w:b/>
          <w:bCs/>
        </w:rPr>
        <w:t>Note that you cannot hire someone for one type of position from a pool that advertised another type of position, so consider what strategy would be best for you.</w:t>
      </w:r>
      <w:r w:rsidR="31DDDB1A" w:rsidRPr="00081566">
        <w:rPr>
          <w:rFonts w:asciiTheme="minorHAnsi" w:hAnsiTheme="minorHAnsi" w:cstheme="minorHAnsi"/>
          <w:b/>
          <w:bCs/>
        </w:rPr>
        <w:t xml:space="preserve"> </w:t>
      </w:r>
      <w:r w:rsidR="00A6145D" w:rsidRPr="00081566">
        <w:rPr>
          <w:rFonts w:asciiTheme="minorHAnsi" w:hAnsiTheme="minorHAnsi" w:cstheme="minorHAnsi"/>
          <w:b/>
          <w:bCs/>
        </w:rPr>
        <w:t>It is also possible to only review for the type of course needed at that time and hold other candidates in reserve to be interviewed later. For instance, if there is only need in Portuguese, then only applicant qualified to teach Portuguese need to be interviewed although there are also French, Spanish, and Italian instructors among the applicants as well.</w:t>
      </w:r>
      <w:r w:rsidRPr="00081566">
        <w:rPr>
          <w:rFonts w:asciiTheme="minorHAnsi" w:hAnsiTheme="minorHAnsi" w:cstheme="minorHAnsi"/>
          <w:b/>
          <w:bCs/>
        </w:rPr>
        <w:t xml:space="preserve"> </w:t>
      </w:r>
    </w:p>
    <w:p w14:paraId="25169217" w14:textId="7E2DFD4E" w:rsidR="001B5E1B" w:rsidRPr="00081566" w:rsidRDefault="001B5E1B" w:rsidP="00AE421B">
      <w:pPr>
        <w:pStyle w:val="NormalWeb"/>
        <w:tabs>
          <w:tab w:val="right" w:leader="dot" w:pos="10080"/>
        </w:tabs>
        <w:spacing w:afterLines="60" w:after="144" w:afterAutospacing="0"/>
        <w:rPr>
          <w:rFonts w:asciiTheme="minorHAnsi" w:hAnsiTheme="minorHAnsi" w:cstheme="minorHAnsi"/>
        </w:rPr>
      </w:pPr>
      <w:r w:rsidRPr="00081566">
        <w:rPr>
          <w:rFonts w:asciiTheme="minorHAnsi" w:hAnsiTheme="minorHAnsi" w:cstheme="minorHAnsi"/>
          <w:b/>
          <w:bCs/>
          <w:color w:val="000000"/>
        </w:rPr>
        <w:t>The Department of XXXX at Michigan State University</w:t>
      </w:r>
      <w:r w:rsidRPr="00081566">
        <w:rPr>
          <w:rFonts w:asciiTheme="minorHAnsi" w:hAnsiTheme="minorHAnsi" w:cstheme="minorHAnsi"/>
          <w:color w:val="000000"/>
        </w:rPr>
        <w:t xml:space="preserve"> is currently establishing a pool of fixed term assistant professors</w:t>
      </w:r>
      <w:r w:rsidR="00A41C76" w:rsidRPr="00081566">
        <w:rPr>
          <w:rFonts w:asciiTheme="minorHAnsi" w:hAnsiTheme="minorHAnsi" w:cstheme="minorHAnsi"/>
          <w:color w:val="000000"/>
        </w:rPr>
        <w:t xml:space="preserve"> &amp; </w:t>
      </w:r>
      <w:r w:rsidRPr="00081566">
        <w:rPr>
          <w:rFonts w:asciiTheme="minorHAnsi" w:hAnsiTheme="minorHAnsi" w:cstheme="minorHAnsi"/>
          <w:color w:val="000000"/>
        </w:rPr>
        <w:t>instructors. These positions will be filled per course/per semester, on an as needed basis. Applicants in this pool are reviewed when the program has an immediate need to fill a vacancy</w:t>
      </w:r>
      <w:r w:rsidRPr="00081566">
        <w:rPr>
          <w:rFonts w:asciiTheme="minorHAnsi" w:hAnsiTheme="minorHAnsi" w:cstheme="minorHAnsi"/>
          <w:color w:val="215868" w:themeColor="accent5" w:themeShade="80"/>
        </w:rPr>
        <w:t xml:space="preserve"> </w:t>
      </w:r>
      <w:r w:rsidRPr="00081566">
        <w:rPr>
          <w:rFonts w:asciiTheme="minorHAnsi" w:hAnsiTheme="minorHAnsi" w:cstheme="minorHAnsi"/>
        </w:rPr>
        <w:t>as needed within two years to begin as ea</w:t>
      </w:r>
      <w:r w:rsidR="00022A96" w:rsidRPr="00081566">
        <w:rPr>
          <w:rFonts w:asciiTheme="minorHAnsi" w:hAnsiTheme="minorHAnsi" w:cstheme="minorHAnsi"/>
        </w:rPr>
        <w:t>rly as August 16, 20XX</w:t>
      </w:r>
      <w:r w:rsidRPr="00081566">
        <w:rPr>
          <w:rFonts w:asciiTheme="minorHAnsi" w:hAnsiTheme="minorHAnsi" w:cstheme="minorHAnsi"/>
        </w:rPr>
        <w:t xml:space="preserve">. </w:t>
      </w:r>
    </w:p>
    <w:p w14:paraId="6DEF3A2B" w14:textId="77777777" w:rsidR="001B5E1B" w:rsidRPr="00081566" w:rsidRDefault="001B5E1B" w:rsidP="00AE421B">
      <w:pPr>
        <w:pStyle w:val="NormalWeb"/>
        <w:tabs>
          <w:tab w:val="right" w:leader="dot" w:pos="10080"/>
        </w:tabs>
        <w:spacing w:afterLines="60" w:after="144" w:afterAutospacing="0"/>
        <w:rPr>
          <w:rFonts w:asciiTheme="minorHAnsi" w:hAnsiTheme="minorHAnsi" w:cstheme="minorHAnsi"/>
          <w:color w:val="000000"/>
        </w:rPr>
      </w:pPr>
      <w:r w:rsidRPr="00081566">
        <w:rPr>
          <w:rFonts w:asciiTheme="minorHAnsi" w:hAnsiTheme="minorHAnsi" w:cstheme="minorHAnsi"/>
          <w:b/>
          <w:color w:val="000000"/>
        </w:rPr>
        <w:t>Duties:</w:t>
      </w:r>
      <w:r w:rsidRPr="00081566">
        <w:rPr>
          <w:rFonts w:asciiTheme="minorHAnsi" w:hAnsiTheme="minorHAnsi" w:cstheme="minorHAnsi"/>
          <w:color w:val="000000"/>
        </w:rPr>
        <w:t> </w:t>
      </w:r>
    </w:p>
    <w:p w14:paraId="0D977E35" w14:textId="77777777" w:rsidR="001B5E1B" w:rsidRPr="00081566" w:rsidRDefault="001B5E1B" w:rsidP="00AE421B">
      <w:pPr>
        <w:pStyle w:val="NormalWeb"/>
        <w:tabs>
          <w:tab w:val="right" w:leader="dot" w:pos="10080"/>
        </w:tabs>
        <w:spacing w:afterLines="60" w:after="144" w:afterAutospacing="0"/>
        <w:rPr>
          <w:rFonts w:asciiTheme="minorHAnsi" w:hAnsiTheme="minorHAnsi" w:cstheme="minorHAnsi"/>
          <w:color w:val="000000"/>
        </w:rPr>
      </w:pPr>
      <w:r w:rsidRPr="00081566">
        <w:rPr>
          <w:rFonts w:asciiTheme="minorHAnsi" w:hAnsiTheme="minorHAnsi" w:cstheme="minorHAnsi"/>
          <w:color w:val="000000"/>
        </w:rPr>
        <w:t xml:space="preserve">Responsibilities include teaching undergraduate and graduate courses in Theatre and Dance. Theatre courses </w:t>
      </w:r>
      <w:proofErr w:type="gramStart"/>
      <w:r w:rsidRPr="00081566">
        <w:rPr>
          <w:rFonts w:asciiTheme="minorHAnsi" w:hAnsiTheme="minorHAnsi" w:cstheme="minorHAnsi"/>
          <w:color w:val="000000"/>
        </w:rPr>
        <w:t>include:</w:t>
      </w:r>
      <w:proofErr w:type="gramEnd"/>
      <w:r w:rsidRPr="00081566">
        <w:rPr>
          <w:rFonts w:asciiTheme="minorHAnsi" w:hAnsiTheme="minorHAnsi" w:cstheme="minorHAnsi"/>
          <w:color w:val="000000"/>
        </w:rPr>
        <w:t xml:space="preserve"> Acting, Design and Technology, Theatre Studies, and Special Topics in Theatre. Dance courses </w:t>
      </w:r>
      <w:proofErr w:type="gramStart"/>
      <w:r w:rsidRPr="00081566">
        <w:rPr>
          <w:rFonts w:asciiTheme="minorHAnsi" w:hAnsiTheme="minorHAnsi" w:cstheme="minorHAnsi"/>
          <w:color w:val="000000"/>
        </w:rPr>
        <w:t>include:</w:t>
      </w:r>
      <w:proofErr w:type="gramEnd"/>
      <w:r w:rsidRPr="00081566">
        <w:rPr>
          <w:rFonts w:asciiTheme="minorHAnsi" w:hAnsiTheme="minorHAnsi" w:cstheme="minorHAnsi"/>
          <w:color w:val="000000"/>
        </w:rPr>
        <w:t xml:space="preserve"> </w:t>
      </w:r>
      <w:r w:rsidRPr="00081566">
        <w:rPr>
          <w:rFonts w:asciiTheme="minorHAnsi" w:hAnsiTheme="minorHAnsi" w:cstheme="minorHAnsi"/>
          <w:color w:val="333333"/>
          <w:shd w:val="clear" w:color="auto" w:fill="FFFFFF"/>
        </w:rPr>
        <w:t xml:space="preserve">Improvisation, Dance Technique of various styles, Choreography, and </w:t>
      </w:r>
      <w:r w:rsidRPr="00081566">
        <w:rPr>
          <w:rFonts w:asciiTheme="minorHAnsi" w:hAnsiTheme="minorHAnsi" w:cstheme="minorHAnsi"/>
          <w:color w:val="000000"/>
        </w:rPr>
        <w:t>Special Topics in Dance.</w:t>
      </w:r>
    </w:p>
    <w:p w14:paraId="07D17107" w14:textId="77777777" w:rsidR="001B5E1B" w:rsidRPr="00081566" w:rsidRDefault="001B5E1B" w:rsidP="00AE421B">
      <w:pPr>
        <w:pStyle w:val="NormalWeb"/>
        <w:tabs>
          <w:tab w:val="right" w:leader="dot" w:pos="10080"/>
        </w:tabs>
        <w:spacing w:afterLines="60" w:after="144" w:afterAutospacing="0"/>
        <w:rPr>
          <w:rFonts w:asciiTheme="minorHAnsi" w:hAnsiTheme="minorHAnsi" w:cstheme="minorHAnsi"/>
          <w:b/>
          <w:color w:val="000000"/>
        </w:rPr>
      </w:pPr>
      <w:r w:rsidRPr="00081566">
        <w:rPr>
          <w:rFonts w:asciiTheme="minorHAnsi" w:hAnsiTheme="minorHAnsi" w:cstheme="minorHAnsi"/>
          <w:b/>
          <w:color w:val="000000"/>
        </w:rPr>
        <w:t>Qualifications:</w:t>
      </w:r>
    </w:p>
    <w:p w14:paraId="08E9CEBF" w14:textId="40D14E37" w:rsidR="001B5E1B" w:rsidRPr="00081566" w:rsidRDefault="001B5E1B" w:rsidP="00AE421B">
      <w:pPr>
        <w:pStyle w:val="NormalWeb"/>
        <w:numPr>
          <w:ilvl w:val="0"/>
          <w:numId w:val="29"/>
        </w:numPr>
        <w:tabs>
          <w:tab w:val="right" w:leader="dot" w:pos="10080"/>
        </w:tabs>
        <w:spacing w:before="0" w:beforeAutospacing="0" w:afterLines="60" w:after="144" w:afterAutospacing="0"/>
        <w:rPr>
          <w:rFonts w:asciiTheme="minorHAnsi" w:hAnsiTheme="minorHAnsi" w:cstheme="minorHAnsi"/>
          <w:b/>
          <w:color w:val="000000"/>
        </w:rPr>
      </w:pPr>
      <w:r w:rsidRPr="00081566">
        <w:rPr>
          <w:rFonts w:asciiTheme="minorHAnsi" w:hAnsiTheme="minorHAnsi" w:cstheme="minorHAnsi"/>
        </w:rPr>
        <w:t xml:space="preserve">MA, MFA or Ph.D. in theatre, dance or the arts or humanities. </w:t>
      </w:r>
    </w:p>
    <w:p w14:paraId="0CAD2784" w14:textId="77777777" w:rsidR="001B5E1B" w:rsidRPr="00081566" w:rsidRDefault="001B5E1B" w:rsidP="00AE421B">
      <w:pPr>
        <w:pStyle w:val="NormalWeb"/>
        <w:numPr>
          <w:ilvl w:val="0"/>
          <w:numId w:val="29"/>
        </w:numPr>
        <w:tabs>
          <w:tab w:val="right" w:leader="dot" w:pos="10080"/>
        </w:tabs>
        <w:spacing w:before="0" w:beforeAutospacing="0" w:afterLines="60" w:after="144" w:afterAutospacing="0"/>
        <w:rPr>
          <w:rFonts w:asciiTheme="minorHAnsi" w:hAnsiTheme="minorHAnsi" w:cstheme="minorHAnsi"/>
          <w:b/>
          <w:color w:val="000000"/>
        </w:rPr>
      </w:pPr>
      <w:r w:rsidRPr="00081566">
        <w:rPr>
          <w:rFonts w:asciiTheme="minorHAnsi" w:hAnsiTheme="minorHAnsi" w:cstheme="minorHAnsi"/>
        </w:rPr>
        <w:t>Experience teaching at the college level.</w:t>
      </w:r>
    </w:p>
    <w:p w14:paraId="69D1BA48" w14:textId="77777777" w:rsidR="001B5E1B" w:rsidRPr="00081566" w:rsidRDefault="001B5E1B" w:rsidP="00AE421B">
      <w:pPr>
        <w:pStyle w:val="NormalWeb"/>
        <w:numPr>
          <w:ilvl w:val="0"/>
          <w:numId w:val="29"/>
        </w:numPr>
        <w:tabs>
          <w:tab w:val="right" w:leader="dot" w:pos="10080"/>
        </w:tabs>
        <w:spacing w:before="0" w:beforeAutospacing="0" w:afterLines="60" w:after="144" w:afterAutospacing="0"/>
        <w:rPr>
          <w:rFonts w:asciiTheme="minorHAnsi" w:hAnsiTheme="minorHAnsi" w:cstheme="minorHAnsi"/>
          <w:b/>
          <w:color w:val="000000"/>
        </w:rPr>
      </w:pPr>
      <w:r w:rsidRPr="00081566">
        <w:rPr>
          <w:rFonts w:asciiTheme="minorHAnsi" w:hAnsiTheme="minorHAnsi" w:cstheme="minorHAnsi"/>
        </w:rPr>
        <w:t xml:space="preserve">Professional experience </w:t>
      </w:r>
      <w:r w:rsidRPr="00081566">
        <w:rPr>
          <w:rFonts w:asciiTheme="minorHAnsi" w:hAnsiTheme="minorHAnsi" w:cstheme="minorHAnsi"/>
          <w:color w:val="333333"/>
          <w:shd w:val="clear" w:color="auto" w:fill="FFFFFF"/>
        </w:rPr>
        <w:t>in the performing arts field.</w:t>
      </w:r>
    </w:p>
    <w:p w14:paraId="2DE4595D" w14:textId="45F156FF" w:rsidR="001B5E1B" w:rsidRPr="00081566" w:rsidRDefault="001B5E1B" w:rsidP="00AE421B">
      <w:pPr>
        <w:pStyle w:val="NormalWeb"/>
        <w:numPr>
          <w:ilvl w:val="0"/>
          <w:numId w:val="29"/>
        </w:numPr>
        <w:tabs>
          <w:tab w:val="right" w:leader="dot" w:pos="10080"/>
        </w:tabs>
        <w:spacing w:before="0" w:beforeAutospacing="0" w:afterLines="60" w:after="144" w:afterAutospacing="0"/>
        <w:rPr>
          <w:rFonts w:asciiTheme="minorHAnsi" w:hAnsiTheme="minorHAnsi" w:cstheme="minorHAnsi"/>
          <w:b/>
          <w:color w:val="000000"/>
        </w:rPr>
      </w:pPr>
      <w:r w:rsidRPr="00081566">
        <w:rPr>
          <w:rFonts w:asciiTheme="minorHAnsi" w:hAnsiTheme="minorHAnsi" w:cstheme="minorHAnsi"/>
          <w:color w:val="000000"/>
        </w:rPr>
        <w:t>Review of applic</w:t>
      </w:r>
      <w:r w:rsidR="006F0350" w:rsidRPr="00081566">
        <w:rPr>
          <w:rFonts w:asciiTheme="minorHAnsi" w:hAnsiTheme="minorHAnsi" w:cstheme="minorHAnsi"/>
          <w:color w:val="000000"/>
        </w:rPr>
        <w:t>ations will begin March 15</w:t>
      </w:r>
      <w:r w:rsidR="00022A96" w:rsidRPr="00081566">
        <w:rPr>
          <w:rFonts w:asciiTheme="minorHAnsi" w:hAnsiTheme="minorHAnsi" w:cstheme="minorHAnsi"/>
          <w:color w:val="000000"/>
        </w:rPr>
        <w:t>, 20XX</w:t>
      </w:r>
      <w:r w:rsidRPr="00081566">
        <w:rPr>
          <w:rFonts w:asciiTheme="minorHAnsi" w:hAnsiTheme="minorHAnsi" w:cstheme="minorHAnsi"/>
          <w:color w:val="000000"/>
        </w:rPr>
        <w:t xml:space="preserve">. Applications must be submitted electronically to the Michigan State University Human Resources web site </w:t>
      </w:r>
      <w:hyperlink r:id="rId70" w:history="1">
        <w:r w:rsidRPr="00081566">
          <w:rPr>
            <w:rStyle w:val="Hyperlink"/>
            <w:rFonts w:asciiTheme="minorHAnsi" w:hAnsiTheme="minorHAnsi" w:cstheme="minorHAnsi"/>
          </w:rPr>
          <w:t>http://careers.msu.edu</w:t>
        </w:r>
      </w:hyperlink>
      <w:r w:rsidRPr="00081566">
        <w:rPr>
          <w:rFonts w:asciiTheme="minorHAnsi" w:hAnsiTheme="minorHAnsi" w:cstheme="minorHAnsi"/>
          <w:color w:val="000000"/>
        </w:rPr>
        <w:t>. Posting # XXXX.</w:t>
      </w:r>
    </w:p>
    <w:p w14:paraId="2C450C45" w14:textId="77777777" w:rsidR="001B5E1B" w:rsidRPr="00081566" w:rsidRDefault="001B5E1B" w:rsidP="00AE421B">
      <w:pPr>
        <w:pStyle w:val="NormalWeb"/>
        <w:tabs>
          <w:tab w:val="right" w:leader="dot" w:pos="10080"/>
        </w:tabs>
        <w:spacing w:before="0" w:beforeAutospacing="0" w:afterLines="60" w:after="144" w:afterAutospacing="0"/>
        <w:ind w:left="780"/>
        <w:rPr>
          <w:rFonts w:asciiTheme="minorHAnsi" w:hAnsiTheme="minorHAnsi" w:cstheme="minorHAnsi"/>
          <w:b/>
          <w:color w:val="000000"/>
        </w:rPr>
      </w:pPr>
    </w:p>
    <w:p w14:paraId="6FF4717B" w14:textId="77777777" w:rsidR="001B5E1B" w:rsidRPr="00081566" w:rsidRDefault="001B5E1B" w:rsidP="00AE421B">
      <w:pPr>
        <w:pStyle w:val="Heading2"/>
        <w:tabs>
          <w:tab w:val="right" w:leader="dot" w:pos="10080"/>
        </w:tabs>
        <w:spacing w:before="0" w:afterLines="60" w:after="144"/>
        <w:rPr>
          <w:rFonts w:asciiTheme="minorHAnsi" w:eastAsia="Times New Roman" w:hAnsiTheme="minorHAnsi" w:cstheme="minorHAnsi"/>
          <w:b/>
          <w:color w:val="000000"/>
          <w:sz w:val="24"/>
          <w:szCs w:val="24"/>
        </w:rPr>
      </w:pPr>
      <w:r w:rsidRPr="00081566">
        <w:rPr>
          <w:rFonts w:asciiTheme="minorHAnsi" w:eastAsia="Times New Roman" w:hAnsiTheme="minorHAnsi" w:cstheme="minorHAnsi"/>
          <w:b/>
          <w:color w:val="000000"/>
          <w:sz w:val="24"/>
          <w:szCs w:val="24"/>
        </w:rPr>
        <w:t>Required Application Materials:</w:t>
      </w:r>
    </w:p>
    <w:p w14:paraId="1AA984DC" w14:textId="77777777" w:rsidR="00C85B0C" w:rsidRPr="00081566" w:rsidRDefault="00AA211D" w:rsidP="00AE421B">
      <w:pPr>
        <w:tabs>
          <w:tab w:val="right" w:leader="dot" w:pos="10080"/>
        </w:tabs>
        <w:spacing w:before="100" w:beforeAutospacing="1" w:afterLines="60" w:after="144"/>
        <w:rPr>
          <w:rFonts w:asciiTheme="minorHAnsi" w:hAnsiTheme="minorHAnsi" w:cstheme="minorHAnsi"/>
          <w:color w:val="548DD4" w:themeColor="text2" w:themeTint="99"/>
        </w:rPr>
      </w:pPr>
      <w:r w:rsidRPr="00081566">
        <w:rPr>
          <w:rFonts w:asciiTheme="minorHAnsi" w:hAnsiTheme="minorHAnsi" w:cstheme="minorHAnsi"/>
        </w:rPr>
        <w:t>Qualified applicants should submit a) a cover letter b) current curriculum vitae c) any </w:t>
      </w:r>
      <w:r w:rsidRPr="00081566">
        <w:rPr>
          <w:rFonts w:asciiTheme="minorHAnsi" w:hAnsiTheme="minorHAnsi" w:cstheme="minorHAnsi"/>
          <w:iCs/>
        </w:rPr>
        <w:t>other materials desired by the search committee</w:t>
      </w:r>
      <w:r w:rsidRPr="00081566">
        <w:rPr>
          <w:rFonts w:asciiTheme="minorHAnsi" w:hAnsiTheme="minorHAnsi" w:cstheme="minorHAnsi"/>
        </w:rPr>
        <w:t xml:space="preserve"> d) </w:t>
      </w:r>
      <w:r w:rsidR="00D4312C" w:rsidRPr="00081566">
        <w:rPr>
          <w:rFonts w:asciiTheme="minorHAnsi" w:hAnsiTheme="minorHAnsi" w:cstheme="minorHAnsi"/>
          <w:color w:val="548DD4" w:themeColor="text2" w:themeTint="99"/>
        </w:rPr>
        <w:t xml:space="preserve">A 1-page summary of the candidate’s philosophy of diversity, equity, and inclusion as it pertains their intellectual leadership in the areas of </w:t>
      </w:r>
      <w:r w:rsidR="00D4312C" w:rsidRPr="00081566">
        <w:rPr>
          <w:rFonts w:asciiTheme="minorHAnsi" w:hAnsiTheme="minorHAnsi" w:cstheme="minorHAnsi"/>
          <w:color w:val="548DD4" w:themeColor="text2" w:themeTint="99"/>
        </w:rPr>
        <w:lastRenderedPageBreak/>
        <w:t>teaching/curriculum development, research/creative activities, service, outreach, advising, and/or administration. The statement should also include an explanation of related past or planned</w:t>
      </w:r>
      <w:r w:rsidR="00D4312C" w:rsidRPr="00081566">
        <w:rPr>
          <w:rFonts w:asciiTheme="minorHAnsi" w:hAnsiTheme="minorHAnsi" w:cstheme="minorHAnsi"/>
          <w:color w:val="548DD4" w:themeColor="text2" w:themeTint="99"/>
        </w:rPr>
        <w:br/>
        <w:t>activities/endeavors as well as how the candidate will advance our goals of inclusive excellence. For more information, see CAL Guidelines for the Writing of Diversity Statements</w:t>
      </w:r>
      <w:r w:rsidR="00D4312C" w:rsidRPr="00081566">
        <w:rPr>
          <w:rFonts w:asciiTheme="minorHAnsi" w:hAnsiTheme="minorHAnsi" w:cstheme="minorHAnsi"/>
          <w:color w:val="548DD4" w:themeColor="text2" w:themeTint="99"/>
        </w:rPr>
        <w:br/>
        <w:t xml:space="preserve"> - </w:t>
      </w:r>
      <w:hyperlink r:id="rId71" w:history="1">
        <w:r w:rsidR="00D4312C" w:rsidRPr="00081566">
          <w:rPr>
            <w:rStyle w:val="Hyperlink"/>
            <w:rFonts w:asciiTheme="minorHAnsi" w:hAnsiTheme="minorHAnsi" w:cstheme="minorHAnsi"/>
            <w:color w:val="548DD4" w:themeColor="text2" w:themeTint="99"/>
          </w:rPr>
          <w:t>https://cal.msu.edu/documents/cal-guidelines-for-the-writing-of-diversity-statements/</w:t>
        </w:r>
      </w:hyperlink>
      <w:r w:rsidR="00D4312C" w:rsidRPr="00081566">
        <w:rPr>
          <w:rFonts w:asciiTheme="minorHAnsi" w:hAnsiTheme="minorHAnsi" w:cstheme="minorHAnsi"/>
          <w:color w:val="548DD4" w:themeColor="text2" w:themeTint="99"/>
        </w:rPr>
        <w:t xml:space="preserve"> </w:t>
      </w:r>
    </w:p>
    <w:p w14:paraId="32FB2848" w14:textId="37498614" w:rsidR="00AA211D" w:rsidRPr="00081566" w:rsidRDefault="00AA211D" w:rsidP="00AE421B">
      <w:pPr>
        <w:tabs>
          <w:tab w:val="right" w:leader="dot" w:pos="10080"/>
        </w:tabs>
        <w:spacing w:before="100" w:beforeAutospacing="1" w:afterLines="60" w:after="144"/>
        <w:rPr>
          <w:rFonts w:asciiTheme="minorHAnsi" w:hAnsiTheme="minorHAnsi" w:cstheme="minorHAnsi"/>
        </w:rPr>
      </w:pPr>
      <w:r w:rsidRPr="00081566">
        <w:rPr>
          <w:rFonts w:asciiTheme="minorHAnsi" w:hAnsiTheme="minorHAnsi" w:cstheme="minorHAnsi"/>
        </w:rPr>
        <w:t>e)</w:t>
      </w:r>
      <w:r w:rsidRPr="00081566">
        <w:rPr>
          <w:rFonts w:asciiTheme="minorHAnsi" w:hAnsiTheme="minorHAnsi" w:cstheme="minorHAnsi"/>
          <w:shd w:val="clear" w:color="auto" w:fill="F9F9F7"/>
        </w:rPr>
        <w:t xml:space="preserve"> the names and email addresses of 3 potential referees.</w:t>
      </w:r>
    </w:p>
    <w:p w14:paraId="2BEA8BF5" w14:textId="77777777" w:rsidR="001B5E1B" w:rsidRPr="00081566" w:rsidRDefault="001B5E1B" w:rsidP="00AE421B">
      <w:pPr>
        <w:pStyle w:val="Heading2"/>
        <w:tabs>
          <w:tab w:val="right" w:leader="dot" w:pos="10080"/>
        </w:tabs>
        <w:spacing w:before="0" w:afterLines="60" w:after="144"/>
        <w:rPr>
          <w:rFonts w:asciiTheme="minorHAnsi" w:eastAsia="Times New Roman" w:hAnsiTheme="minorHAnsi" w:cstheme="minorHAnsi"/>
          <w:b/>
          <w:color w:val="000000"/>
          <w:sz w:val="24"/>
          <w:szCs w:val="24"/>
        </w:rPr>
      </w:pPr>
      <w:r w:rsidRPr="00081566">
        <w:rPr>
          <w:rFonts w:asciiTheme="minorHAnsi" w:eastAsia="Times New Roman" w:hAnsiTheme="minorHAnsi" w:cstheme="minorHAnsi"/>
          <w:b/>
          <w:color w:val="000000"/>
          <w:sz w:val="24"/>
          <w:szCs w:val="24"/>
        </w:rPr>
        <w:t>Special Instructions:</w:t>
      </w:r>
    </w:p>
    <w:p w14:paraId="60080DBE" w14:textId="46CA90A4" w:rsidR="001B5E1B" w:rsidRPr="00081566" w:rsidRDefault="001B5E1B" w:rsidP="00AE421B">
      <w:pPr>
        <w:pStyle w:val="NormalWeb"/>
        <w:tabs>
          <w:tab w:val="right" w:leader="dot" w:pos="10080"/>
        </w:tabs>
        <w:spacing w:afterLines="60" w:after="144" w:afterAutospacing="0"/>
        <w:rPr>
          <w:rFonts w:asciiTheme="minorHAnsi" w:hAnsiTheme="minorHAnsi" w:cstheme="minorHAnsi"/>
          <w:color w:val="000000"/>
        </w:rPr>
      </w:pPr>
      <w:r w:rsidRPr="00081566">
        <w:rPr>
          <w:rFonts w:asciiTheme="minorHAnsi" w:hAnsiTheme="minorHAnsi" w:cstheme="minorHAnsi"/>
          <w:color w:val="000000"/>
        </w:rPr>
        <w:t xml:space="preserve">For more information, contact the Chair of the Search Committee, </w:t>
      </w:r>
      <w:proofErr w:type="gramStart"/>
      <w:r w:rsidR="00473E1B" w:rsidRPr="00081566">
        <w:rPr>
          <w:rFonts w:asciiTheme="minorHAnsi" w:hAnsiTheme="minorHAnsi" w:cstheme="minorHAnsi"/>
          <w:color w:val="000000"/>
        </w:rPr>
        <w:t>e</w:t>
      </w:r>
      <w:r w:rsidR="00AE1DA7" w:rsidRPr="00081566">
        <w:rPr>
          <w:rFonts w:asciiTheme="minorHAnsi" w:hAnsiTheme="minorHAnsi" w:cstheme="minorHAnsi"/>
          <w:color w:val="000000"/>
        </w:rPr>
        <w:t>mail</w:t>
      </w:r>
      <w:proofErr w:type="gramEnd"/>
      <w:r w:rsidR="00AE1DA7" w:rsidRPr="00081566">
        <w:rPr>
          <w:rFonts w:asciiTheme="minorHAnsi" w:hAnsiTheme="minorHAnsi" w:cstheme="minorHAnsi"/>
          <w:color w:val="000000"/>
        </w:rPr>
        <w:t xml:space="preserve"> </w:t>
      </w:r>
      <w:r w:rsidRPr="00081566">
        <w:rPr>
          <w:rFonts w:asciiTheme="minorHAnsi" w:hAnsiTheme="minorHAnsi" w:cstheme="minorHAnsi"/>
          <w:color w:val="000000"/>
        </w:rPr>
        <w:t xml:space="preserve">or </w:t>
      </w:r>
      <w:r w:rsidR="00AE1DA7" w:rsidRPr="00081566">
        <w:rPr>
          <w:rFonts w:asciiTheme="minorHAnsi" w:hAnsiTheme="minorHAnsi" w:cstheme="minorHAnsi"/>
          <w:color w:val="000000"/>
        </w:rPr>
        <w:t>phone number</w:t>
      </w:r>
      <w:r w:rsidRPr="00081566">
        <w:rPr>
          <w:rFonts w:asciiTheme="minorHAnsi" w:hAnsiTheme="minorHAnsi" w:cstheme="minorHAnsi"/>
          <w:color w:val="000000"/>
        </w:rPr>
        <w:t xml:space="preserve">. For more information about the Department of XXXX, go to </w:t>
      </w:r>
      <w:r w:rsidRPr="00081566">
        <w:rPr>
          <w:rFonts w:asciiTheme="minorHAnsi" w:hAnsiTheme="minorHAnsi" w:cstheme="minorHAnsi"/>
        </w:rPr>
        <w:t>XXXX.</w:t>
      </w:r>
      <w:r w:rsidRPr="00081566">
        <w:rPr>
          <w:rFonts w:asciiTheme="minorHAnsi" w:hAnsiTheme="minorHAnsi" w:cstheme="minorHAnsi"/>
          <w:color w:val="000000"/>
        </w:rPr>
        <w:t xml:space="preserve"> </w:t>
      </w:r>
    </w:p>
    <w:p w14:paraId="300426C3" w14:textId="77777777" w:rsidR="001B5E1B" w:rsidRPr="00081566" w:rsidRDefault="001B5E1B" w:rsidP="00AE421B">
      <w:pPr>
        <w:pStyle w:val="NormalWeb"/>
        <w:tabs>
          <w:tab w:val="right" w:leader="dot" w:pos="10080"/>
        </w:tabs>
        <w:spacing w:afterLines="60" w:after="144" w:afterAutospacing="0"/>
        <w:rPr>
          <w:rFonts w:asciiTheme="minorHAnsi" w:hAnsiTheme="minorHAnsi" w:cstheme="minorHAnsi"/>
          <w:color w:val="000000"/>
        </w:rPr>
      </w:pPr>
      <w:r w:rsidRPr="00081566">
        <w:rPr>
          <w:rFonts w:asciiTheme="minorHAnsi" w:hAnsiTheme="minorHAnsi" w:cstheme="minorHAnsi"/>
        </w:rPr>
        <w:t>Persons with disabilities have the right to request and receive reasonable accommodation.</w:t>
      </w:r>
      <w:r w:rsidRPr="00081566">
        <w:rPr>
          <w:rFonts w:asciiTheme="minorHAnsi" w:hAnsiTheme="minorHAnsi" w:cstheme="minorHAnsi"/>
          <w:color w:val="000000"/>
        </w:rPr>
        <w:t xml:space="preserve"> </w:t>
      </w:r>
    </w:p>
    <w:p w14:paraId="32B197B6" w14:textId="0B2AADE9" w:rsidR="001B5E1B" w:rsidRPr="00081566" w:rsidRDefault="075FDAFC" w:rsidP="00AE421B">
      <w:pPr>
        <w:pStyle w:val="NormalWeb"/>
        <w:tabs>
          <w:tab w:val="right" w:leader="dot" w:pos="10080"/>
        </w:tabs>
        <w:spacing w:afterLines="60" w:after="144" w:afterAutospacing="0"/>
        <w:rPr>
          <w:rFonts w:asciiTheme="minorHAnsi" w:hAnsiTheme="minorHAnsi" w:cstheme="minorHAnsi"/>
        </w:rPr>
      </w:pPr>
      <w:r w:rsidRPr="00081566">
        <w:rPr>
          <w:rFonts w:asciiTheme="minorHAnsi" w:hAnsiTheme="minorHAnsi" w:cstheme="minorHAnsi"/>
        </w:rPr>
        <w:t>The College of Arts &amp; Letters recognizes that only an academic and organizational culture</w:t>
      </w:r>
      <w:r w:rsidR="4565F55A" w:rsidRPr="00081566">
        <w:rPr>
          <w:rFonts w:asciiTheme="minorHAnsi" w:hAnsiTheme="minorHAnsi" w:cstheme="minorHAnsi"/>
        </w:rPr>
        <w:t>,</w:t>
      </w:r>
      <w:r w:rsidRPr="00081566">
        <w:rPr>
          <w:rFonts w:asciiTheme="minorHAnsi" w:hAnsiTheme="minorHAnsi" w:cstheme="minorHAnsi"/>
        </w:rPr>
        <w:t xml:space="preserve"> which actively seeks out and strengthens diverse voices and perspectives among its members results in true excellence. We are an equal opportunity/affirmative action employer. The College of Arts &amp; Letters is particularly interested in candidates of all backgrounds who are committed to the principle that intellectual leadership is achieved through open access and pro-active inclusion</w:t>
      </w:r>
      <w:r w:rsidRPr="00081566">
        <w:rPr>
          <w:rFonts w:asciiTheme="minorHAnsi" w:hAnsiTheme="minorHAnsi" w:cstheme="minorHAnsi"/>
          <w:b/>
          <w:bCs/>
        </w:rPr>
        <w:t>.</w:t>
      </w:r>
      <w:r w:rsidRPr="00081566">
        <w:rPr>
          <w:rFonts w:asciiTheme="minorHAnsi" w:hAnsiTheme="minorHAnsi" w:cstheme="minorHAnsi"/>
        </w:rPr>
        <w:t xml:space="preserve"> </w:t>
      </w:r>
      <w:r w:rsidR="18B6EF65" w:rsidRPr="00081566">
        <w:rPr>
          <w:rFonts w:asciiTheme="minorHAnsi" w:hAnsiTheme="minorHAnsi" w:cstheme="minorHAnsi"/>
        </w:rPr>
        <w:t xml:space="preserve">We particularly welcome applications from women, people of color, LGBTQI individuals, and others who are traditionally underrepresented in the academy. </w:t>
      </w:r>
    </w:p>
    <w:p w14:paraId="6215EE97" w14:textId="77777777" w:rsidR="001B5E1B" w:rsidRPr="00081566" w:rsidRDefault="001B5E1B" w:rsidP="00AE421B">
      <w:pPr>
        <w:tabs>
          <w:tab w:val="right" w:leader="dot" w:pos="10080"/>
        </w:tabs>
        <w:spacing w:afterLines="60" w:after="144"/>
        <w:rPr>
          <w:rFonts w:asciiTheme="minorHAnsi" w:hAnsiTheme="minorHAnsi" w:cstheme="minorHAnsi"/>
        </w:rPr>
      </w:pPr>
    </w:p>
    <w:p w14:paraId="7E6F1003" w14:textId="44D75BD2" w:rsidR="001B5E1B" w:rsidRPr="00081566" w:rsidRDefault="001B5E1B" w:rsidP="00AE421B">
      <w:pPr>
        <w:tabs>
          <w:tab w:val="right" w:leader="dot" w:pos="10080"/>
        </w:tabs>
        <w:spacing w:afterLines="60" w:after="144"/>
        <w:rPr>
          <w:rFonts w:asciiTheme="minorHAnsi" w:hAnsiTheme="minorHAnsi" w:cstheme="minorHAnsi"/>
        </w:rPr>
      </w:pPr>
    </w:p>
    <w:p w14:paraId="14EA6F5E" w14:textId="4C63800A" w:rsidR="00FF27B8" w:rsidRPr="00081566" w:rsidRDefault="00FF27B8" w:rsidP="00AE421B">
      <w:pPr>
        <w:tabs>
          <w:tab w:val="right" w:leader="dot" w:pos="10080"/>
        </w:tabs>
        <w:spacing w:afterLines="60" w:after="144"/>
        <w:rPr>
          <w:rFonts w:asciiTheme="minorHAnsi" w:hAnsiTheme="minorHAnsi" w:cstheme="minorHAnsi"/>
        </w:rPr>
      </w:pPr>
    </w:p>
    <w:p w14:paraId="2033E04B" w14:textId="527A3533" w:rsidR="00FF27B8" w:rsidRPr="00081566" w:rsidRDefault="00FF27B8" w:rsidP="00AE421B">
      <w:pPr>
        <w:tabs>
          <w:tab w:val="right" w:leader="dot" w:pos="10080"/>
        </w:tabs>
        <w:spacing w:afterLines="60" w:after="144"/>
        <w:rPr>
          <w:rFonts w:asciiTheme="minorHAnsi" w:hAnsiTheme="minorHAnsi" w:cstheme="minorHAnsi"/>
        </w:rPr>
      </w:pPr>
    </w:p>
    <w:p w14:paraId="3557BE78" w14:textId="59DFF0B6" w:rsidR="00FF27B8" w:rsidRPr="00081566" w:rsidRDefault="00FF27B8" w:rsidP="00AE421B">
      <w:pPr>
        <w:tabs>
          <w:tab w:val="right" w:leader="dot" w:pos="10080"/>
        </w:tabs>
        <w:spacing w:afterLines="60" w:after="144"/>
        <w:rPr>
          <w:rFonts w:asciiTheme="minorHAnsi" w:hAnsiTheme="minorHAnsi" w:cstheme="minorHAnsi"/>
        </w:rPr>
      </w:pPr>
    </w:p>
    <w:p w14:paraId="7F226070" w14:textId="77777777" w:rsidR="00FF27B8" w:rsidRPr="00081566" w:rsidRDefault="00FF27B8" w:rsidP="00AE421B">
      <w:pPr>
        <w:tabs>
          <w:tab w:val="right" w:leader="dot" w:pos="10080"/>
        </w:tabs>
        <w:spacing w:afterLines="60" w:after="144"/>
        <w:rPr>
          <w:rFonts w:asciiTheme="minorHAnsi" w:hAnsiTheme="minorHAnsi" w:cstheme="minorHAnsi"/>
        </w:rPr>
      </w:pPr>
    </w:p>
    <w:p w14:paraId="05C63848" w14:textId="77777777" w:rsidR="001B5E1B" w:rsidRPr="00081566" w:rsidRDefault="001B5E1B" w:rsidP="00AE421B">
      <w:pPr>
        <w:tabs>
          <w:tab w:val="right" w:leader="dot" w:pos="10080"/>
        </w:tabs>
        <w:spacing w:afterLines="60" w:after="144"/>
        <w:rPr>
          <w:rFonts w:asciiTheme="minorHAnsi" w:hAnsiTheme="minorHAnsi" w:cstheme="minorHAnsi"/>
        </w:rPr>
      </w:pPr>
    </w:p>
    <w:p w14:paraId="23FB51A3" w14:textId="5AAC9D1F" w:rsidR="008F3162" w:rsidRPr="00081566" w:rsidRDefault="008F3162" w:rsidP="00AE421B">
      <w:pPr>
        <w:tabs>
          <w:tab w:val="right" w:leader="dot" w:pos="10080"/>
        </w:tabs>
        <w:spacing w:afterLines="60" w:after="144"/>
        <w:rPr>
          <w:rFonts w:asciiTheme="minorHAnsi" w:hAnsiTheme="minorHAnsi" w:cstheme="minorHAnsi"/>
        </w:rPr>
      </w:pPr>
    </w:p>
    <w:p w14:paraId="2B14A001" w14:textId="122D871C" w:rsidR="00C61EC1" w:rsidRPr="00081566" w:rsidRDefault="00C61EC1" w:rsidP="00AE421B">
      <w:pPr>
        <w:tabs>
          <w:tab w:val="right" w:leader="dot" w:pos="10080"/>
        </w:tabs>
        <w:spacing w:afterLines="60" w:after="144"/>
        <w:rPr>
          <w:rFonts w:asciiTheme="minorHAnsi" w:hAnsiTheme="minorHAnsi" w:cstheme="minorHAnsi"/>
        </w:rPr>
      </w:pPr>
    </w:p>
    <w:p w14:paraId="77A4F571" w14:textId="4A9ED0D9" w:rsidR="00C61EC1" w:rsidRPr="00081566" w:rsidRDefault="00C61EC1" w:rsidP="00AE421B">
      <w:pPr>
        <w:tabs>
          <w:tab w:val="right" w:leader="dot" w:pos="10080"/>
        </w:tabs>
        <w:spacing w:afterLines="60" w:after="144"/>
        <w:rPr>
          <w:rFonts w:asciiTheme="minorHAnsi" w:hAnsiTheme="minorHAnsi" w:cstheme="minorHAnsi"/>
        </w:rPr>
      </w:pPr>
    </w:p>
    <w:p w14:paraId="49BEE9CD" w14:textId="5B2F6F09" w:rsidR="00C61EC1" w:rsidRPr="00081566" w:rsidRDefault="00C61EC1" w:rsidP="00AE421B">
      <w:pPr>
        <w:tabs>
          <w:tab w:val="right" w:leader="dot" w:pos="10080"/>
        </w:tabs>
        <w:spacing w:afterLines="60" w:after="144"/>
        <w:rPr>
          <w:rFonts w:asciiTheme="minorHAnsi" w:hAnsiTheme="minorHAnsi" w:cstheme="minorHAnsi"/>
        </w:rPr>
      </w:pPr>
    </w:p>
    <w:p w14:paraId="45C3A4AE" w14:textId="4FFB8FA6" w:rsidR="00C61EC1" w:rsidRPr="00081566" w:rsidRDefault="00C61EC1" w:rsidP="00AE421B">
      <w:pPr>
        <w:tabs>
          <w:tab w:val="right" w:leader="dot" w:pos="10080"/>
        </w:tabs>
        <w:spacing w:afterLines="60" w:after="144"/>
        <w:rPr>
          <w:rFonts w:asciiTheme="minorHAnsi" w:hAnsiTheme="minorHAnsi" w:cstheme="minorHAnsi"/>
        </w:rPr>
      </w:pPr>
    </w:p>
    <w:p w14:paraId="00C2B491" w14:textId="175AC1AB" w:rsidR="00C61EC1" w:rsidRPr="00081566" w:rsidRDefault="00C61EC1" w:rsidP="00AE421B">
      <w:pPr>
        <w:tabs>
          <w:tab w:val="right" w:leader="dot" w:pos="10080"/>
        </w:tabs>
        <w:spacing w:afterLines="60" w:after="144"/>
        <w:rPr>
          <w:rFonts w:asciiTheme="minorHAnsi" w:hAnsiTheme="minorHAnsi" w:cstheme="minorHAnsi"/>
        </w:rPr>
      </w:pPr>
    </w:p>
    <w:p w14:paraId="0FC48295" w14:textId="2E934628" w:rsidR="00C61EC1" w:rsidRPr="00081566" w:rsidRDefault="00C61EC1" w:rsidP="00AE421B">
      <w:pPr>
        <w:tabs>
          <w:tab w:val="right" w:leader="dot" w:pos="10080"/>
        </w:tabs>
        <w:spacing w:afterLines="60" w:after="144"/>
        <w:rPr>
          <w:rFonts w:asciiTheme="minorHAnsi" w:hAnsiTheme="minorHAnsi" w:cstheme="minorHAnsi"/>
        </w:rPr>
      </w:pPr>
    </w:p>
    <w:p w14:paraId="0AA7C564" w14:textId="6F7B5F49" w:rsidR="001B5E1B" w:rsidRPr="00081566" w:rsidRDefault="00A6145D" w:rsidP="00AE421B">
      <w:pPr>
        <w:pStyle w:val="NormalWeb"/>
        <w:tabs>
          <w:tab w:val="right" w:leader="dot" w:pos="10080"/>
        </w:tabs>
        <w:spacing w:afterLines="60" w:after="144" w:afterAutospacing="0"/>
        <w:jc w:val="center"/>
        <w:rPr>
          <w:rFonts w:asciiTheme="minorHAnsi" w:hAnsiTheme="minorHAnsi" w:cstheme="minorHAnsi"/>
          <w:b/>
        </w:rPr>
      </w:pPr>
      <w:r w:rsidRPr="00081566">
        <w:rPr>
          <w:rFonts w:asciiTheme="minorHAnsi" w:hAnsiTheme="minorHAnsi" w:cstheme="minorHAnsi"/>
          <w:b/>
        </w:rPr>
        <w:lastRenderedPageBreak/>
        <w:t>Appendix 7</w:t>
      </w:r>
    </w:p>
    <w:p w14:paraId="614C4D77" w14:textId="77777777" w:rsidR="001B5E1B" w:rsidRPr="00081566" w:rsidRDefault="001B5E1B" w:rsidP="00AE421B">
      <w:pPr>
        <w:pStyle w:val="NormalWeb"/>
        <w:tabs>
          <w:tab w:val="right" w:leader="dot" w:pos="10080"/>
        </w:tabs>
        <w:spacing w:afterLines="60" w:after="144" w:afterAutospacing="0"/>
        <w:jc w:val="center"/>
        <w:rPr>
          <w:rFonts w:asciiTheme="minorHAnsi" w:hAnsiTheme="minorHAnsi" w:cstheme="minorHAnsi"/>
          <w:b/>
          <w:color w:val="76923C" w:themeColor="accent3" w:themeShade="BF"/>
        </w:rPr>
      </w:pPr>
      <w:r w:rsidRPr="00081566">
        <w:rPr>
          <w:rFonts w:asciiTheme="minorHAnsi" w:hAnsiTheme="minorHAnsi" w:cstheme="minorHAnsi"/>
          <w:b/>
          <w:color w:val="76923C" w:themeColor="accent3" w:themeShade="BF"/>
        </w:rPr>
        <w:t>College of Arts &amp; Letters</w:t>
      </w:r>
    </w:p>
    <w:p w14:paraId="4744BAA7" w14:textId="77777777" w:rsidR="001B5E1B" w:rsidRPr="00081566" w:rsidRDefault="001B5E1B" w:rsidP="00AE421B">
      <w:pPr>
        <w:tabs>
          <w:tab w:val="right" w:leader="dot" w:pos="10080"/>
        </w:tabs>
        <w:spacing w:afterLines="60" w:after="144"/>
        <w:rPr>
          <w:rFonts w:asciiTheme="minorHAnsi" w:hAnsiTheme="minorHAnsi" w:cstheme="minorHAnsi"/>
        </w:rPr>
      </w:pPr>
    </w:p>
    <w:p w14:paraId="32B96C24" w14:textId="77777777" w:rsidR="001B5E1B" w:rsidRPr="00081566" w:rsidRDefault="001B5E1B" w:rsidP="00AE421B">
      <w:pPr>
        <w:tabs>
          <w:tab w:val="right" w:leader="dot" w:pos="10080"/>
        </w:tabs>
        <w:spacing w:afterLines="60" w:after="144"/>
        <w:rPr>
          <w:rFonts w:asciiTheme="minorHAnsi" w:hAnsiTheme="minorHAnsi" w:cstheme="minorHAnsi"/>
        </w:rPr>
      </w:pPr>
      <w:r w:rsidRPr="00081566">
        <w:rPr>
          <w:rFonts w:asciiTheme="minorHAnsi" w:hAnsiTheme="minorHAnsi" w:cstheme="minorHAnsi"/>
        </w:rPr>
        <w:t>March 1, 2018</w:t>
      </w:r>
    </w:p>
    <w:p w14:paraId="0E7661E5" w14:textId="77777777" w:rsidR="001B5E1B" w:rsidRPr="00081566" w:rsidRDefault="001B5E1B" w:rsidP="00AE421B">
      <w:pPr>
        <w:tabs>
          <w:tab w:val="right" w:leader="dot" w:pos="10080"/>
        </w:tabs>
        <w:spacing w:afterLines="60" w:after="144"/>
        <w:rPr>
          <w:rFonts w:asciiTheme="minorHAnsi" w:hAnsiTheme="minorHAnsi" w:cstheme="minorHAnsi"/>
        </w:rPr>
      </w:pPr>
    </w:p>
    <w:p w14:paraId="6E96463C" w14:textId="3BD5C6CC" w:rsidR="001B5E1B" w:rsidRPr="00081566" w:rsidRDefault="001B5E1B" w:rsidP="00AE421B">
      <w:pPr>
        <w:tabs>
          <w:tab w:val="right" w:leader="dot" w:pos="10080"/>
        </w:tabs>
        <w:spacing w:afterLines="60" w:after="144"/>
        <w:rPr>
          <w:rFonts w:asciiTheme="minorHAnsi" w:hAnsiTheme="minorHAnsi" w:cstheme="minorHAnsi"/>
        </w:rPr>
      </w:pPr>
      <w:r w:rsidRPr="00081566">
        <w:rPr>
          <w:rFonts w:asciiTheme="minorHAnsi" w:hAnsiTheme="minorHAnsi" w:cstheme="minorHAnsi"/>
          <w:b/>
        </w:rPr>
        <w:t>TO:</w:t>
      </w:r>
      <w:r w:rsidRPr="00081566">
        <w:rPr>
          <w:rFonts w:asciiTheme="minorHAnsi" w:hAnsiTheme="minorHAnsi" w:cstheme="minorHAnsi"/>
        </w:rPr>
        <w:t xml:space="preserve"> Deans, Directors, and Chairpersons </w:t>
      </w:r>
    </w:p>
    <w:p w14:paraId="161166E8" w14:textId="77777777" w:rsidR="001B5E1B" w:rsidRPr="00081566" w:rsidRDefault="001B5E1B" w:rsidP="00AE421B">
      <w:pPr>
        <w:tabs>
          <w:tab w:val="right" w:leader="dot" w:pos="10080"/>
        </w:tabs>
        <w:spacing w:afterLines="60" w:after="144"/>
        <w:rPr>
          <w:rFonts w:asciiTheme="minorHAnsi" w:hAnsiTheme="minorHAnsi" w:cstheme="minorHAnsi"/>
        </w:rPr>
      </w:pPr>
    </w:p>
    <w:p w14:paraId="34A5968B" w14:textId="77777777" w:rsidR="001B5E1B" w:rsidRPr="00081566" w:rsidRDefault="001B5E1B" w:rsidP="00AE421B">
      <w:pPr>
        <w:tabs>
          <w:tab w:val="right" w:leader="dot" w:pos="10080"/>
        </w:tabs>
        <w:spacing w:afterLines="60" w:after="144"/>
        <w:ind w:left="1440" w:hanging="1440"/>
        <w:rPr>
          <w:rFonts w:asciiTheme="minorHAnsi" w:hAnsiTheme="minorHAnsi" w:cstheme="minorHAnsi"/>
        </w:rPr>
      </w:pPr>
      <w:r w:rsidRPr="00081566">
        <w:rPr>
          <w:rFonts w:asciiTheme="minorHAnsi" w:hAnsiTheme="minorHAnsi" w:cstheme="minorHAnsi"/>
          <w:b/>
        </w:rPr>
        <w:t>FROM:</w:t>
      </w:r>
      <w:r w:rsidRPr="00081566">
        <w:rPr>
          <w:rFonts w:asciiTheme="minorHAnsi" w:hAnsiTheme="minorHAnsi" w:cstheme="minorHAnsi"/>
        </w:rPr>
        <w:t xml:space="preserve"> </w:t>
      </w:r>
      <w:r w:rsidRPr="00081566">
        <w:rPr>
          <w:rFonts w:asciiTheme="minorHAnsi" w:hAnsiTheme="minorHAnsi" w:cstheme="minorHAnsi"/>
        </w:rPr>
        <w:tab/>
        <w:t xml:space="preserve">Theodore H. Curry II, Associate </w:t>
      </w:r>
      <w:proofErr w:type="gramStart"/>
      <w:r w:rsidRPr="00081566">
        <w:rPr>
          <w:rFonts w:asciiTheme="minorHAnsi" w:hAnsiTheme="minorHAnsi" w:cstheme="minorHAnsi"/>
        </w:rPr>
        <w:t>Provost</w:t>
      </w:r>
      <w:proofErr w:type="gramEnd"/>
      <w:r w:rsidRPr="00081566">
        <w:rPr>
          <w:rFonts w:asciiTheme="minorHAnsi" w:hAnsiTheme="minorHAnsi" w:cstheme="minorHAnsi"/>
        </w:rPr>
        <w:t xml:space="preserve"> and Associate Vice President for Academic Human Resources</w:t>
      </w:r>
    </w:p>
    <w:p w14:paraId="4F8D182E" w14:textId="77777777" w:rsidR="001B5E1B" w:rsidRPr="00081566" w:rsidRDefault="001B5E1B" w:rsidP="00AE421B">
      <w:pPr>
        <w:tabs>
          <w:tab w:val="right" w:leader="dot" w:pos="10080"/>
        </w:tabs>
        <w:spacing w:afterLines="60" w:after="144"/>
        <w:ind w:left="1440" w:hanging="1440"/>
        <w:rPr>
          <w:rFonts w:asciiTheme="minorHAnsi" w:hAnsiTheme="minorHAnsi" w:cstheme="minorHAnsi"/>
        </w:rPr>
      </w:pPr>
      <w:r w:rsidRPr="00081566">
        <w:rPr>
          <w:rFonts w:asciiTheme="minorHAnsi" w:hAnsiTheme="minorHAnsi" w:cstheme="minorHAnsi"/>
        </w:rPr>
        <w:tab/>
        <w:t xml:space="preserve">Paulette Granberry Russell, Director of the Office for Inclusion and Intercultural Initiatives and Senior Advisor to the President </w:t>
      </w:r>
      <w:r w:rsidRPr="00081566">
        <w:rPr>
          <w:rFonts w:asciiTheme="minorHAnsi" w:hAnsiTheme="minorHAnsi" w:cstheme="minorHAnsi"/>
        </w:rPr>
        <w:br/>
      </w:r>
    </w:p>
    <w:p w14:paraId="72E573B3" w14:textId="77777777" w:rsidR="001B5E1B" w:rsidRPr="00081566" w:rsidRDefault="001B5E1B" w:rsidP="00AE421B">
      <w:pPr>
        <w:tabs>
          <w:tab w:val="right" w:leader="dot" w:pos="10080"/>
        </w:tabs>
        <w:spacing w:afterLines="60" w:after="144"/>
        <w:ind w:left="1440" w:hanging="1440"/>
        <w:rPr>
          <w:rFonts w:asciiTheme="minorHAnsi" w:hAnsiTheme="minorHAnsi" w:cstheme="minorHAnsi"/>
        </w:rPr>
      </w:pPr>
      <w:r w:rsidRPr="00081566">
        <w:rPr>
          <w:rFonts w:asciiTheme="minorHAnsi" w:hAnsiTheme="minorHAnsi" w:cstheme="minorHAnsi"/>
          <w:b/>
        </w:rPr>
        <w:t>SUBJECT:</w:t>
      </w:r>
      <w:r w:rsidRPr="00081566">
        <w:rPr>
          <w:rFonts w:asciiTheme="minorHAnsi" w:hAnsiTheme="minorHAnsi" w:cstheme="minorHAnsi"/>
        </w:rPr>
        <w:t xml:space="preserve"> </w:t>
      </w:r>
      <w:r w:rsidRPr="00081566">
        <w:rPr>
          <w:rFonts w:asciiTheme="minorHAnsi" w:hAnsiTheme="minorHAnsi" w:cstheme="minorHAnsi"/>
        </w:rPr>
        <w:tab/>
      </w:r>
      <w:r w:rsidRPr="00081566">
        <w:rPr>
          <w:rFonts w:asciiTheme="minorHAnsi" w:hAnsiTheme="minorHAnsi" w:cstheme="minorHAnsi"/>
          <w:b/>
          <w:bCs/>
        </w:rPr>
        <w:t>Communication #4 – Pool Postings as a Recruitment Tool</w:t>
      </w:r>
    </w:p>
    <w:p w14:paraId="679495CF" w14:textId="77777777" w:rsidR="001B5E1B" w:rsidRPr="00081566" w:rsidRDefault="001B5E1B" w:rsidP="00AE421B">
      <w:pPr>
        <w:tabs>
          <w:tab w:val="right" w:leader="dot" w:pos="10080"/>
        </w:tabs>
        <w:spacing w:afterLines="60" w:after="144"/>
        <w:rPr>
          <w:rFonts w:asciiTheme="minorHAnsi" w:hAnsiTheme="minorHAnsi" w:cstheme="minorHAnsi"/>
        </w:rPr>
      </w:pPr>
    </w:p>
    <w:p w14:paraId="4A4402BC" w14:textId="77777777" w:rsidR="001B5E1B" w:rsidRPr="00081566" w:rsidRDefault="001B5E1B" w:rsidP="00AE421B">
      <w:pPr>
        <w:tabs>
          <w:tab w:val="right" w:leader="dot" w:pos="10080"/>
        </w:tabs>
        <w:spacing w:afterLines="60" w:after="144"/>
        <w:rPr>
          <w:rFonts w:asciiTheme="minorHAnsi" w:hAnsiTheme="minorHAnsi" w:cstheme="minorHAnsi"/>
        </w:rPr>
      </w:pPr>
      <w:r w:rsidRPr="00081566">
        <w:rPr>
          <w:rFonts w:asciiTheme="minorHAnsi" w:hAnsiTheme="minorHAnsi" w:cstheme="minorHAnsi"/>
        </w:rPr>
        <w:t>This is communication #4 in a series of communications regarding changes to the academic hiring processes.</w:t>
      </w:r>
    </w:p>
    <w:p w14:paraId="2E29CCA6" w14:textId="161D7F98" w:rsidR="001B5E1B" w:rsidRPr="00081566" w:rsidRDefault="001B5E1B" w:rsidP="00AE421B">
      <w:pPr>
        <w:tabs>
          <w:tab w:val="right" w:leader="dot" w:pos="10080"/>
        </w:tabs>
        <w:spacing w:afterLines="60" w:after="144"/>
        <w:rPr>
          <w:rFonts w:asciiTheme="minorHAnsi" w:hAnsiTheme="minorHAnsi" w:cstheme="minorHAnsi"/>
        </w:rPr>
      </w:pPr>
      <w:r w:rsidRPr="00081566">
        <w:rPr>
          <w:rFonts w:asciiTheme="minorHAnsi" w:hAnsiTheme="minorHAnsi" w:cstheme="minorHAnsi"/>
        </w:rPr>
        <w:t>Effective May 21, 2018, new policies for faculty and academic staff hiring will be implemented.</w:t>
      </w:r>
      <w:r w:rsidR="31DDDB1A" w:rsidRPr="00081566">
        <w:rPr>
          <w:rFonts w:asciiTheme="minorHAnsi" w:hAnsiTheme="minorHAnsi" w:cstheme="minorHAnsi"/>
        </w:rPr>
        <w:t xml:space="preserve"> </w:t>
      </w:r>
      <w:r w:rsidRPr="00081566">
        <w:rPr>
          <w:rFonts w:asciiTheme="minorHAnsi" w:hAnsiTheme="minorHAnsi" w:cstheme="minorHAnsi"/>
        </w:rPr>
        <w:t>Please see the memo dated January 22, 2018, for information about the new policies.</w:t>
      </w:r>
    </w:p>
    <w:p w14:paraId="149CDACB" w14:textId="3CCAF355" w:rsidR="001B5E1B" w:rsidRPr="00081566" w:rsidRDefault="7FFC0042" w:rsidP="00AE421B">
      <w:pPr>
        <w:tabs>
          <w:tab w:val="right" w:leader="dot" w:pos="10080"/>
        </w:tabs>
        <w:spacing w:afterLines="60" w:after="144"/>
        <w:rPr>
          <w:rFonts w:asciiTheme="minorHAnsi" w:hAnsiTheme="minorHAnsi" w:cstheme="minorHAnsi"/>
        </w:rPr>
      </w:pPr>
      <w:r w:rsidRPr="00081566">
        <w:rPr>
          <w:rFonts w:asciiTheme="minorHAnsi" w:hAnsiTheme="minorHAnsi" w:cstheme="minorHAnsi"/>
        </w:rPr>
        <w:t>Moving forward, units will be required to post academic openings that may have been previously filled utilizing a waiver.</w:t>
      </w:r>
      <w:r w:rsidR="449C1FCB" w:rsidRPr="00081566">
        <w:rPr>
          <w:rFonts w:asciiTheme="minorHAnsi" w:hAnsiTheme="minorHAnsi" w:cstheme="minorHAnsi"/>
        </w:rPr>
        <w:t xml:space="preserve"> </w:t>
      </w:r>
      <w:r w:rsidRPr="00081566">
        <w:rPr>
          <w:rFonts w:asciiTheme="minorHAnsi" w:hAnsiTheme="minorHAnsi" w:cstheme="minorHAnsi"/>
        </w:rPr>
        <w:t xml:space="preserve">Units that have multiple openings for the same type of position may employ the pool posting functionality in </w:t>
      </w:r>
      <w:proofErr w:type="spellStart"/>
      <w:r w:rsidRPr="00081566">
        <w:rPr>
          <w:rFonts w:asciiTheme="minorHAnsi" w:hAnsiTheme="minorHAnsi" w:cstheme="minorHAnsi"/>
        </w:rPr>
        <w:t>PageUp</w:t>
      </w:r>
      <w:proofErr w:type="spellEnd"/>
      <w:r w:rsidRPr="00081566">
        <w:rPr>
          <w:rFonts w:asciiTheme="minorHAnsi" w:hAnsiTheme="minorHAnsi" w:cstheme="minorHAnsi"/>
        </w:rPr>
        <w:t xml:space="preserve"> to help streamline the recruitment process.</w:t>
      </w:r>
      <w:r w:rsidR="449C1FCB" w:rsidRPr="00081566">
        <w:rPr>
          <w:rFonts w:asciiTheme="minorHAnsi" w:hAnsiTheme="minorHAnsi" w:cstheme="minorHAnsi"/>
        </w:rPr>
        <w:t xml:space="preserve"> </w:t>
      </w:r>
      <w:r w:rsidRPr="00081566">
        <w:rPr>
          <w:rFonts w:asciiTheme="minorHAnsi" w:hAnsiTheme="minorHAnsi" w:cstheme="minorHAnsi"/>
        </w:rPr>
        <w:t>A pool posting allows a unit to fill up to ten (10) openings from one posting.</w:t>
      </w:r>
      <w:r w:rsidR="449C1FCB" w:rsidRPr="00081566">
        <w:rPr>
          <w:rFonts w:asciiTheme="minorHAnsi" w:hAnsiTheme="minorHAnsi" w:cstheme="minorHAnsi"/>
        </w:rPr>
        <w:t xml:space="preserve"> </w:t>
      </w:r>
      <w:r w:rsidRPr="00081566">
        <w:rPr>
          <w:rFonts w:asciiTheme="minorHAnsi" w:hAnsiTheme="minorHAnsi" w:cstheme="minorHAnsi"/>
        </w:rPr>
        <w:t>This is also a great tool to identify a pool of qualified applicants for unexpected openings wherein a unit may need to quickly fill a vacancy.</w:t>
      </w:r>
      <w:r w:rsidR="1F07000E" w:rsidRPr="00081566">
        <w:rPr>
          <w:rFonts w:asciiTheme="minorHAnsi" w:hAnsiTheme="minorHAnsi" w:cstheme="minorHAnsi"/>
        </w:rPr>
        <w:t xml:space="preserve"> </w:t>
      </w:r>
    </w:p>
    <w:p w14:paraId="60825318" w14:textId="77777777" w:rsidR="001B5E1B" w:rsidRPr="00081566" w:rsidRDefault="001B5E1B" w:rsidP="00AE421B">
      <w:pPr>
        <w:tabs>
          <w:tab w:val="right" w:leader="dot" w:pos="10080"/>
        </w:tabs>
        <w:spacing w:afterLines="60" w:after="144"/>
        <w:rPr>
          <w:rFonts w:asciiTheme="minorHAnsi" w:hAnsiTheme="minorHAnsi" w:cstheme="minorHAnsi"/>
        </w:rPr>
      </w:pPr>
      <w:r w:rsidRPr="00081566">
        <w:rPr>
          <w:rFonts w:asciiTheme="minorHAnsi" w:hAnsiTheme="minorHAnsi" w:cstheme="minorHAnsi"/>
        </w:rPr>
        <w:t xml:space="preserve">Items to keep in mind when utilizing the pool posting functionality in </w:t>
      </w:r>
      <w:proofErr w:type="spellStart"/>
      <w:r w:rsidRPr="00081566">
        <w:rPr>
          <w:rFonts w:asciiTheme="minorHAnsi" w:hAnsiTheme="minorHAnsi" w:cstheme="minorHAnsi"/>
        </w:rPr>
        <w:t>PageUp</w:t>
      </w:r>
      <w:proofErr w:type="spellEnd"/>
      <w:r w:rsidRPr="00081566">
        <w:rPr>
          <w:rFonts w:asciiTheme="minorHAnsi" w:hAnsiTheme="minorHAnsi" w:cstheme="minorHAnsi"/>
        </w:rPr>
        <w:t>:</w:t>
      </w:r>
    </w:p>
    <w:p w14:paraId="02BAA626" w14:textId="7EAD230C" w:rsidR="001B5E1B" w:rsidRPr="00081566" w:rsidRDefault="001B5E1B" w:rsidP="00AE421B">
      <w:pPr>
        <w:pStyle w:val="ListParagraph"/>
        <w:numPr>
          <w:ilvl w:val="0"/>
          <w:numId w:val="30"/>
        </w:numPr>
        <w:tabs>
          <w:tab w:val="right" w:leader="dot" w:pos="10080"/>
        </w:tabs>
        <w:spacing w:afterLines="60" w:after="144"/>
        <w:ind w:left="360"/>
        <w:rPr>
          <w:rFonts w:asciiTheme="minorHAnsi" w:hAnsiTheme="minorHAnsi" w:cstheme="minorHAnsi"/>
        </w:rPr>
      </w:pPr>
      <w:r w:rsidRPr="00081566">
        <w:rPr>
          <w:rFonts w:asciiTheme="minorHAnsi" w:hAnsiTheme="minorHAnsi" w:cstheme="minorHAnsi"/>
        </w:rPr>
        <w:t xml:space="preserve">A pool posting is </w:t>
      </w:r>
      <w:proofErr w:type="gramStart"/>
      <w:r w:rsidRPr="00081566">
        <w:rPr>
          <w:rFonts w:asciiTheme="minorHAnsi" w:hAnsiTheme="minorHAnsi" w:cstheme="minorHAnsi"/>
        </w:rPr>
        <w:t>similar to</w:t>
      </w:r>
      <w:proofErr w:type="gramEnd"/>
      <w:r w:rsidRPr="00081566">
        <w:rPr>
          <w:rFonts w:asciiTheme="minorHAnsi" w:hAnsiTheme="minorHAnsi" w:cstheme="minorHAnsi"/>
        </w:rPr>
        <w:t xml:space="preserve"> a regular posting and allows multiple hires from one pool.</w:t>
      </w:r>
      <w:r w:rsidR="31DDDB1A" w:rsidRPr="00081566">
        <w:rPr>
          <w:rFonts w:asciiTheme="minorHAnsi" w:hAnsiTheme="minorHAnsi" w:cstheme="minorHAnsi"/>
        </w:rPr>
        <w:t xml:space="preserve"> </w:t>
      </w:r>
    </w:p>
    <w:p w14:paraId="4D84BEE5" w14:textId="77777777" w:rsidR="001B5E1B" w:rsidRPr="00081566" w:rsidRDefault="001B5E1B" w:rsidP="00AE421B">
      <w:pPr>
        <w:pStyle w:val="ListParagraph"/>
        <w:tabs>
          <w:tab w:val="right" w:leader="dot" w:pos="10080"/>
        </w:tabs>
        <w:spacing w:afterLines="60" w:after="144"/>
        <w:ind w:left="360"/>
        <w:rPr>
          <w:rFonts w:asciiTheme="minorHAnsi" w:hAnsiTheme="minorHAnsi" w:cstheme="minorHAnsi"/>
        </w:rPr>
      </w:pPr>
    </w:p>
    <w:p w14:paraId="789C2EC8" w14:textId="77777777" w:rsidR="001B5E1B" w:rsidRPr="00081566" w:rsidRDefault="001B5E1B" w:rsidP="00AE421B">
      <w:pPr>
        <w:pStyle w:val="ListParagraph"/>
        <w:numPr>
          <w:ilvl w:val="0"/>
          <w:numId w:val="30"/>
        </w:numPr>
        <w:tabs>
          <w:tab w:val="right" w:leader="dot" w:pos="10080"/>
        </w:tabs>
        <w:spacing w:afterLines="60" w:after="144"/>
        <w:ind w:left="360"/>
        <w:contextualSpacing w:val="0"/>
        <w:rPr>
          <w:rFonts w:asciiTheme="minorHAnsi" w:hAnsiTheme="minorHAnsi" w:cstheme="minorHAnsi"/>
        </w:rPr>
      </w:pPr>
      <w:r w:rsidRPr="00081566">
        <w:rPr>
          <w:rFonts w:asciiTheme="minorHAnsi" w:hAnsiTheme="minorHAnsi" w:cstheme="minorHAnsi"/>
        </w:rPr>
        <w:t>A pool posting requires the same elements of a regular posting, including the establishment of a search committee, interview list approvals, and updating of candidate statuses.</w:t>
      </w:r>
    </w:p>
    <w:p w14:paraId="1ABBAC77" w14:textId="77777777" w:rsidR="001B5E1B" w:rsidRPr="00081566" w:rsidRDefault="001B5E1B" w:rsidP="00AE421B">
      <w:pPr>
        <w:tabs>
          <w:tab w:val="right" w:leader="dot" w:pos="10080"/>
        </w:tabs>
        <w:spacing w:afterLines="60" w:after="144"/>
        <w:rPr>
          <w:rFonts w:asciiTheme="minorHAnsi" w:hAnsiTheme="minorHAnsi" w:cstheme="minorHAnsi"/>
        </w:rPr>
      </w:pPr>
    </w:p>
    <w:p w14:paraId="2CD403CF" w14:textId="0F3751CE" w:rsidR="001B5E1B" w:rsidRPr="00081566" w:rsidRDefault="001B5E1B" w:rsidP="00AE421B">
      <w:pPr>
        <w:pStyle w:val="ListParagraph"/>
        <w:numPr>
          <w:ilvl w:val="0"/>
          <w:numId w:val="30"/>
        </w:numPr>
        <w:tabs>
          <w:tab w:val="right" w:leader="dot" w:pos="10080"/>
        </w:tabs>
        <w:spacing w:afterLines="60" w:after="144"/>
        <w:ind w:left="360"/>
        <w:rPr>
          <w:rFonts w:asciiTheme="minorHAnsi" w:hAnsiTheme="minorHAnsi" w:cstheme="minorHAnsi"/>
        </w:rPr>
      </w:pPr>
      <w:r w:rsidRPr="00081566">
        <w:rPr>
          <w:rFonts w:asciiTheme="minorHAnsi" w:hAnsiTheme="minorHAnsi" w:cstheme="minorHAnsi"/>
        </w:rPr>
        <w:t>A pool posting may be open until filled.</w:t>
      </w:r>
      <w:r w:rsidR="31DDDB1A" w:rsidRPr="00081566">
        <w:rPr>
          <w:rFonts w:asciiTheme="minorHAnsi" w:hAnsiTheme="minorHAnsi" w:cstheme="minorHAnsi"/>
        </w:rPr>
        <w:t xml:space="preserve"> </w:t>
      </w:r>
      <w:r w:rsidRPr="00081566">
        <w:rPr>
          <w:rFonts w:asciiTheme="minorHAnsi" w:hAnsiTheme="minorHAnsi" w:cstheme="minorHAnsi"/>
        </w:rPr>
        <w:t xml:space="preserve">Keep in mind, however, that applicants will continue to apply </w:t>
      </w:r>
      <w:proofErr w:type="gramStart"/>
      <w:r w:rsidRPr="00081566">
        <w:rPr>
          <w:rFonts w:asciiTheme="minorHAnsi" w:hAnsiTheme="minorHAnsi" w:cstheme="minorHAnsi"/>
        </w:rPr>
        <w:t>as long as</w:t>
      </w:r>
      <w:proofErr w:type="gramEnd"/>
      <w:r w:rsidRPr="00081566">
        <w:rPr>
          <w:rFonts w:asciiTheme="minorHAnsi" w:hAnsiTheme="minorHAnsi" w:cstheme="minorHAnsi"/>
        </w:rPr>
        <w:t xml:space="preserve"> the position is open.</w:t>
      </w:r>
      <w:r w:rsidR="31DDDB1A" w:rsidRPr="00081566">
        <w:rPr>
          <w:rFonts w:asciiTheme="minorHAnsi" w:hAnsiTheme="minorHAnsi" w:cstheme="minorHAnsi"/>
        </w:rPr>
        <w:t xml:space="preserve"> </w:t>
      </w:r>
    </w:p>
    <w:p w14:paraId="5CA2E6FA" w14:textId="77777777" w:rsidR="001B5E1B" w:rsidRPr="00081566" w:rsidRDefault="001B5E1B" w:rsidP="00AE421B">
      <w:pPr>
        <w:pStyle w:val="ListParagraph"/>
        <w:tabs>
          <w:tab w:val="right" w:leader="dot" w:pos="10080"/>
        </w:tabs>
        <w:spacing w:afterLines="60" w:after="144"/>
        <w:rPr>
          <w:rFonts w:asciiTheme="minorHAnsi" w:hAnsiTheme="minorHAnsi" w:cstheme="minorHAnsi"/>
        </w:rPr>
      </w:pPr>
    </w:p>
    <w:p w14:paraId="7083E94C" w14:textId="75E2D1A6" w:rsidR="001B5E1B" w:rsidRPr="00081566" w:rsidRDefault="001B5E1B" w:rsidP="00AE421B">
      <w:pPr>
        <w:pStyle w:val="ListParagraph"/>
        <w:numPr>
          <w:ilvl w:val="0"/>
          <w:numId w:val="30"/>
        </w:numPr>
        <w:tabs>
          <w:tab w:val="right" w:leader="dot" w:pos="10080"/>
        </w:tabs>
        <w:spacing w:afterLines="60" w:after="144"/>
        <w:ind w:left="360"/>
        <w:rPr>
          <w:rFonts w:asciiTheme="minorHAnsi" w:hAnsiTheme="minorHAnsi" w:cstheme="minorHAnsi"/>
        </w:rPr>
      </w:pPr>
      <w:r w:rsidRPr="00081566">
        <w:rPr>
          <w:rFonts w:asciiTheme="minorHAnsi" w:hAnsiTheme="minorHAnsi" w:cstheme="minorHAnsi"/>
        </w:rPr>
        <w:t xml:space="preserve">Units will need to establish a regular schedule for reviewing and providing a disposition of new applicants </w:t>
      </w:r>
      <w:proofErr w:type="gramStart"/>
      <w:r w:rsidRPr="00081566">
        <w:rPr>
          <w:rFonts w:asciiTheme="minorHAnsi" w:hAnsiTheme="minorHAnsi" w:cstheme="minorHAnsi"/>
        </w:rPr>
        <w:t>in order to</w:t>
      </w:r>
      <w:proofErr w:type="gramEnd"/>
      <w:r w:rsidRPr="00081566">
        <w:rPr>
          <w:rFonts w:asciiTheme="minorHAnsi" w:hAnsiTheme="minorHAnsi" w:cstheme="minorHAnsi"/>
        </w:rPr>
        <w:t xml:space="preserve"> maintain a positive experience for the applicant.</w:t>
      </w:r>
      <w:r w:rsidR="31DDDB1A" w:rsidRPr="00081566">
        <w:rPr>
          <w:rFonts w:asciiTheme="minorHAnsi" w:hAnsiTheme="minorHAnsi" w:cstheme="minorHAnsi"/>
        </w:rPr>
        <w:t xml:space="preserve"> </w:t>
      </w:r>
      <w:r w:rsidRPr="00081566">
        <w:rPr>
          <w:rFonts w:asciiTheme="minorHAnsi" w:hAnsiTheme="minorHAnsi" w:cstheme="minorHAnsi"/>
        </w:rPr>
        <w:t xml:space="preserve">We </w:t>
      </w:r>
      <w:r w:rsidRPr="00081566">
        <w:rPr>
          <w:rFonts w:asciiTheme="minorHAnsi" w:hAnsiTheme="minorHAnsi" w:cstheme="minorHAnsi"/>
        </w:rPr>
        <w:lastRenderedPageBreak/>
        <w:t>recommend, at a minimum, review of the applicant pool every two (2) months.</w:t>
      </w:r>
      <w:r w:rsidR="31DDDB1A" w:rsidRPr="00081566">
        <w:rPr>
          <w:rFonts w:asciiTheme="minorHAnsi" w:hAnsiTheme="minorHAnsi" w:cstheme="minorHAnsi"/>
        </w:rPr>
        <w:t xml:space="preserve"> </w:t>
      </w:r>
      <w:r w:rsidRPr="00081566">
        <w:rPr>
          <w:rFonts w:asciiTheme="minorHAnsi" w:hAnsiTheme="minorHAnsi" w:cstheme="minorHAnsi"/>
        </w:rPr>
        <w:t xml:space="preserve">Applicants not qualified for your openings must be given the appropriate status in the system in a timely manner (i.e., do not wait until all </w:t>
      </w:r>
    </w:p>
    <w:p w14:paraId="0F99F8B5" w14:textId="77777777" w:rsidR="001B5E1B" w:rsidRPr="00081566" w:rsidRDefault="001B5E1B" w:rsidP="00AE421B">
      <w:pPr>
        <w:pStyle w:val="ListParagraph"/>
        <w:tabs>
          <w:tab w:val="right" w:leader="dot" w:pos="10080"/>
        </w:tabs>
        <w:spacing w:afterLines="60" w:after="144"/>
        <w:rPr>
          <w:rFonts w:asciiTheme="minorHAnsi" w:hAnsiTheme="minorHAnsi" w:cstheme="minorHAnsi"/>
        </w:rPr>
      </w:pPr>
    </w:p>
    <w:p w14:paraId="20E6E10B" w14:textId="77777777" w:rsidR="001B5E1B" w:rsidRPr="00081566" w:rsidRDefault="001B5E1B" w:rsidP="00AE421B">
      <w:pPr>
        <w:pStyle w:val="ListParagraph"/>
        <w:numPr>
          <w:ilvl w:val="0"/>
          <w:numId w:val="30"/>
        </w:numPr>
        <w:tabs>
          <w:tab w:val="right" w:leader="dot" w:pos="10080"/>
        </w:tabs>
        <w:spacing w:afterLines="60" w:after="144"/>
        <w:ind w:left="360"/>
        <w:contextualSpacing w:val="0"/>
        <w:rPr>
          <w:rFonts w:asciiTheme="minorHAnsi" w:hAnsiTheme="minorHAnsi" w:cstheme="minorHAnsi"/>
        </w:rPr>
      </w:pPr>
      <w:r w:rsidRPr="00081566">
        <w:rPr>
          <w:rFonts w:asciiTheme="minorHAnsi" w:hAnsiTheme="minorHAnsi" w:cstheme="minorHAnsi"/>
        </w:rPr>
        <w:t>positions are filled to apply the appropriate disposition to candidates who are not moving forward in the process).</w:t>
      </w:r>
    </w:p>
    <w:p w14:paraId="545419B1" w14:textId="77777777" w:rsidR="001B5E1B" w:rsidRPr="00081566" w:rsidRDefault="001B5E1B" w:rsidP="00AE421B">
      <w:pPr>
        <w:tabs>
          <w:tab w:val="right" w:leader="dot" w:pos="10080"/>
        </w:tabs>
        <w:spacing w:afterLines="60" w:after="144"/>
        <w:rPr>
          <w:rFonts w:asciiTheme="minorHAnsi" w:hAnsiTheme="minorHAnsi" w:cstheme="minorHAnsi"/>
        </w:rPr>
      </w:pPr>
    </w:p>
    <w:p w14:paraId="396A8C12" w14:textId="7FDDD193" w:rsidR="001B5E1B" w:rsidRPr="00081566" w:rsidRDefault="001B5E1B" w:rsidP="00AE421B">
      <w:pPr>
        <w:pStyle w:val="ListParagraph"/>
        <w:numPr>
          <w:ilvl w:val="0"/>
          <w:numId w:val="30"/>
        </w:numPr>
        <w:tabs>
          <w:tab w:val="right" w:leader="dot" w:pos="10080"/>
        </w:tabs>
        <w:spacing w:afterLines="60" w:after="144"/>
        <w:ind w:left="360"/>
        <w:rPr>
          <w:rFonts w:asciiTheme="minorHAnsi" w:hAnsiTheme="minorHAnsi" w:cstheme="minorHAnsi"/>
        </w:rPr>
      </w:pPr>
      <w:r w:rsidRPr="00081566">
        <w:rPr>
          <w:rFonts w:asciiTheme="minorHAnsi" w:hAnsiTheme="minorHAnsi" w:cstheme="minorHAnsi"/>
        </w:rPr>
        <w:t xml:space="preserve">Units are not required to close a pool posting </w:t>
      </w:r>
      <w:proofErr w:type="gramStart"/>
      <w:r w:rsidRPr="00081566">
        <w:rPr>
          <w:rFonts w:asciiTheme="minorHAnsi" w:hAnsiTheme="minorHAnsi" w:cstheme="minorHAnsi"/>
        </w:rPr>
        <w:t>in order to</w:t>
      </w:r>
      <w:proofErr w:type="gramEnd"/>
      <w:r w:rsidRPr="00081566">
        <w:rPr>
          <w:rFonts w:asciiTheme="minorHAnsi" w:hAnsiTheme="minorHAnsi" w:cstheme="minorHAnsi"/>
        </w:rPr>
        <w:t xml:space="preserve"> move forward in the recruitment process.</w:t>
      </w:r>
      <w:r w:rsidR="31DDDB1A" w:rsidRPr="00081566">
        <w:rPr>
          <w:rFonts w:asciiTheme="minorHAnsi" w:hAnsiTheme="minorHAnsi" w:cstheme="minorHAnsi"/>
        </w:rPr>
        <w:t xml:space="preserve"> </w:t>
      </w:r>
      <w:r w:rsidRPr="00081566">
        <w:rPr>
          <w:rFonts w:asciiTheme="minorHAnsi" w:hAnsiTheme="minorHAnsi" w:cstheme="minorHAnsi"/>
        </w:rPr>
        <w:t>The interview list may be submitted, and candidates may be vetted and hired without closing the posting.</w:t>
      </w:r>
    </w:p>
    <w:p w14:paraId="478C502D" w14:textId="77777777" w:rsidR="001B5E1B" w:rsidRPr="00081566" w:rsidRDefault="001B5E1B" w:rsidP="00AE421B">
      <w:pPr>
        <w:pStyle w:val="ListParagraph"/>
        <w:tabs>
          <w:tab w:val="right" w:leader="dot" w:pos="10080"/>
        </w:tabs>
        <w:spacing w:afterLines="60" w:after="144"/>
        <w:rPr>
          <w:rFonts w:asciiTheme="minorHAnsi" w:hAnsiTheme="minorHAnsi" w:cstheme="minorHAnsi"/>
        </w:rPr>
      </w:pPr>
    </w:p>
    <w:p w14:paraId="6CECACAE" w14:textId="6B1E83A4" w:rsidR="001B5E1B" w:rsidRPr="00081566" w:rsidRDefault="001B5E1B" w:rsidP="00AE421B">
      <w:pPr>
        <w:pStyle w:val="ListParagraph"/>
        <w:numPr>
          <w:ilvl w:val="0"/>
          <w:numId w:val="30"/>
        </w:numPr>
        <w:tabs>
          <w:tab w:val="right" w:leader="dot" w:pos="10080"/>
        </w:tabs>
        <w:spacing w:afterLines="60" w:after="144"/>
        <w:ind w:left="360"/>
        <w:rPr>
          <w:rFonts w:asciiTheme="minorHAnsi" w:hAnsiTheme="minorHAnsi" w:cstheme="minorHAnsi"/>
        </w:rPr>
      </w:pPr>
      <w:r w:rsidRPr="00081566">
        <w:rPr>
          <w:rFonts w:asciiTheme="minorHAnsi" w:hAnsiTheme="minorHAnsi" w:cstheme="minorHAnsi"/>
        </w:rPr>
        <w:t>If the unit would like to close the posting, a request may be sent to the HR Analyst to close the posting.</w:t>
      </w:r>
      <w:r w:rsidR="31DDDB1A" w:rsidRPr="00081566">
        <w:rPr>
          <w:rFonts w:asciiTheme="minorHAnsi" w:hAnsiTheme="minorHAnsi" w:cstheme="minorHAnsi"/>
        </w:rPr>
        <w:t xml:space="preserve"> </w:t>
      </w:r>
      <w:r w:rsidRPr="00081566">
        <w:rPr>
          <w:rFonts w:asciiTheme="minorHAnsi" w:hAnsiTheme="minorHAnsi" w:cstheme="minorHAnsi"/>
        </w:rPr>
        <w:t>The same posting may be reopened to solicit additional candidates.</w:t>
      </w:r>
    </w:p>
    <w:p w14:paraId="4EA98359" w14:textId="77777777" w:rsidR="001B5E1B" w:rsidRPr="00081566" w:rsidRDefault="001B5E1B" w:rsidP="00AE421B">
      <w:pPr>
        <w:pStyle w:val="ListParagraph"/>
        <w:tabs>
          <w:tab w:val="right" w:leader="dot" w:pos="10080"/>
        </w:tabs>
        <w:spacing w:afterLines="60" w:after="144"/>
        <w:rPr>
          <w:rFonts w:asciiTheme="minorHAnsi" w:hAnsiTheme="minorHAnsi" w:cstheme="minorHAnsi"/>
        </w:rPr>
      </w:pPr>
    </w:p>
    <w:p w14:paraId="5820DC26" w14:textId="77777777" w:rsidR="001B5E1B" w:rsidRPr="00081566" w:rsidRDefault="001B5E1B" w:rsidP="00AE421B">
      <w:pPr>
        <w:pStyle w:val="ListParagraph"/>
        <w:numPr>
          <w:ilvl w:val="0"/>
          <w:numId w:val="30"/>
        </w:numPr>
        <w:tabs>
          <w:tab w:val="right" w:leader="dot" w:pos="10080"/>
        </w:tabs>
        <w:spacing w:afterLines="60" w:after="144"/>
        <w:ind w:left="360"/>
        <w:contextualSpacing w:val="0"/>
        <w:rPr>
          <w:rFonts w:asciiTheme="minorHAnsi" w:hAnsiTheme="minorHAnsi" w:cstheme="minorHAnsi"/>
        </w:rPr>
      </w:pPr>
      <w:r w:rsidRPr="00081566">
        <w:rPr>
          <w:rFonts w:asciiTheme="minorHAnsi" w:hAnsiTheme="minorHAnsi" w:cstheme="minorHAnsi"/>
        </w:rPr>
        <w:t>Pool postings may not be utilized across an MAU.</w:t>
      </w:r>
    </w:p>
    <w:p w14:paraId="7FAA9071" w14:textId="77777777" w:rsidR="001B5E1B" w:rsidRPr="00081566" w:rsidRDefault="001B5E1B" w:rsidP="00AE421B">
      <w:pPr>
        <w:tabs>
          <w:tab w:val="right" w:leader="dot" w:pos="10080"/>
        </w:tabs>
        <w:spacing w:afterLines="60" w:after="144"/>
        <w:rPr>
          <w:rFonts w:asciiTheme="minorHAnsi" w:hAnsiTheme="minorHAnsi" w:cstheme="minorHAnsi"/>
        </w:rPr>
      </w:pPr>
    </w:p>
    <w:p w14:paraId="4D743BCE" w14:textId="0DF7850A" w:rsidR="001B5E1B" w:rsidRPr="00081566" w:rsidRDefault="7FFC0042" w:rsidP="00AE421B">
      <w:pPr>
        <w:tabs>
          <w:tab w:val="right" w:leader="dot" w:pos="10080"/>
        </w:tabs>
        <w:spacing w:afterLines="60" w:after="144"/>
        <w:rPr>
          <w:rFonts w:asciiTheme="minorHAnsi" w:hAnsiTheme="minorHAnsi" w:cstheme="minorHAnsi"/>
        </w:rPr>
      </w:pPr>
      <w:r w:rsidRPr="00081566">
        <w:rPr>
          <w:rFonts w:asciiTheme="minorHAnsi" w:hAnsiTheme="minorHAnsi" w:cstheme="minorHAnsi"/>
        </w:rPr>
        <w:t>Please contact Academic Human Resources (517-353-5300) or Human Resources (517-353-4434) should you have any questions.</w:t>
      </w:r>
    </w:p>
    <w:p w14:paraId="7F27384E" w14:textId="77777777" w:rsidR="001B5E1B" w:rsidRPr="00081566" w:rsidRDefault="001B5E1B" w:rsidP="00AE421B">
      <w:pPr>
        <w:pStyle w:val="ListParagraph"/>
        <w:tabs>
          <w:tab w:val="right" w:leader="dot" w:pos="10080"/>
        </w:tabs>
        <w:spacing w:afterLines="60" w:after="144"/>
        <w:ind w:left="360"/>
        <w:contextualSpacing w:val="0"/>
        <w:rPr>
          <w:rFonts w:asciiTheme="minorHAnsi" w:hAnsiTheme="minorHAnsi" w:cstheme="minorHAnsi"/>
        </w:rPr>
      </w:pPr>
    </w:p>
    <w:p w14:paraId="1EA80CD0" w14:textId="77777777" w:rsidR="001B5E1B" w:rsidRPr="00081566" w:rsidRDefault="001B5E1B" w:rsidP="00AE421B">
      <w:pPr>
        <w:tabs>
          <w:tab w:val="right" w:leader="dot" w:pos="10080"/>
        </w:tabs>
        <w:spacing w:afterLines="60" w:after="144"/>
        <w:rPr>
          <w:rFonts w:asciiTheme="minorHAnsi" w:hAnsiTheme="minorHAnsi" w:cstheme="minorHAnsi"/>
        </w:rPr>
      </w:pPr>
    </w:p>
    <w:p w14:paraId="3000406F" w14:textId="77777777" w:rsidR="001B5E1B" w:rsidRPr="00081566" w:rsidRDefault="001B5E1B" w:rsidP="00AE421B">
      <w:pPr>
        <w:tabs>
          <w:tab w:val="right" w:leader="dot" w:pos="10080"/>
        </w:tabs>
        <w:spacing w:afterLines="60" w:after="144"/>
        <w:rPr>
          <w:rFonts w:asciiTheme="minorHAnsi" w:hAnsiTheme="minorHAnsi" w:cstheme="minorHAnsi"/>
        </w:rPr>
      </w:pPr>
    </w:p>
    <w:p w14:paraId="14B4B6FF" w14:textId="77777777" w:rsidR="001B5E1B" w:rsidRPr="00081566" w:rsidRDefault="001B5E1B" w:rsidP="00AE421B">
      <w:pPr>
        <w:tabs>
          <w:tab w:val="right" w:leader="dot" w:pos="10080"/>
        </w:tabs>
        <w:spacing w:afterLines="60" w:after="144"/>
        <w:rPr>
          <w:rFonts w:asciiTheme="minorHAnsi" w:hAnsiTheme="minorHAnsi" w:cstheme="minorHAnsi"/>
        </w:rPr>
      </w:pPr>
    </w:p>
    <w:p w14:paraId="73DD11DA" w14:textId="77777777" w:rsidR="001B5E1B" w:rsidRPr="00081566" w:rsidRDefault="001B5E1B" w:rsidP="00AE421B">
      <w:pPr>
        <w:tabs>
          <w:tab w:val="right" w:leader="dot" w:pos="10080"/>
        </w:tabs>
        <w:spacing w:afterLines="60" w:after="144"/>
        <w:rPr>
          <w:rFonts w:asciiTheme="minorHAnsi" w:hAnsiTheme="minorHAnsi" w:cstheme="minorHAnsi"/>
        </w:rPr>
      </w:pPr>
    </w:p>
    <w:p w14:paraId="0302C166" w14:textId="77777777" w:rsidR="001B5E1B" w:rsidRPr="00081566" w:rsidRDefault="001B5E1B" w:rsidP="00AE421B">
      <w:pPr>
        <w:tabs>
          <w:tab w:val="right" w:leader="dot" w:pos="10080"/>
        </w:tabs>
        <w:spacing w:afterLines="60" w:after="144"/>
        <w:rPr>
          <w:rFonts w:asciiTheme="minorHAnsi" w:hAnsiTheme="minorHAnsi" w:cstheme="minorHAnsi"/>
        </w:rPr>
      </w:pPr>
    </w:p>
    <w:p w14:paraId="1BC21A6F" w14:textId="77777777" w:rsidR="001B5E1B" w:rsidRPr="00081566" w:rsidRDefault="001B5E1B" w:rsidP="00AE421B">
      <w:pPr>
        <w:tabs>
          <w:tab w:val="right" w:leader="dot" w:pos="10080"/>
        </w:tabs>
        <w:spacing w:afterLines="60" w:after="144"/>
        <w:rPr>
          <w:rFonts w:asciiTheme="minorHAnsi" w:hAnsiTheme="minorHAnsi" w:cstheme="minorHAnsi"/>
        </w:rPr>
      </w:pPr>
    </w:p>
    <w:p w14:paraId="4A79943A" w14:textId="77777777" w:rsidR="001B5E1B" w:rsidRPr="00081566" w:rsidRDefault="001B5E1B" w:rsidP="00AE421B">
      <w:pPr>
        <w:tabs>
          <w:tab w:val="right" w:leader="dot" w:pos="10080"/>
        </w:tabs>
        <w:spacing w:afterLines="60" w:after="144"/>
        <w:rPr>
          <w:rFonts w:asciiTheme="minorHAnsi" w:hAnsiTheme="minorHAnsi" w:cstheme="minorHAnsi"/>
        </w:rPr>
      </w:pPr>
    </w:p>
    <w:p w14:paraId="18E122E9" w14:textId="77777777" w:rsidR="00FB6202" w:rsidRPr="00081566" w:rsidRDefault="00FB6202" w:rsidP="00AE421B">
      <w:pPr>
        <w:tabs>
          <w:tab w:val="right" w:leader="dot" w:pos="10080"/>
        </w:tabs>
        <w:spacing w:afterLines="60" w:after="144" w:line="276" w:lineRule="auto"/>
        <w:rPr>
          <w:rFonts w:asciiTheme="minorHAnsi" w:eastAsia="Times New Roman" w:hAnsiTheme="minorHAnsi" w:cstheme="minorHAnsi"/>
          <w:b/>
        </w:rPr>
      </w:pPr>
      <w:r w:rsidRPr="00081566">
        <w:rPr>
          <w:rFonts w:asciiTheme="minorHAnsi" w:hAnsiTheme="minorHAnsi" w:cstheme="minorHAnsi"/>
          <w:b/>
          <w:bCs/>
        </w:rPr>
        <w:br w:type="page"/>
      </w:r>
    </w:p>
    <w:p w14:paraId="22FDD7E5" w14:textId="2CA97BDC" w:rsidR="001B5E1B" w:rsidRPr="00081566" w:rsidRDefault="74C73B60" w:rsidP="00AE421B">
      <w:pPr>
        <w:pStyle w:val="NormalWeb"/>
        <w:tabs>
          <w:tab w:val="right" w:leader="dot" w:pos="10080"/>
        </w:tabs>
        <w:spacing w:afterLines="60" w:after="144" w:afterAutospacing="0"/>
        <w:jc w:val="center"/>
        <w:rPr>
          <w:rFonts w:asciiTheme="minorHAnsi" w:hAnsiTheme="minorHAnsi" w:cstheme="minorHAnsi"/>
          <w:b/>
          <w:bCs/>
        </w:rPr>
      </w:pPr>
      <w:r w:rsidRPr="00081566">
        <w:rPr>
          <w:rFonts w:asciiTheme="minorHAnsi" w:hAnsiTheme="minorHAnsi" w:cstheme="minorHAnsi"/>
          <w:b/>
          <w:bCs/>
        </w:rPr>
        <w:lastRenderedPageBreak/>
        <w:t xml:space="preserve">Appendix </w:t>
      </w:r>
      <w:r w:rsidR="5E45F0A2" w:rsidRPr="00081566">
        <w:rPr>
          <w:rFonts w:asciiTheme="minorHAnsi" w:hAnsiTheme="minorHAnsi" w:cstheme="minorHAnsi"/>
          <w:b/>
          <w:bCs/>
        </w:rPr>
        <w:t>8</w:t>
      </w:r>
    </w:p>
    <w:p w14:paraId="7F503CD0" w14:textId="127E3D07" w:rsidR="001B5E1B" w:rsidRPr="00081566" w:rsidRDefault="001B5E1B" w:rsidP="00AE421B">
      <w:pPr>
        <w:pStyle w:val="NormalWeb"/>
        <w:tabs>
          <w:tab w:val="right" w:leader="dot" w:pos="10080"/>
        </w:tabs>
        <w:spacing w:afterLines="60" w:after="144" w:afterAutospacing="0"/>
        <w:jc w:val="center"/>
        <w:rPr>
          <w:rFonts w:asciiTheme="minorHAnsi" w:hAnsiTheme="minorHAnsi" w:cstheme="minorHAnsi"/>
          <w:b/>
          <w:color w:val="76923C" w:themeColor="accent3" w:themeShade="BF"/>
        </w:rPr>
      </w:pPr>
      <w:r w:rsidRPr="00081566">
        <w:rPr>
          <w:rFonts w:asciiTheme="minorHAnsi" w:hAnsiTheme="minorHAnsi" w:cstheme="minorHAnsi"/>
          <w:b/>
          <w:color w:val="76923C" w:themeColor="accent3" w:themeShade="BF"/>
        </w:rPr>
        <w:t>College of Arts &amp; Letters</w:t>
      </w:r>
      <w:r w:rsidR="008F3A91" w:rsidRPr="00081566">
        <w:rPr>
          <w:rFonts w:asciiTheme="minorHAnsi" w:hAnsiTheme="minorHAnsi" w:cstheme="minorHAnsi"/>
          <w:b/>
          <w:color w:val="76923C" w:themeColor="accent3" w:themeShade="BF"/>
        </w:rPr>
        <w:br/>
      </w:r>
      <w:r w:rsidR="008F3A91" w:rsidRPr="00081566">
        <w:rPr>
          <w:rFonts w:asciiTheme="minorHAnsi" w:hAnsiTheme="minorHAnsi" w:cstheme="minorHAnsi"/>
          <w:b/>
        </w:rPr>
        <w:t>Fixed Term Letter of Offer</w:t>
      </w:r>
      <w:r w:rsidR="00683F14" w:rsidRPr="00081566">
        <w:rPr>
          <w:rFonts w:asciiTheme="minorHAnsi" w:hAnsiTheme="minorHAnsi" w:cstheme="minorHAnsi"/>
          <w:b/>
        </w:rPr>
        <w:t xml:space="preserve"> Templates</w:t>
      </w:r>
    </w:p>
    <w:p w14:paraId="4439E27C" w14:textId="77777777" w:rsidR="001B5E1B" w:rsidRPr="00081566" w:rsidRDefault="001B5E1B" w:rsidP="00AE421B">
      <w:pPr>
        <w:tabs>
          <w:tab w:val="right" w:leader="dot" w:pos="10080"/>
        </w:tabs>
        <w:spacing w:afterLines="60" w:after="144"/>
        <w:rPr>
          <w:rFonts w:asciiTheme="minorHAnsi" w:hAnsiTheme="minorHAnsi" w:cstheme="minorHAnsi"/>
        </w:rPr>
      </w:pPr>
    </w:p>
    <w:p w14:paraId="5FF31E3C" w14:textId="5F28F146" w:rsidR="002A6665" w:rsidRPr="00081566" w:rsidRDefault="001B5E1B" w:rsidP="00AE421B">
      <w:pPr>
        <w:tabs>
          <w:tab w:val="right" w:leader="dot" w:pos="10080"/>
        </w:tabs>
        <w:spacing w:afterLines="60" w:after="144"/>
        <w:rPr>
          <w:rFonts w:asciiTheme="minorHAnsi" w:eastAsia="Times New Roman" w:hAnsiTheme="minorHAnsi" w:cstheme="minorHAnsi"/>
          <w:b/>
        </w:rPr>
      </w:pPr>
      <w:r w:rsidRPr="00081566">
        <w:rPr>
          <w:rFonts w:asciiTheme="minorHAnsi" w:eastAsia="Times New Roman" w:hAnsiTheme="minorHAnsi" w:cstheme="minorHAnsi"/>
          <w:b/>
        </w:rPr>
        <w:t>Fixed Term Letter of Offer Template</w:t>
      </w:r>
      <w:r w:rsidR="00745A82" w:rsidRPr="00081566">
        <w:rPr>
          <w:rFonts w:asciiTheme="minorHAnsi" w:eastAsia="Times New Roman" w:hAnsiTheme="minorHAnsi" w:cstheme="minorHAnsi"/>
          <w:b/>
        </w:rPr>
        <w:t>s</w:t>
      </w:r>
      <w:r w:rsidRPr="00081566">
        <w:rPr>
          <w:rFonts w:asciiTheme="minorHAnsi" w:eastAsia="Times New Roman" w:hAnsiTheme="minorHAnsi" w:cstheme="minorHAnsi"/>
          <w:b/>
        </w:rPr>
        <w:t>:</w:t>
      </w:r>
      <w:r w:rsidR="00531D86" w:rsidRPr="00081566">
        <w:rPr>
          <w:rFonts w:asciiTheme="minorHAnsi" w:eastAsia="Times New Roman" w:hAnsiTheme="minorHAnsi" w:cstheme="minorHAnsi"/>
          <w:b/>
        </w:rPr>
        <w:t xml:space="preserve"> </w:t>
      </w:r>
    </w:p>
    <w:p w14:paraId="24EE7F7E" w14:textId="72EBED14" w:rsidR="00531D86" w:rsidRPr="00081566" w:rsidRDefault="00531D86" w:rsidP="00AE421B">
      <w:pPr>
        <w:tabs>
          <w:tab w:val="right" w:leader="dot" w:pos="10080"/>
        </w:tabs>
        <w:spacing w:afterLines="60" w:after="144"/>
        <w:rPr>
          <w:rFonts w:asciiTheme="minorHAnsi" w:eastAsia="Times New Roman" w:hAnsiTheme="minorHAnsi" w:cstheme="minorHAnsi"/>
          <w:b/>
        </w:rPr>
      </w:pPr>
      <w:r w:rsidRPr="00081566">
        <w:rPr>
          <w:rFonts w:asciiTheme="minorHAnsi" w:eastAsia="Times New Roman" w:hAnsiTheme="minorHAnsi" w:cstheme="minorHAnsi"/>
          <w:b/>
        </w:rPr>
        <w:t xml:space="preserve"> </w:t>
      </w:r>
    </w:p>
    <w:p w14:paraId="24142F13" w14:textId="370E04A5" w:rsidR="003421AB" w:rsidRPr="00081566" w:rsidRDefault="71734A45" w:rsidP="00AE421B">
      <w:pPr>
        <w:tabs>
          <w:tab w:val="right" w:leader="dot" w:pos="10080"/>
        </w:tabs>
        <w:spacing w:afterLines="60" w:after="144"/>
        <w:rPr>
          <w:rFonts w:asciiTheme="minorHAnsi" w:hAnsiTheme="minorHAnsi" w:cstheme="minorHAnsi"/>
          <w:b/>
          <w:bCs/>
          <w:i/>
          <w:iCs/>
          <w:u w:val="single"/>
        </w:rPr>
      </w:pPr>
      <w:r w:rsidRPr="00081566">
        <w:rPr>
          <w:rFonts w:asciiTheme="minorHAnsi" w:hAnsiTheme="minorHAnsi" w:cstheme="minorHAnsi"/>
          <w:b/>
          <w:bCs/>
          <w:i/>
          <w:iCs/>
          <w:u w:val="single"/>
        </w:rPr>
        <w:t>Always use template on Human Resources (HR) website as HR may change the language in the letter of offer</w:t>
      </w:r>
      <w:r w:rsidR="397FEBB1" w:rsidRPr="00081566">
        <w:rPr>
          <w:rFonts w:asciiTheme="minorHAnsi" w:hAnsiTheme="minorHAnsi" w:cstheme="minorHAnsi"/>
          <w:b/>
          <w:bCs/>
          <w:i/>
          <w:iCs/>
          <w:u w:val="single"/>
        </w:rPr>
        <w:t>. Here is the link</w:t>
      </w:r>
      <w:r w:rsidR="1F07000E" w:rsidRPr="00081566">
        <w:rPr>
          <w:rFonts w:asciiTheme="minorHAnsi" w:hAnsiTheme="minorHAnsi" w:cstheme="minorHAnsi"/>
          <w:b/>
          <w:bCs/>
          <w:i/>
          <w:iCs/>
          <w:u w:val="single"/>
        </w:rPr>
        <w:t xml:space="preserve"> </w:t>
      </w:r>
      <w:hyperlink r:id="rId72">
        <w:r w:rsidR="397FEBB1" w:rsidRPr="00081566">
          <w:rPr>
            <w:rStyle w:val="Hyperlink"/>
            <w:rFonts w:asciiTheme="minorHAnsi" w:eastAsia="Times New Roman" w:hAnsiTheme="minorHAnsi" w:cstheme="minorHAnsi"/>
            <w:b/>
            <w:bCs/>
          </w:rPr>
          <w:t>https://hr.msu.edu/ua/hiring/faculty-academic-staff/</w:t>
        </w:r>
      </w:hyperlink>
      <w:r w:rsidR="397FEBB1" w:rsidRPr="00081566">
        <w:rPr>
          <w:rFonts w:asciiTheme="minorHAnsi" w:eastAsia="Times New Roman" w:hAnsiTheme="minorHAnsi" w:cstheme="minorHAnsi"/>
          <w:b/>
          <w:bCs/>
          <w:u w:val="single"/>
        </w:rPr>
        <w:t xml:space="preserve"> </w:t>
      </w:r>
    </w:p>
    <w:p w14:paraId="4EEFAA8F" w14:textId="77777777" w:rsidR="002A6665" w:rsidRPr="00081566" w:rsidRDefault="002A6665" w:rsidP="00AE421B">
      <w:pPr>
        <w:tabs>
          <w:tab w:val="right" w:leader="dot" w:pos="10080"/>
        </w:tabs>
        <w:spacing w:afterLines="60" w:after="144"/>
        <w:rPr>
          <w:rFonts w:asciiTheme="minorHAnsi" w:eastAsia="Times New Roman" w:hAnsiTheme="minorHAnsi" w:cstheme="minorHAnsi"/>
          <w:b/>
          <w:u w:val="single"/>
        </w:rPr>
      </w:pPr>
    </w:p>
    <w:p w14:paraId="4F6614A6" w14:textId="77777777" w:rsidR="00C97472" w:rsidRPr="00081566" w:rsidRDefault="00C97472" w:rsidP="00AE421B">
      <w:pPr>
        <w:tabs>
          <w:tab w:val="right" w:leader="dot" w:pos="10080"/>
        </w:tabs>
        <w:spacing w:afterLines="60" w:after="144"/>
        <w:rPr>
          <w:rFonts w:asciiTheme="minorHAnsi" w:eastAsia="Times New Roman" w:hAnsiTheme="minorHAnsi" w:cstheme="minorHAnsi"/>
          <w:b/>
          <w:u w:val="single"/>
        </w:rPr>
      </w:pPr>
    </w:p>
    <w:p w14:paraId="1E326895" w14:textId="08466023" w:rsidR="0026498D" w:rsidRPr="00081566" w:rsidRDefault="3E687562" w:rsidP="00AE421B">
      <w:pPr>
        <w:pStyle w:val="ListParagraph"/>
        <w:numPr>
          <w:ilvl w:val="0"/>
          <w:numId w:val="54"/>
        </w:num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b/>
          <w:bCs/>
          <w:color w:val="548DD4" w:themeColor="text2" w:themeTint="99"/>
        </w:rPr>
        <w:t xml:space="preserve">COMPLETION OF </w:t>
      </w:r>
      <w:r w:rsidR="44C919D5" w:rsidRPr="00081566">
        <w:rPr>
          <w:rFonts w:asciiTheme="minorHAnsi" w:eastAsia="Times New Roman" w:hAnsiTheme="minorHAnsi" w:cstheme="minorHAnsi"/>
          <w:b/>
          <w:bCs/>
          <w:color w:val="548DD4" w:themeColor="text2" w:themeTint="99"/>
        </w:rPr>
        <w:t xml:space="preserve">NEW DEGREE </w:t>
      </w:r>
      <w:r w:rsidR="0FFA0880" w:rsidRPr="00081566">
        <w:rPr>
          <w:rFonts w:asciiTheme="minorHAnsi" w:eastAsia="Times New Roman" w:hAnsiTheme="minorHAnsi" w:cstheme="minorHAnsi"/>
          <w:b/>
          <w:bCs/>
          <w:color w:val="548DD4" w:themeColor="text2" w:themeTint="99"/>
        </w:rPr>
        <w:t>LANGUAGE</w:t>
      </w:r>
      <w:r w:rsidR="0FFA0880" w:rsidRPr="00081566">
        <w:rPr>
          <w:rFonts w:asciiTheme="minorHAnsi" w:eastAsia="Times New Roman" w:hAnsiTheme="minorHAnsi" w:cstheme="minorHAnsi"/>
          <w:color w:val="548DD4" w:themeColor="text2" w:themeTint="99"/>
        </w:rPr>
        <w:t xml:space="preserve"> </w:t>
      </w:r>
      <w:r w:rsidR="44C919D5" w:rsidRPr="00081566">
        <w:rPr>
          <w:rFonts w:asciiTheme="minorHAnsi" w:eastAsia="Times New Roman" w:hAnsiTheme="minorHAnsi" w:cstheme="minorHAnsi"/>
          <w:color w:val="548DD4" w:themeColor="text2" w:themeTint="99"/>
        </w:rPr>
        <w:t xml:space="preserve">– </w:t>
      </w:r>
      <w:r w:rsidR="44C919D5" w:rsidRPr="00081566">
        <w:rPr>
          <w:rFonts w:asciiTheme="minorHAnsi" w:eastAsia="Times New Roman" w:hAnsiTheme="minorHAnsi" w:cstheme="minorHAnsi"/>
        </w:rPr>
        <w:t xml:space="preserve">See Appendix </w:t>
      </w:r>
      <w:r w:rsidR="4D243E31" w:rsidRPr="00081566">
        <w:rPr>
          <w:rFonts w:asciiTheme="minorHAnsi" w:eastAsia="Times New Roman" w:hAnsiTheme="minorHAnsi" w:cstheme="minorHAnsi"/>
        </w:rPr>
        <w:t>9</w:t>
      </w:r>
    </w:p>
    <w:p w14:paraId="1C915C05" w14:textId="1644BEA3" w:rsidR="0026498D" w:rsidRPr="00081566" w:rsidRDefault="0026498D" w:rsidP="00AE421B">
      <w:pPr>
        <w:tabs>
          <w:tab w:val="right" w:leader="dot" w:pos="10080"/>
        </w:tabs>
        <w:spacing w:afterLines="60" w:after="144"/>
        <w:rPr>
          <w:rFonts w:asciiTheme="minorHAnsi" w:hAnsiTheme="minorHAnsi" w:cstheme="minorHAnsi"/>
          <w:b/>
          <w:caps/>
        </w:rPr>
      </w:pPr>
    </w:p>
    <w:p w14:paraId="2A9DE667" w14:textId="21B43D06" w:rsidR="00531D86" w:rsidRPr="00081566" w:rsidRDefault="7BF5E6AE" w:rsidP="00AE421B">
      <w:pPr>
        <w:pStyle w:val="ListParagraph"/>
        <w:numPr>
          <w:ilvl w:val="0"/>
          <w:numId w:val="53"/>
        </w:numPr>
        <w:tabs>
          <w:tab w:val="right" w:leader="dot" w:pos="10080"/>
        </w:tabs>
        <w:spacing w:afterLines="60" w:after="144"/>
        <w:rPr>
          <w:rFonts w:asciiTheme="minorHAnsi" w:hAnsiTheme="minorHAnsi" w:cstheme="minorHAnsi"/>
        </w:rPr>
      </w:pPr>
      <w:r w:rsidRPr="00081566">
        <w:rPr>
          <w:rFonts w:asciiTheme="minorHAnsi" w:hAnsiTheme="minorHAnsi" w:cstheme="minorHAnsi"/>
          <w:b/>
          <w:bCs/>
          <w:caps/>
        </w:rPr>
        <w:t>language using total to be paid</w:t>
      </w:r>
      <w:r w:rsidR="468708AA" w:rsidRPr="00081566">
        <w:rPr>
          <w:rFonts w:asciiTheme="minorHAnsi" w:hAnsiTheme="minorHAnsi" w:cstheme="minorHAnsi"/>
          <w:b/>
          <w:bCs/>
        </w:rPr>
        <w:t xml:space="preserve">- </w:t>
      </w:r>
      <w:r w:rsidR="326AEAF3" w:rsidRPr="00081566">
        <w:rPr>
          <w:rFonts w:asciiTheme="minorHAnsi" w:hAnsiTheme="minorHAnsi" w:cstheme="minorHAnsi"/>
        </w:rPr>
        <w:t>Semester letters – please see the</w:t>
      </w:r>
      <w:r w:rsidR="1F07000E" w:rsidRPr="00081566">
        <w:rPr>
          <w:rFonts w:asciiTheme="minorHAnsi" w:hAnsiTheme="minorHAnsi" w:cstheme="minorHAnsi"/>
        </w:rPr>
        <w:t xml:space="preserve"> </w:t>
      </w:r>
      <w:r w:rsidR="326AEAF3" w:rsidRPr="00081566">
        <w:rPr>
          <w:rFonts w:asciiTheme="minorHAnsi" w:hAnsiTheme="minorHAnsi" w:cstheme="minorHAnsi"/>
        </w:rPr>
        <w:t>CAL</w:t>
      </w:r>
      <w:r w:rsidR="397FEBB1" w:rsidRPr="00081566">
        <w:rPr>
          <w:rFonts w:asciiTheme="minorHAnsi" w:hAnsiTheme="minorHAnsi" w:cstheme="minorHAnsi"/>
        </w:rPr>
        <w:t xml:space="preserve"> </w:t>
      </w:r>
      <w:r w:rsidR="326AEAF3" w:rsidRPr="00081566">
        <w:rPr>
          <w:rFonts w:asciiTheme="minorHAnsi" w:hAnsiTheme="minorHAnsi" w:cstheme="minorHAnsi"/>
        </w:rPr>
        <w:t>Fixed Term Rate Chart for approximate pay.</w:t>
      </w:r>
    </w:p>
    <w:p w14:paraId="737E3AD7" w14:textId="66EFB53F" w:rsidR="001B5E1B" w:rsidRPr="00081566" w:rsidRDefault="5F8F939E" w:rsidP="00693F6A">
      <w:pPr>
        <w:tabs>
          <w:tab w:val="right" w:leader="dot" w:pos="10080"/>
        </w:tabs>
        <w:spacing w:afterLines="60" w:after="144"/>
        <w:ind w:firstLine="720"/>
        <w:rPr>
          <w:rFonts w:asciiTheme="minorHAnsi" w:hAnsiTheme="minorHAnsi" w:cstheme="minorHAnsi"/>
          <w:b/>
          <w:bCs/>
          <w:i/>
          <w:iCs/>
        </w:rPr>
      </w:pPr>
      <w:r w:rsidRPr="00081566">
        <w:rPr>
          <w:rFonts w:asciiTheme="minorHAnsi" w:eastAsia="Times New Roman" w:hAnsiTheme="minorHAnsi" w:cstheme="minorHAnsi"/>
          <w:b/>
          <w:bCs/>
          <w:i/>
          <w:iCs/>
        </w:rPr>
        <w:t xml:space="preserve">Example </w:t>
      </w:r>
      <w:r w:rsidR="7FFC0042" w:rsidRPr="00081566">
        <w:rPr>
          <w:rFonts w:asciiTheme="minorHAnsi" w:eastAsia="Times New Roman" w:hAnsiTheme="minorHAnsi" w:cstheme="minorHAnsi"/>
          <w:b/>
          <w:bCs/>
          <w:i/>
          <w:iCs/>
        </w:rPr>
        <w:t>“</w:t>
      </w:r>
      <w:r w:rsidR="7FFC0042" w:rsidRPr="00081566">
        <w:rPr>
          <w:rFonts w:asciiTheme="minorHAnsi" w:hAnsiTheme="minorHAnsi" w:cstheme="minorHAnsi"/>
          <w:b/>
          <w:bCs/>
          <w:i/>
          <w:iCs/>
        </w:rPr>
        <w:t xml:space="preserve">Your </w:t>
      </w:r>
      <w:r w:rsidR="5EC5C3FC" w:rsidRPr="00081566">
        <w:rPr>
          <w:rFonts w:asciiTheme="minorHAnsi" w:hAnsiTheme="minorHAnsi" w:cstheme="minorHAnsi"/>
          <w:b/>
          <w:bCs/>
          <w:i/>
          <w:iCs/>
        </w:rPr>
        <w:t xml:space="preserve">total pay for </w:t>
      </w:r>
      <w:r w:rsidR="7FFC0042" w:rsidRPr="00081566">
        <w:rPr>
          <w:rFonts w:asciiTheme="minorHAnsi" w:hAnsiTheme="minorHAnsi" w:cstheme="minorHAnsi"/>
          <w:b/>
          <w:bCs/>
          <w:i/>
          <w:iCs/>
        </w:rPr>
        <w:t>spring semester 20</w:t>
      </w:r>
      <w:r w:rsidR="7DD2547E" w:rsidRPr="00081566">
        <w:rPr>
          <w:rFonts w:asciiTheme="minorHAnsi" w:hAnsiTheme="minorHAnsi" w:cstheme="minorHAnsi"/>
          <w:b/>
          <w:bCs/>
          <w:i/>
          <w:iCs/>
        </w:rPr>
        <w:t>2</w:t>
      </w:r>
      <w:r w:rsidR="49C58CB3" w:rsidRPr="00081566">
        <w:rPr>
          <w:rFonts w:asciiTheme="minorHAnsi" w:hAnsiTheme="minorHAnsi" w:cstheme="minorHAnsi"/>
          <w:b/>
          <w:bCs/>
          <w:i/>
          <w:iCs/>
        </w:rPr>
        <w:t>X</w:t>
      </w:r>
      <w:r w:rsidR="7FFC0042" w:rsidRPr="00081566">
        <w:rPr>
          <w:rFonts w:asciiTheme="minorHAnsi" w:hAnsiTheme="minorHAnsi" w:cstheme="minorHAnsi"/>
          <w:b/>
          <w:bCs/>
          <w:i/>
          <w:iCs/>
        </w:rPr>
        <w:t xml:space="preserve"> will be </w:t>
      </w:r>
      <w:r w:rsidR="6F3893E2" w:rsidRPr="00081566">
        <w:rPr>
          <w:rFonts w:asciiTheme="minorHAnsi" w:hAnsiTheme="minorHAnsi" w:cstheme="minorHAnsi"/>
          <w:b/>
          <w:bCs/>
          <w:i/>
          <w:iCs/>
        </w:rPr>
        <w:t>approximately $</w:t>
      </w:r>
      <w:proofErr w:type="spellStart"/>
      <w:r w:rsidR="030A2E87" w:rsidRPr="00081566">
        <w:rPr>
          <w:rFonts w:asciiTheme="minorHAnsi" w:hAnsiTheme="minorHAnsi" w:cstheme="minorHAnsi"/>
          <w:b/>
          <w:bCs/>
          <w:i/>
          <w:iCs/>
        </w:rPr>
        <w:t>x</w:t>
      </w:r>
      <w:r w:rsidR="468708AA" w:rsidRPr="00081566">
        <w:rPr>
          <w:rFonts w:asciiTheme="minorHAnsi" w:hAnsiTheme="minorHAnsi" w:cstheme="minorHAnsi"/>
          <w:b/>
          <w:bCs/>
          <w:i/>
          <w:iCs/>
        </w:rPr>
        <w:t>x</w:t>
      </w:r>
      <w:r w:rsidR="030A2E87" w:rsidRPr="00081566">
        <w:rPr>
          <w:rFonts w:asciiTheme="minorHAnsi" w:hAnsiTheme="minorHAnsi" w:cstheme="minorHAnsi"/>
          <w:b/>
          <w:bCs/>
          <w:i/>
          <w:iCs/>
        </w:rPr>
        <w:t>,xxx</w:t>
      </w:r>
      <w:proofErr w:type="spellEnd"/>
      <w:r w:rsidR="7FFC0042" w:rsidRPr="00081566">
        <w:rPr>
          <w:rFonts w:asciiTheme="minorHAnsi" w:hAnsiTheme="minorHAnsi" w:cstheme="minorHAnsi"/>
          <w:b/>
          <w:bCs/>
          <w:i/>
          <w:iCs/>
        </w:rPr>
        <w:t>.”</w:t>
      </w:r>
      <w:r w:rsidR="1F07000E" w:rsidRPr="00081566">
        <w:rPr>
          <w:rFonts w:asciiTheme="minorHAnsi" w:hAnsiTheme="minorHAnsi" w:cstheme="minorHAnsi"/>
          <w:b/>
          <w:bCs/>
          <w:i/>
          <w:iCs/>
        </w:rPr>
        <w:t xml:space="preserve"> </w:t>
      </w:r>
    </w:p>
    <w:p w14:paraId="4CA43E78" w14:textId="77777777" w:rsidR="001B5E1B" w:rsidRPr="00081566" w:rsidRDefault="001B5E1B" w:rsidP="00AE421B">
      <w:pPr>
        <w:tabs>
          <w:tab w:val="right" w:leader="dot" w:pos="10080"/>
        </w:tabs>
        <w:spacing w:afterLines="60" w:after="144"/>
        <w:rPr>
          <w:rFonts w:asciiTheme="minorHAnsi" w:eastAsia="Times New Roman" w:hAnsiTheme="minorHAnsi" w:cstheme="minorHAnsi"/>
        </w:rPr>
      </w:pPr>
    </w:p>
    <w:p w14:paraId="24238835" w14:textId="77777777" w:rsidR="00F136E7" w:rsidRDefault="00F136E7" w:rsidP="00AE421B">
      <w:pPr>
        <w:tabs>
          <w:tab w:val="right" w:leader="dot" w:pos="10080"/>
        </w:tabs>
        <w:spacing w:afterLines="60" w:after="144"/>
        <w:rPr>
          <w:rFonts w:asciiTheme="minorHAnsi" w:eastAsia="Times New Roman" w:hAnsiTheme="minorHAnsi" w:cstheme="minorHAnsi"/>
          <w:b/>
        </w:rPr>
      </w:pPr>
    </w:p>
    <w:p w14:paraId="23D1D03B" w14:textId="77777777" w:rsidR="00693F6A" w:rsidRDefault="00693F6A" w:rsidP="00AE421B">
      <w:pPr>
        <w:tabs>
          <w:tab w:val="right" w:leader="dot" w:pos="10080"/>
        </w:tabs>
        <w:spacing w:afterLines="60" w:after="144"/>
        <w:rPr>
          <w:rFonts w:asciiTheme="minorHAnsi" w:eastAsia="Times New Roman" w:hAnsiTheme="minorHAnsi" w:cstheme="minorHAnsi"/>
          <w:b/>
        </w:rPr>
      </w:pPr>
    </w:p>
    <w:p w14:paraId="5AD6ADCC" w14:textId="77777777" w:rsidR="00693F6A" w:rsidRDefault="00693F6A" w:rsidP="00AE421B">
      <w:pPr>
        <w:tabs>
          <w:tab w:val="right" w:leader="dot" w:pos="10080"/>
        </w:tabs>
        <w:spacing w:afterLines="60" w:after="144"/>
        <w:rPr>
          <w:rFonts w:asciiTheme="minorHAnsi" w:eastAsia="Times New Roman" w:hAnsiTheme="minorHAnsi" w:cstheme="minorHAnsi"/>
          <w:b/>
        </w:rPr>
      </w:pPr>
    </w:p>
    <w:p w14:paraId="52560AF6" w14:textId="77777777" w:rsidR="00693F6A" w:rsidRDefault="00693F6A" w:rsidP="00AE421B">
      <w:pPr>
        <w:tabs>
          <w:tab w:val="right" w:leader="dot" w:pos="10080"/>
        </w:tabs>
        <w:spacing w:afterLines="60" w:after="144"/>
        <w:rPr>
          <w:rFonts w:asciiTheme="minorHAnsi" w:eastAsia="Times New Roman" w:hAnsiTheme="minorHAnsi" w:cstheme="minorHAnsi"/>
          <w:b/>
        </w:rPr>
      </w:pPr>
    </w:p>
    <w:p w14:paraId="7FC50655" w14:textId="77777777" w:rsidR="00693F6A" w:rsidRDefault="00693F6A" w:rsidP="00AE421B">
      <w:pPr>
        <w:tabs>
          <w:tab w:val="right" w:leader="dot" w:pos="10080"/>
        </w:tabs>
        <w:spacing w:afterLines="60" w:after="144"/>
        <w:rPr>
          <w:rFonts w:asciiTheme="minorHAnsi" w:eastAsia="Times New Roman" w:hAnsiTheme="minorHAnsi" w:cstheme="minorHAnsi"/>
          <w:b/>
        </w:rPr>
      </w:pPr>
    </w:p>
    <w:p w14:paraId="08C4FD4A" w14:textId="77777777" w:rsidR="00693F6A" w:rsidRDefault="00693F6A" w:rsidP="00AE421B">
      <w:pPr>
        <w:tabs>
          <w:tab w:val="right" w:leader="dot" w:pos="10080"/>
        </w:tabs>
        <w:spacing w:afterLines="60" w:after="144"/>
        <w:rPr>
          <w:rFonts w:asciiTheme="minorHAnsi" w:eastAsia="Times New Roman" w:hAnsiTheme="minorHAnsi" w:cstheme="minorHAnsi"/>
          <w:b/>
        </w:rPr>
      </w:pPr>
    </w:p>
    <w:p w14:paraId="11146C3E" w14:textId="77777777" w:rsidR="00693F6A" w:rsidRDefault="00693F6A" w:rsidP="00AE421B">
      <w:pPr>
        <w:tabs>
          <w:tab w:val="right" w:leader="dot" w:pos="10080"/>
        </w:tabs>
        <w:spacing w:afterLines="60" w:after="144"/>
        <w:rPr>
          <w:rFonts w:asciiTheme="minorHAnsi" w:eastAsia="Times New Roman" w:hAnsiTheme="minorHAnsi" w:cstheme="minorHAnsi"/>
          <w:b/>
        </w:rPr>
      </w:pPr>
    </w:p>
    <w:p w14:paraId="458E8EAA" w14:textId="77777777" w:rsidR="00693F6A" w:rsidRDefault="00693F6A" w:rsidP="00AE421B">
      <w:pPr>
        <w:tabs>
          <w:tab w:val="right" w:leader="dot" w:pos="10080"/>
        </w:tabs>
        <w:spacing w:afterLines="60" w:after="144"/>
        <w:rPr>
          <w:rFonts w:asciiTheme="minorHAnsi" w:eastAsia="Times New Roman" w:hAnsiTheme="minorHAnsi" w:cstheme="minorHAnsi"/>
          <w:b/>
        </w:rPr>
      </w:pPr>
    </w:p>
    <w:p w14:paraId="76D4BC5D" w14:textId="77777777" w:rsidR="00693F6A" w:rsidRDefault="00693F6A" w:rsidP="00AE421B">
      <w:pPr>
        <w:tabs>
          <w:tab w:val="right" w:leader="dot" w:pos="10080"/>
        </w:tabs>
        <w:spacing w:afterLines="60" w:after="144"/>
        <w:rPr>
          <w:rFonts w:asciiTheme="minorHAnsi" w:eastAsia="Times New Roman" w:hAnsiTheme="minorHAnsi" w:cstheme="minorHAnsi"/>
          <w:b/>
        </w:rPr>
      </w:pPr>
    </w:p>
    <w:p w14:paraId="100A701C" w14:textId="77777777" w:rsidR="00693F6A" w:rsidRDefault="00693F6A" w:rsidP="00AE421B">
      <w:pPr>
        <w:tabs>
          <w:tab w:val="right" w:leader="dot" w:pos="10080"/>
        </w:tabs>
        <w:spacing w:afterLines="60" w:after="144"/>
        <w:rPr>
          <w:rFonts w:asciiTheme="minorHAnsi" w:eastAsia="Times New Roman" w:hAnsiTheme="minorHAnsi" w:cstheme="minorHAnsi"/>
          <w:b/>
        </w:rPr>
      </w:pPr>
    </w:p>
    <w:p w14:paraId="517058B9" w14:textId="77777777" w:rsidR="00693F6A" w:rsidRDefault="00693F6A" w:rsidP="00AE421B">
      <w:pPr>
        <w:tabs>
          <w:tab w:val="right" w:leader="dot" w:pos="10080"/>
        </w:tabs>
        <w:spacing w:afterLines="60" w:after="144"/>
        <w:rPr>
          <w:rFonts w:asciiTheme="minorHAnsi" w:eastAsia="Times New Roman" w:hAnsiTheme="minorHAnsi" w:cstheme="minorHAnsi"/>
          <w:b/>
        </w:rPr>
      </w:pPr>
    </w:p>
    <w:p w14:paraId="09D950E1" w14:textId="77777777" w:rsidR="00693F6A" w:rsidRDefault="00693F6A" w:rsidP="00AE421B">
      <w:pPr>
        <w:tabs>
          <w:tab w:val="right" w:leader="dot" w:pos="10080"/>
        </w:tabs>
        <w:spacing w:afterLines="60" w:after="144"/>
        <w:rPr>
          <w:rFonts w:asciiTheme="minorHAnsi" w:eastAsia="Times New Roman" w:hAnsiTheme="minorHAnsi" w:cstheme="minorHAnsi"/>
          <w:b/>
        </w:rPr>
      </w:pPr>
    </w:p>
    <w:p w14:paraId="39E2C5E5" w14:textId="77777777" w:rsidR="00693F6A" w:rsidRDefault="00693F6A" w:rsidP="00AE421B">
      <w:pPr>
        <w:tabs>
          <w:tab w:val="right" w:leader="dot" w:pos="10080"/>
        </w:tabs>
        <w:spacing w:afterLines="60" w:after="144"/>
        <w:rPr>
          <w:rFonts w:asciiTheme="minorHAnsi" w:eastAsia="Times New Roman" w:hAnsiTheme="minorHAnsi" w:cstheme="minorHAnsi"/>
          <w:b/>
        </w:rPr>
      </w:pPr>
    </w:p>
    <w:p w14:paraId="551BD00F" w14:textId="77777777" w:rsidR="00693F6A" w:rsidRPr="00081566" w:rsidRDefault="00693F6A" w:rsidP="00AE421B">
      <w:pPr>
        <w:tabs>
          <w:tab w:val="right" w:leader="dot" w:pos="10080"/>
        </w:tabs>
        <w:spacing w:afterLines="60" w:after="144"/>
        <w:rPr>
          <w:rFonts w:asciiTheme="minorHAnsi" w:eastAsia="Times New Roman" w:hAnsiTheme="minorHAnsi" w:cstheme="minorHAnsi"/>
          <w:b/>
        </w:rPr>
      </w:pPr>
    </w:p>
    <w:p w14:paraId="0BE9EE4F" w14:textId="4BABDFB5" w:rsidR="00AB6297" w:rsidRPr="00081566" w:rsidRDefault="1E09FFFC" w:rsidP="00AE421B">
      <w:pPr>
        <w:pStyle w:val="NormalWeb"/>
        <w:tabs>
          <w:tab w:val="right" w:leader="dot" w:pos="10080"/>
        </w:tabs>
        <w:spacing w:afterLines="60" w:after="144" w:afterAutospacing="0"/>
        <w:jc w:val="center"/>
        <w:rPr>
          <w:rFonts w:asciiTheme="minorHAnsi" w:hAnsiTheme="minorHAnsi" w:cstheme="minorHAnsi"/>
          <w:b/>
          <w:bCs/>
        </w:rPr>
      </w:pPr>
      <w:r w:rsidRPr="00081566">
        <w:rPr>
          <w:rFonts w:asciiTheme="minorHAnsi" w:hAnsiTheme="minorHAnsi" w:cstheme="minorHAnsi"/>
          <w:b/>
          <w:bCs/>
        </w:rPr>
        <w:lastRenderedPageBreak/>
        <w:t xml:space="preserve">Appendix </w:t>
      </w:r>
      <w:r w:rsidR="33C6A763" w:rsidRPr="00081566">
        <w:rPr>
          <w:rFonts w:asciiTheme="minorHAnsi" w:hAnsiTheme="minorHAnsi" w:cstheme="minorHAnsi"/>
          <w:b/>
          <w:bCs/>
        </w:rPr>
        <w:t>9</w:t>
      </w:r>
    </w:p>
    <w:p w14:paraId="14C8441B" w14:textId="2FE5E72C" w:rsidR="00AA2510" w:rsidRPr="00081566" w:rsidRDefault="00AB6297" w:rsidP="00AE421B">
      <w:pPr>
        <w:pStyle w:val="NormalWeb"/>
        <w:tabs>
          <w:tab w:val="right" w:leader="dot" w:pos="10080"/>
        </w:tabs>
        <w:spacing w:afterLines="60" w:after="144" w:afterAutospacing="0"/>
        <w:jc w:val="center"/>
        <w:rPr>
          <w:rFonts w:asciiTheme="minorHAnsi" w:eastAsia="Arial" w:hAnsiTheme="minorHAnsi" w:cstheme="minorHAnsi"/>
        </w:rPr>
      </w:pPr>
      <w:r w:rsidRPr="00081566">
        <w:rPr>
          <w:rFonts w:asciiTheme="minorHAnsi" w:hAnsiTheme="minorHAnsi" w:cstheme="minorHAnsi"/>
          <w:b/>
          <w:color w:val="76923C" w:themeColor="accent3" w:themeShade="BF"/>
        </w:rPr>
        <w:t>College of Arts &amp; Letters</w:t>
      </w:r>
      <w:r w:rsidRPr="00081566">
        <w:rPr>
          <w:rFonts w:asciiTheme="minorHAnsi" w:hAnsiTheme="minorHAnsi" w:cstheme="minorHAnsi"/>
          <w:b/>
          <w:color w:val="76923C" w:themeColor="accent3" w:themeShade="BF"/>
        </w:rPr>
        <w:br/>
      </w:r>
      <w:r w:rsidRPr="00081566">
        <w:rPr>
          <w:rFonts w:asciiTheme="minorHAnsi" w:hAnsiTheme="minorHAnsi" w:cstheme="minorHAnsi"/>
          <w:b/>
        </w:rPr>
        <w:t>Completion of New Degree</w:t>
      </w:r>
    </w:p>
    <w:p w14:paraId="6E8BF6DF" w14:textId="5957C3D1" w:rsidR="00AB6297" w:rsidRPr="00081566" w:rsidRDefault="00AB6297" w:rsidP="00AE421B">
      <w:pPr>
        <w:pStyle w:val="paragraph"/>
        <w:tabs>
          <w:tab w:val="right" w:leader="dot" w:pos="10080"/>
        </w:tabs>
        <w:spacing w:afterLines="60" w:after="144"/>
        <w:textAlignment w:val="baseline"/>
        <w:rPr>
          <w:rFonts w:asciiTheme="minorHAnsi" w:hAnsiTheme="minorHAnsi" w:cstheme="minorHAnsi"/>
          <w:color w:val="000000" w:themeColor="text1"/>
          <w:u w:val="single"/>
        </w:rPr>
      </w:pPr>
      <w:r w:rsidRPr="00081566">
        <w:rPr>
          <w:rStyle w:val="normaltextrun"/>
          <w:rFonts w:asciiTheme="minorHAnsi" w:hAnsiTheme="minorHAnsi" w:cstheme="minorHAnsi"/>
          <w:color w:val="000000" w:themeColor="text1"/>
        </w:rPr>
        <w:t>In looking at the concerns related to salary compression, we have come up with some wording, with the help of Academic Human </w:t>
      </w:r>
      <w:proofErr w:type="gramStart"/>
      <w:r w:rsidRPr="00081566">
        <w:rPr>
          <w:rStyle w:val="normaltextrun"/>
          <w:rFonts w:asciiTheme="minorHAnsi" w:hAnsiTheme="minorHAnsi" w:cstheme="minorHAnsi"/>
          <w:color w:val="000000" w:themeColor="text1"/>
        </w:rPr>
        <w:t>Resources</w:t>
      </w:r>
      <w:proofErr w:type="gramEnd"/>
      <w:r w:rsidRPr="00081566">
        <w:rPr>
          <w:rStyle w:val="normaltextrun"/>
          <w:rFonts w:asciiTheme="minorHAnsi" w:hAnsiTheme="minorHAnsi" w:cstheme="minorHAnsi"/>
          <w:color w:val="000000" w:themeColor="text1"/>
        </w:rPr>
        <w:t xml:space="preserve"> that would go into CAL offer letters only in specific circumstances. The proposed wording below would be used in the case where a new fixed term faculty or academic staff member does not complete their MFA or PhD for some reason before starting at MSU in the </w:t>
      </w:r>
      <w:r w:rsidRPr="00081566">
        <w:rPr>
          <w:rStyle w:val="contextualspellingandgrammarerror"/>
          <w:rFonts w:asciiTheme="minorHAnsi" w:hAnsiTheme="minorHAnsi" w:cstheme="minorHAnsi"/>
          <w:color w:val="000000" w:themeColor="text1"/>
        </w:rPr>
        <w:t xml:space="preserve">fall or </w:t>
      </w:r>
      <w:proofErr w:type="gramStart"/>
      <w:r w:rsidRPr="00081566">
        <w:rPr>
          <w:rStyle w:val="contextualspellingandgrammarerror"/>
          <w:rFonts w:asciiTheme="minorHAnsi" w:hAnsiTheme="minorHAnsi" w:cstheme="minorHAnsi"/>
          <w:color w:val="000000" w:themeColor="text1"/>
        </w:rPr>
        <w:t>spring, but</w:t>
      </w:r>
      <w:proofErr w:type="gramEnd"/>
      <w:r w:rsidRPr="00081566">
        <w:rPr>
          <w:rStyle w:val="normaltextrun"/>
          <w:rFonts w:asciiTheme="minorHAnsi" w:hAnsiTheme="minorHAnsi" w:cstheme="minorHAnsi"/>
          <w:color w:val="000000" w:themeColor="text1"/>
        </w:rPr>
        <w:t> are able to defend during that </w:t>
      </w:r>
      <w:r w:rsidRPr="00081566">
        <w:rPr>
          <w:rStyle w:val="normaltextrun"/>
          <w:rFonts w:asciiTheme="minorHAnsi" w:hAnsiTheme="minorHAnsi" w:cstheme="minorHAnsi"/>
          <w:i/>
          <w:iCs/>
          <w:color w:val="000000" w:themeColor="text1"/>
        </w:rPr>
        <w:t>first year</w:t>
      </w:r>
      <w:r w:rsidRPr="00081566">
        <w:rPr>
          <w:rStyle w:val="normaltextrun"/>
          <w:rFonts w:asciiTheme="minorHAnsi" w:hAnsiTheme="minorHAnsi" w:cstheme="minorHAnsi"/>
          <w:color w:val="000000" w:themeColor="text1"/>
        </w:rPr>
        <w:t xml:space="preserve"> </w:t>
      </w:r>
      <w:r w:rsidRPr="00081566">
        <w:rPr>
          <w:rStyle w:val="normaltextrun"/>
          <w:rFonts w:asciiTheme="minorHAnsi" w:hAnsiTheme="minorHAnsi" w:cstheme="minorHAnsi"/>
          <w:i/>
          <w:iCs/>
          <w:color w:val="000000" w:themeColor="text1"/>
        </w:rPr>
        <w:t>only</w:t>
      </w:r>
      <w:r w:rsidRPr="00081566">
        <w:rPr>
          <w:rStyle w:val="normaltextrun"/>
          <w:rFonts w:asciiTheme="minorHAnsi" w:hAnsiTheme="minorHAnsi" w:cstheme="minorHAnsi"/>
          <w:color w:val="000000" w:themeColor="text1"/>
        </w:rPr>
        <w:t>. This offer is not available after the first year. Please use this wording when extending an offer to anyone who has not yet defended, but who plans to defend, even if they plan to defend in May/June of the offer year, as sometimes that falls through for some reason</w:t>
      </w:r>
      <w:r w:rsidRPr="00081566">
        <w:rPr>
          <w:rStyle w:val="normaltextrun"/>
          <w:rFonts w:asciiTheme="minorHAnsi" w:hAnsiTheme="minorHAnsi" w:cstheme="minorHAnsi"/>
          <w:color w:val="000000" w:themeColor="text1"/>
          <w:u w:val="single"/>
        </w:rPr>
        <w:t>.</w:t>
      </w:r>
      <w:r w:rsidR="31DDDB1A" w:rsidRPr="00081566">
        <w:rPr>
          <w:rStyle w:val="normaltextrun"/>
          <w:rFonts w:asciiTheme="minorHAnsi" w:hAnsiTheme="minorHAnsi" w:cstheme="minorHAnsi"/>
          <w:color w:val="000000" w:themeColor="text1"/>
          <w:u w:val="single"/>
        </w:rPr>
        <w:t xml:space="preserve"> </w:t>
      </w:r>
      <w:r w:rsidRPr="00081566">
        <w:rPr>
          <w:rStyle w:val="normaltextrun"/>
          <w:rFonts w:asciiTheme="minorHAnsi" w:hAnsiTheme="minorHAnsi" w:cstheme="minorHAnsi"/>
          <w:color w:val="000000" w:themeColor="text1"/>
          <w:u w:val="single"/>
        </w:rPr>
        <w:t xml:space="preserve">In </w:t>
      </w:r>
      <w:proofErr w:type="gramStart"/>
      <w:r w:rsidRPr="00081566">
        <w:rPr>
          <w:rStyle w:val="normaltextrun"/>
          <w:rFonts w:asciiTheme="minorHAnsi" w:hAnsiTheme="minorHAnsi" w:cstheme="minorHAnsi"/>
          <w:color w:val="000000" w:themeColor="text1"/>
          <w:u w:val="single"/>
        </w:rPr>
        <w:t>cases,</w:t>
      </w:r>
      <w:proofErr w:type="gramEnd"/>
      <w:r w:rsidRPr="00081566">
        <w:rPr>
          <w:rStyle w:val="normaltextrun"/>
          <w:rFonts w:asciiTheme="minorHAnsi" w:hAnsiTheme="minorHAnsi" w:cstheme="minorHAnsi"/>
          <w:color w:val="000000" w:themeColor="text1"/>
          <w:u w:val="single"/>
        </w:rPr>
        <w:t xml:space="preserve"> where the faculty member is below the UNTF minimum for their </w:t>
      </w:r>
      <w:r w:rsidR="0081156F" w:rsidRPr="00081566">
        <w:rPr>
          <w:rStyle w:val="normaltextrun"/>
          <w:rFonts w:asciiTheme="minorHAnsi" w:hAnsiTheme="minorHAnsi" w:cstheme="minorHAnsi"/>
          <w:color w:val="000000" w:themeColor="text1"/>
          <w:u w:val="single"/>
        </w:rPr>
        <w:t xml:space="preserve">new </w:t>
      </w:r>
      <w:r w:rsidRPr="00081566">
        <w:rPr>
          <w:rStyle w:val="normaltextrun"/>
          <w:rFonts w:asciiTheme="minorHAnsi" w:hAnsiTheme="minorHAnsi" w:cstheme="minorHAnsi"/>
          <w:color w:val="000000" w:themeColor="text1"/>
          <w:u w:val="single"/>
        </w:rPr>
        <w:t xml:space="preserve">rank, this will give us the opportunity to raise their salary to that minimum with no additional merit. If they are above that minimum, then they will be given a 2% </w:t>
      </w:r>
      <w:proofErr w:type="gramStart"/>
      <w:r w:rsidRPr="00081566">
        <w:rPr>
          <w:rStyle w:val="normaltextrun"/>
          <w:rFonts w:asciiTheme="minorHAnsi" w:hAnsiTheme="minorHAnsi" w:cstheme="minorHAnsi"/>
          <w:color w:val="000000" w:themeColor="text1"/>
          <w:u w:val="single"/>
        </w:rPr>
        <w:t>raise</w:t>
      </w:r>
      <w:proofErr w:type="gramEnd"/>
      <w:r w:rsidRPr="00081566">
        <w:rPr>
          <w:rStyle w:val="normaltextrun"/>
          <w:rFonts w:asciiTheme="minorHAnsi" w:hAnsiTheme="minorHAnsi" w:cstheme="minorHAnsi"/>
          <w:color w:val="000000" w:themeColor="text1"/>
          <w:u w:val="single"/>
        </w:rPr>
        <w:t xml:space="preserve"> plus any merit increase in the fall following the traditional raise cycle. If there are any questions, please ask.</w:t>
      </w:r>
      <w:r w:rsidRPr="00081566">
        <w:rPr>
          <w:rStyle w:val="eop"/>
          <w:rFonts w:asciiTheme="minorHAnsi" w:hAnsiTheme="minorHAnsi" w:cstheme="minorHAnsi"/>
          <w:color w:val="000000" w:themeColor="text1"/>
          <w:u w:val="single"/>
        </w:rPr>
        <w:t> </w:t>
      </w:r>
    </w:p>
    <w:p w14:paraId="0A8AB596" w14:textId="5558E9D3" w:rsidR="00AB6297" w:rsidRPr="00081566" w:rsidRDefault="31DDDB1A" w:rsidP="00AE421B">
      <w:pPr>
        <w:pStyle w:val="paragraph"/>
        <w:tabs>
          <w:tab w:val="right" w:leader="dot" w:pos="10080"/>
        </w:tabs>
        <w:spacing w:afterLines="60" w:after="144"/>
        <w:textAlignment w:val="baseline"/>
        <w:rPr>
          <w:rStyle w:val="eop"/>
          <w:rFonts w:asciiTheme="minorHAnsi" w:hAnsiTheme="minorHAnsi" w:cstheme="minorHAnsi"/>
          <w:color w:val="548DD4" w:themeColor="text2" w:themeTint="99"/>
        </w:rPr>
      </w:pPr>
      <w:r w:rsidRPr="00081566">
        <w:rPr>
          <w:rStyle w:val="normaltextrun"/>
          <w:rFonts w:asciiTheme="minorHAnsi" w:hAnsiTheme="minorHAnsi" w:cstheme="minorHAnsi"/>
          <w:color w:val="548DD4" w:themeColor="text2" w:themeTint="99"/>
        </w:rPr>
        <w:t xml:space="preserve"> </w:t>
      </w:r>
    </w:p>
    <w:p w14:paraId="0664F69D" w14:textId="77777777" w:rsidR="00AB6297" w:rsidRPr="00081566" w:rsidRDefault="00AB6297" w:rsidP="00AE421B">
      <w:pPr>
        <w:pStyle w:val="paragraph"/>
        <w:tabs>
          <w:tab w:val="right" w:leader="dot" w:pos="10080"/>
        </w:tabs>
        <w:spacing w:afterLines="60" w:after="144"/>
        <w:textAlignment w:val="baseline"/>
        <w:rPr>
          <w:rFonts w:asciiTheme="minorHAnsi" w:hAnsiTheme="minorHAnsi" w:cstheme="minorHAnsi"/>
          <w:color w:val="000000" w:themeColor="text1"/>
        </w:rPr>
      </w:pPr>
      <w:r w:rsidRPr="00081566">
        <w:rPr>
          <w:rStyle w:val="normaltextrun"/>
          <w:rFonts w:asciiTheme="minorHAnsi" w:hAnsiTheme="minorHAnsi" w:cstheme="minorHAnsi"/>
          <w:color w:val="000000" w:themeColor="text1"/>
        </w:rPr>
        <w:t>The offer letter language would read:</w:t>
      </w:r>
      <w:r w:rsidRPr="00081566">
        <w:rPr>
          <w:rStyle w:val="eop"/>
          <w:rFonts w:asciiTheme="minorHAnsi" w:hAnsiTheme="minorHAnsi" w:cstheme="minorHAnsi"/>
          <w:color w:val="000000" w:themeColor="text1"/>
        </w:rPr>
        <w:t> </w:t>
      </w:r>
    </w:p>
    <w:p w14:paraId="6A55A492" w14:textId="7A4C6495" w:rsidR="00AB6297" w:rsidRPr="00081566" w:rsidRDefault="31DDDB1A" w:rsidP="00AE421B">
      <w:pPr>
        <w:pStyle w:val="paragraph"/>
        <w:tabs>
          <w:tab w:val="right" w:leader="dot" w:pos="10080"/>
        </w:tabs>
        <w:spacing w:afterLines="60" w:after="144"/>
        <w:textAlignment w:val="baseline"/>
        <w:rPr>
          <w:rStyle w:val="eop"/>
          <w:rFonts w:asciiTheme="minorHAnsi" w:hAnsiTheme="minorHAnsi" w:cstheme="minorHAnsi"/>
          <w:color w:val="000000" w:themeColor="text1"/>
        </w:rPr>
      </w:pPr>
      <w:r w:rsidRPr="00081566">
        <w:rPr>
          <w:rStyle w:val="normaltextrun"/>
          <w:rFonts w:asciiTheme="minorHAnsi" w:hAnsiTheme="minorHAnsi" w:cstheme="minorHAnsi"/>
          <w:color w:val="000000" w:themeColor="text1"/>
        </w:rPr>
        <w:t xml:space="preserve"> </w:t>
      </w:r>
    </w:p>
    <w:p w14:paraId="72977670" w14:textId="77777777" w:rsidR="00AB6297" w:rsidRPr="00081566" w:rsidRDefault="00AB6297" w:rsidP="00AE421B">
      <w:pPr>
        <w:pStyle w:val="paragraph"/>
        <w:tabs>
          <w:tab w:val="right" w:leader="dot" w:pos="10080"/>
        </w:tabs>
        <w:spacing w:afterLines="60" w:after="144"/>
        <w:textAlignment w:val="baseline"/>
        <w:rPr>
          <w:rFonts w:asciiTheme="minorHAnsi" w:hAnsiTheme="minorHAnsi" w:cstheme="minorHAnsi"/>
          <w:color w:val="000000" w:themeColor="text1"/>
        </w:rPr>
      </w:pPr>
      <w:r w:rsidRPr="00081566">
        <w:rPr>
          <w:rStyle w:val="normaltextrun"/>
          <w:rFonts w:asciiTheme="minorHAnsi" w:hAnsiTheme="minorHAnsi" w:cstheme="minorHAnsi"/>
          <w:color w:val="000000" w:themeColor="text1"/>
          <w:u w:val="single"/>
        </w:rPr>
        <w:t>Instructor to Assistant Professor</w:t>
      </w:r>
      <w:r w:rsidRPr="00081566">
        <w:rPr>
          <w:rStyle w:val="eop"/>
          <w:rFonts w:asciiTheme="minorHAnsi" w:hAnsiTheme="minorHAnsi" w:cstheme="minorHAnsi"/>
          <w:color w:val="000000" w:themeColor="text1"/>
        </w:rPr>
        <w:t> </w:t>
      </w:r>
    </w:p>
    <w:p w14:paraId="37A79B20" w14:textId="307180DE" w:rsidR="00AB6297" w:rsidRPr="00081566" w:rsidRDefault="31DDDB1A" w:rsidP="00AE421B">
      <w:pPr>
        <w:pStyle w:val="paragraph"/>
        <w:tabs>
          <w:tab w:val="right" w:leader="dot" w:pos="10080"/>
        </w:tabs>
        <w:spacing w:afterLines="60" w:after="144"/>
        <w:textAlignment w:val="baseline"/>
        <w:rPr>
          <w:rStyle w:val="eop"/>
          <w:rFonts w:asciiTheme="minorHAnsi" w:hAnsiTheme="minorHAnsi" w:cstheme="minorHAnsi"/>
          <w:color w:val="000000" w:themeColor="text1"/>
        </w:rPr>
      </w:pPr>
      <w:r w:rsidRPr="00081566">
        <w:rPr>
          <w:rStyle w:val="normaltextrun"/>
          <w:rFonts w:asciiTheme="minorHAnsi" w:hAnsiTheme="minorHAnsi" w:cstheme="minorHAnsi"/>
          <w:color w:val="000000" w:themeColor="text1"/>
        </w:rPr>
        <w:t xml:space="preserve"> </w:t>
      </w:r>
    </w:p>
    <w:p w14:paraId="33F6FEF4" w14:textId="0B60EE77" w:rsidR="00AB6297" w:rsidRPr="00081566" w:rsidRDefault="00AB6297" w:rsidP="00AE421B">
      <w:pPr>
        <w:pStyle w:val="paragraph"/>
        <w:tabs>
          <w:tab w:val="right" w:leader="dot" w:pos="10080"/>
        </w:tabs>
        <w:spacing w:afterLines="60" w:after="144"/>
        <w:textAlignment w:val="baseline"/>
        <w:rPr>
          <w:rFonts w:asciiTheme="minorHAnsi" w:hAnsiTheme="minorHAnsi" w:cstheme="minorHAnsi"/>
          <w:color w:val="000000" w:themeColor="text1"/>
        </w:rPr>
      </w:pPr>
      <w:r w:rsidRPr="00081566">
        <w:rPr>
          <w:rStyle w:val="normaltextrun"/>
          <w:rFonts w:asciiTheme="minorHAnsi" w:hAnsiTheme="minorHAnsi" w:cstheme="minorHAnsi"/>
          <w:color w:val="000000" w:themeColor="text1"/>
        </w:rPr>
        <w:t>Upon verification of the completion of the PhD/MFA degree during the first year of your appointment, if reappointed, you will be eligible for promotion to Assistant Professor and a one-time base salary increase of 2% ($XXXX.XX) for a new total salary of $XX,XXX.XX that would begin the following October 1, </w:t>
      </w:r>
      <w:r w:rsidR="0081156F" w:rsidRPr="00081566">
        <w:rPr>
          <w:rStyle w:val="spellingerror"/>
          <w:rFonts w:asciiTheme="minorHAnsi" w:hAnsiTheme="minorHAnsi" w:cstheme="minorHAnsi"/>
          <w:color w:val="000000" w:themeColor="text1"/>
        </w:rPr>
        <w:t>20</w:t>
      </w:r>
      <w:r w:rsidRPr="00081566">
        <w:rPr>
          <w:rStyle w:val="spellingerror"/>
          <w:rFonts w:asciiTheme="minorHAnsi" w:hAnsiTheme="minorHAnsi" w:cstheme="minorHAnsi"/>
          <w:color w:val="000000" w:themeColor="text1"/>
        </w:rPr>
        <w:t>xx</w:t>
      </w:r>
      <w:r w:rsidRPr="00081566">
        <w:rPr>
          <w:rStyle w:val="normaltextrun"/>
          <w:rFonts w:asciiTheme="minorHAnsi" w:hAnsiTheme="minorHAnsi" w:cstheme="minorHAnsi"/>
          <w:color w:val="000000" w:themeColor="text1"/>
        </w:rPr>
        <w:t xml:space="preserve"> in accordance with the university’s raise </w:t>
      </w:r>
      <w:proofErr w:type="gramStart"/>
      <w:r w:rsidRPr="00081566">
        <w:rPr>
          <w:rStyle w:val="normaltextrun"/>
          <w:rFonts w:asciiTheme="minorHAnsi" w:hAnsiTheme="minorHAnsi" w:cstheme="minorHAnsi"/>
          <w:color w:val="000000" w:themeColor="text1"/>
        </w:rPr>
        <w:t>cycle,.</w:t>
      </w:r>
      <w:proofErr w:type="gramEnd"/>
      <w:r w:rsidRPr="00081566">
        <w:rPr>
          <w:rStyle w:val="normaltextrun"/>
          <w:rFonts w:asciiTheme="minorHAnsi" w:hAnsiTheme="minorHAnsi" w:cstheme="minorHAnsi"/>
          <w:color w:val="000000" w:themeColor="text1"/>
        </w:rPr>
        <w:t xml:space="preserve"> This offer will expire on August 15, 20xx.</w:t>
      </w:r>
      <w:r w:rsidRPr="00081566">
        <w:rPr>
          <w:rStyle w:val="eop"/>
          <w:rFonts w:asciiTheme="minorHAnsi" w:hAnsiTheme="minorHAnsi" w:cstheme="minorHAnsi"/>
          <w:color w:val="000000" w:themeColor="text1"/>
        </w:rPr>
        <w:t> </w:t>
      </w:r>
    </w:p>
    <w:p w14:paraId="259FB8CC" w14:textId="4FE320C0" w:rsidR="00AB6297" w:rsidRPr="00081566" w:rsidRDefault="31DDDB1A" w:rsidP="00AE421B">
      <w:pPr>
        <w:pStyle w:val="paragraph"/>
        <w:tabs>
          <w:tab w:val="right" w:leader="dot" w:pos="10080"/>
        </w:tabs>
        <w:spacing w:afterLines="60" w:after="144"/>
        <w:ind w:firstLine="720"/>
        <w:textAlignment w:val="baseline"/>
        <w:rPr>
          <w:rStyle w:val="eop"/>
          <w:rFonts w:asciiTheme="minorHAnsi" w:hAnsiTheme="minorHAnsi" w:cstheme="minorHAnsi"/>
          <w:color w:val="548DD4" w:themeColor="text2" w:themeTint="99"/>
        </w:rPr>
      </w:pPr>
      <w:r w:rsidRPr="00081566">
        <w:rPr>
          <w:rStyle w:val="normaltextrun"/>
          <w:rFonts w:asciiTheme="minorHAnsi" w:hAnsiTheme="minorHAnsi" w:cstheme="minorHAnsi"/>
          <w:color w:val="548DD4" w:themeColor="text2" w:themeTint="99"/>
        </w:rPr>
        <w:t xml:space="preserve"> </w:t>
      </w:r>
    </w:p>
    <w:p w14:paraId="7B8141FF" w14:textId="447B8C26" w:rsidR="00AB6297" w:rsidRPr="00081566" w:rsidRDefault="00AB6297" w:rsidP="00AE421B">
      <w:pPr>
        <w:pStyle w:val="paragraph"/>
        <w:tabs>
          <w:tab w:val="right" w:leader="dot" w:pos="10080"/>
        </w:tabs>
        <w:spacing w:afterLines="60" w:after="144"/>
        <w:ind w:firstLine="720"/>
        <w:textAlignment w:val="baseline"/>
        <w:rPr>
          <w:rFonts w:asciiTheme="minorHAnsi" w:hAnsiTheme="minorHAnsi" w:cstheme="minorHAnsi"/>
          <w:color w:val="000000" w:themeColor="text1"/>
        </w:rPr>
      </w:pPr>
      <w:r w:rsidRPr="00081566">
        <w:rPr>
          <w:rFonts w:asciiTheme="minorHAnsi" w:hAnsiTheme="minorHAnsi" w:cstheme="minorHAnsi"/>
          <w:color w:val="000000" w:themeColor="text1"/>
        </w:rPr>
        <w:t xml:space="preserve">Department </w:t>
      </w:r>
      <w:r w:rsidR="004F62BE" w:rsidRPr="00081566">
        <w:rPr>
          <w:rFonts w:asciiTheme="minorHAnsi" w:hAnsiTheme="minorHAnsi" w:cstheme="minorHAnsi"/>
          <w:color w:val="000000" w:themeColor="text1"/>
        </w:rPr>
        <w:t xml:space="preserve">Specific </w:t>
      </w:r>
      <w:r w:rsidRPr="00081566">
        <w:rPr>
          <w:rFonts w:asciiTheme="minorHAnsi" w:hAnsiTheme="minorHAnsi" w:cstheme="minorHAnsi"/>
          <w:color w:val="000000" w:themeColor="text1"/>
        </w:rPr>
        <w:t>Example</w:t>
      </w:r>
    </w:p>
    <w:p w14:paraId="28CDD650" w14:textId="4E35DBDF" w:rsidR="00AB6297" w:rsidRPr="00081566" w:rsidRDefault="1E09FFFC" w:rsidP="00AE421B">
      <w:pPr>
        <w:tabs>
          <w:tab w:val="right" w:leader="dot" w:pos="10080"/>
        </w:tabs>
        <w:suppressAutoHyphens/>
        <w:spacing w:afterLines="60" w:after="144"/>
        <w:ind w:left="720"/>
        <w:rPr>
          <w:rStyle w:val="eop"/>
          <w:rFonts w:asciiTheme="minorHAnsi" w:hAnsiTheme="minorHAnsi" w:cstheme="minorHAnsi"/>
          <w:color w:val="000000" w:themeColor="text1"/>
          <w:shd w:val="clear" w:color="auto" w:fill="FFFFFF"/>
        </w:rPr>
      </w:pPr>
      <w:r w:rsidRPr="00081566">
        <w:rPr>
          <w:rStyle w:val="normaltextrun"/>
          <w:rFonts w:asciiTheme="minorHAnsi" w:hAnsiTheme="minorHAnsi" w:cstheme="minorHAnsi"/>
          <w:color w:val="000000" w:themeColor="text1"/>
          <w:shd w:val="clear" w:color="auto" w:fill="FFFFFF"/>
        </w:rPr>
        <w:t>Upon verification of the completion of the Ph.D. degree during the first year of your appointment, if reappointed, you will be eligible for a promotion to Assistant Professor and a one-time base salary increase of 2% ($1,000.00) for a new total salary of $51,000.00 that would begin the following October 1, </w:t>
      </w:r>
      <w:proofErr w:type="gramStart"/>
      <w:r w:rsidRPr="00081566">
        <w:rPr>
          <w:rStyle w:val="normaltextrun"/>
          <w:rFonts w:asciiTheme="minorHAnsi" w:hAnsiTheme="minorHAnsi" w:cstheme="minorHAnsi"/>
          <w:color w:val="000000" w:themeColor="text1"/>
          <w:shd w:val="clear" w:color="auto" w:fill="FFFFFF"/>
        </w:rPr>
        <w:t>2022</w:t>
      </w:r>
      <w:proofErr w:type="gramEnd"/>
      <w:r w:rsidRPr="00081566">
        <w:rPr>
          <w:rStyle w:val="normaltextrun"/>
          <w:rFonts w:asciiTheme="minorHAnsi" w:hAnsiTheme="minorHAnsi" w:cstheme="minorHAnsi"/>
          <w:color w:val="000000" w:themeColor="text1"/>
          <w:shd w:val="clear" w:color="auto" w:fill="FFFFFF"/>
        </w:rPr>
        <w:t> in accordance with the university’s raise cycle.</w:t>
      </w:r>
      <w:r w:rsidR="1F07000E" w:rsidRPr="00081566">
        <w:rPr>
          <w:rStyle w:val="normaltextrun"/>
          <w:rFonts w:asciiTheme="minorHAnsi" w:hAnsiTheme="minorHAnsi" w:cstheme="minorHAnsi"/>
          <w:color w:val="000000" w:themeColor="text1"/>
          <w:shd w:val="clear" w:color="auto" w:fill="FFFFFF"/>
        </w:rPr>
        <w:t xml:space="preserve"> </w:t>
      </w:r>
      <w:r w:rsidRPr="00081566">
        <w:rPr>
          <w:rStyle w:val="normaltextrun"/>
          <w:rFonts w:asciiTheme="minorHAnsi" w:hAnsiTheme="minorHAnsi" w:cstheme="minorHAnsi"/>
          <w:color w:val="000000" w:themeColor="text1"/>
          <w:shd w:val="clear" w:color="auto" w:fill="FFFFFF"/>
        </w:rPr>
        <w:t>This offer will expire on August 15, 2022.</w:t>
      </w:r>
      <w:r w:rsidRPr="00081566">
        <w:rPr>
          <w:rStyle w:val="eop"/>
          <w:rFonts w:asciiTheme="minorHAnsi" w:hAnsiTheme="minorHAnsi" w:cstheme="minorHAnsi"/>
          <w:color w:val="000000" w:themeColor="text1"/>
          <w:shd w:val="clear" w:color="auto" w:fill="FFFFFF"/>
        </w:rPr>
        <w:t> </w:t>
      </w:r>
    </w:p>
    <w:p w14:paraId="09483CC4" w14:textId="77777777" w:rsidR="003E1A25" w:rsidRPr="00081566" w:rsidRDefault="003E1A25" w:rsidP="00AE421B">
      <w:pPr>
        <w:pStyle w:val="paragraph"/>
        <w:tabs>
          <w:tab w:val="right" w:leader="dot" w:pos="10080"/>
        </w:tabs>
        <w:spacing w:afterLines="60" w:after="144"/>
        <w:textAlignment w:val="baseline"/>
        <w:rPr>
          <w:rStyle w:val="normaltextrun"/>
          <w:rFonts w:asciiTheme="minorHAnsi" w:hAnsiTheme="minorHAnsi" w:cstheme="minorHAnsi"/>
          <w:color w:val="000000" w:themeColor="text1"/>
          <w:u w:val="single"/>
        </w:rPr>
      </w:pPr>
    </w:p>
    <w:p w14:paraId="4C524213" w14:textId="70B2753B" w:rsidR="00AB6297" w:rsidRPr="00081566" w:rsidRDefault="00AB6297" w:rsidP="00AE421B">
      <w:pPr>
        <w:pStyle w:val="paragraph"/>
        <w:tabs>
          <w:tab w:val="right" w:leader="dot" w:pos="10080"/>
        </w:tabs>
        <w:spacing w:afterLines="60" w:after="144"/>
        <w:textAlignment w:val="baseline"/>
        <w:rPr>
          <w:rFonts w:asciiTheme="minorHAnsi" w:hAnsiTheme="minorHAnsi" w:cstheme="minorHAnsi"/>
          <w:color w:val="000000" w:themeColor="text1"/>
        </w:rPr>
      </w:pPr>
      <w:r w:rsidRPr="00081566">
        <w:rPr>
          <w:rStyle w:val="normaltextrun"/>
          <w:rFonts w:asciiTheme="minorHAnsi" w:hAnsiTheme="minorHAnsi" w:cstheme="minorHAnsi"/>
          <w:color w:val="000000" w:themeColor="text1"/>
          <w:u w:val="single"/>
        </w:rPr>
        <w:t>Academic Specialist</w:t>
      </w:r>
      <w:r w:rsidRPr="00081566">
        <w:rPr>
          <w:rStyle w:val="eop"/>
          <w:rFonts w:asciiTheme="minorHAnsi" w:hAnsiTheme="minorHAnsi" w:cstheme="minorHAnsi"/>
          <w:color w:val="000000" w:themeColor="text1"/>
        </w:rPr>
        <w:t> </w:t>
      </w:r>
    </w:p>
    <w:p w14:paraId="0ABDADA5" w14:textId="04D22498" w:rsidR="00AB6297" w:rsidRPr="00081566" w:rsidRDefault="31DDDB1A" w:rsidP="00AE421B">
      <w:pPr>
        <w:pStyle w:val="paragraph"/>
        <w:tabs>
          <w:tab w:val="right" w:leader="dot" w:pos="10080"/>
        </w:tabs>
        <w:spacing w:afterLines="60" w:after="144"/>
        <w:textAlignment w:val="baseline"/>
        <w:rPr>
          <w:rStyle w:val="eop"/>
          <w:rFonts w:asciiTheme="minorHAnsi" w:hAnsiTheme="minorHAnsi" w:cstheme="minorHAnsi"/>
          <w:color w:val="000000" w:themeColor="text1"/>
        </w:rPr>
      </w:pPr>
      <w:r w:rsidRPr="00081566">
        <w:rPr>
          <w:rStyle w:val="normaltextrun"/>
          <w:rFonts w:asciiTheme="minorHAnsi" w:hAnsiTheme="minorHAnsi" w:cstheme="minorHAnsi"/>
          <w:color w:val="000000" w:themeColor="text1"/>
        </w:rPr>
        <w:t xml:space="preserve"> </w:t>
      </w:r>
    </w:p>
    <w:p w14:paraId="29BB4525" w14:textId="61551B09" w:rsidR="00AB6297" w:rsidRPr="00081566" w:rsidRDefault="00AB6297" w:rsidP="00AE421B">
      <w:pPr>
        <w:pStyle w:val="paragraph"/>
        <w:tabs>
          <w:tab w:val="right" w:leader="dot" w:pos="10080"/>
        </w:tabs>
        <w:spacing w:afterLines="60" w:after="144"/>
        <w:textAlignment w:val="baseline"/>
        <w:rPr>
          <w:rFonts w:asciiTheme="minorHAnsi" w:hAnsiTheme="minorHAnsi" w:cstheme="minorHAnsi"/>
          <w:color w:val="000000" w:themeColor="text1"/>
        </w:rPr>
      </w:pPr>
      <w:r w:rsidRPr="00081566">
        <w:rPr>
          <w:rStyle w:val="normaltextrun"/>
          <w:rFonts w:asciiTheme="minorHAnsi" w:hAnsiTheme="minorHAnsi" w:cstheme="minorHAnsi"/>
          <w:color w:val="000000" w:themeColor="text1"/>
        </w:rPr>
        <w:lastRenderedPageBreak/>
        <w:t>Upon verification of the completion of the PhD/MFA during the first year of your appointment, you will be eligible for a one-time base salary increase of 2% ($X,XXX.XX) for a new total salary of $XXXXX.XX that would begin the following October 1, </w:t>
      </w:r>
      <w:r w:rsidR="0081156F" w:rsidRPr="00081566">
        <w:rPr>
          <w:rStyle w:val="spellingerror"/>
          <w:rFonts w:asciiTheme="minorHAnsi" w:hAnsiTheme="minorHAnsi" w:cstheme="minorHAnsi"/>
          <w:color w:val="000000" w:themeColor="text1"/>
        </w:rPr>
        <w:t>20</w:t>
      </w:r>
      <w:r w:rsidRPr="00081566">
        <w:rPr>
          <w:rStyle w:val="spellingerror"/>
          <w:rFonts w:asciiTheme="minorHAnsi" w:hAnsiTheme="minorHAnsi" w:cstheme="minorHAnsi"/>
          <w:color w:val="000000" w:themeColor="text1"/>
        </w:rPr>
        <w:t>xx</w:t>
      </w:r>
      <w:r w:rsidRPr="00081566">
        <w:rPr>
          <w:rStyle w:val="normaltextrun"/>
          <w:rFonts w:asciiTheme="minorHAnsi" w:hAnsiTheme="minorHAnsi" w:cstheme="minorHAnsi"/>
          <w:color w:val="000000" w:themeColor="text1"/>
        </w:rPr>
        <w:t> in accordance with the university’s raise cycle should the contract be renewed. This offer will expire on August 15, 20xx.</w:t>
      </w:r>
      <w:r w:rsidRPr="00081566">
        <w:rPr>
          <w:rStyle w:val="eop"/>
          <w:rFonts w:asciiTheme="minorHAnsi" w:hAnsiTheme="minorHAnsi" w:cstheme="minorHAnsi"/>
          <w:color w:val="000000" w:themeColor="text1"/>
        </w:rPr>
        <w:t> </w:t>
      </w:r>
    </w:p>
    <w:p w14:paraId="10586ABF" w14:textId="77777777" w:rsidR="00AB6297" w:rsidRPr="00081566" w:rsidRDefault="00AB6297" w:rsidP="00AE421B">
      <w:pPr>
        <w:pStyle w:val="paragraph"/>
        <w:tabs>
          <w:tab w:val="right" w:leader="dot" w:pos="10080"/>
        </w:tabs>
        <w:spacing w:afterLines="60" w:after="144"/>
        <w:rPr>
          <w:rStyle w:val="eop"/>
          <w:rFonts w:asciiTheme="minorHAnsi" w:hAnsiTheme="minorHAnsi" w:cstheme="minorHAnsi"/>
          <w:color w:val="548DD4" w:themeColor="text2" w:themeTint="99"/>
        </w:rPr>
      </w:pPr>
    </w:p>
    <w:p w14:paraId="2B03CDBF" w14:textId="77777777" w:rsidR="00AB6297" w:rsidRPr="00081566" w:rsidRDefault="00AB6297" w:rsidP="00AE421B">
      <w:pPr>
        <w:pStyle w:val="paragraph"/>
        <w:tabs>
          <w:tab w:val="right" w:leader="dot" w:pos="10080"/>
        </w:tabs>
        <w:spacing w:afterLines="60" w:after="144"/>
        <w:ind w:firstLine="720"/>
        <w:textAlignment w:val="baseline"/>
        <w:rPr>
          <w:rFonts w:asciiTheme="minorHAnsi" w:hAnsiTheme="minorHAnsi" w:cstheme="minorHAnsi"/>
          <w:color w:val="000000" w:themeColor="text1"/>
        </w:rPr>
      </w:pPr>
      <w:r w:rsidRPr="00081566">
        <w:rPr>
          <w:rFonts w:asciiTheme="minorHAnsi" w:hAnsiTheme="minorHAnsi" w:cstheme="minorHAnsi"/>
          <w:color w:val="000000" w:themeColor="text1"/>
        </w:rPr>
        <w:t>Department Example</w:t>
      </w:r>
    </w:p>
    <w:p w14:paraId="4BF8E03E" w14:textId="2EDBF4F6" w:rsidR="00AB6297" w:rsidRPr="00081566" w:rsidRDefault="1E09FFFC" w:rsidP="00AE421B">
      <w:pPr>
        <w:tabs>
          <w:tab w:val="right" w:leader="dot" w:pos="10080"/>
        </w:tabs>
        <w:spacing w:afterLines="60" w:after="144"/>
        <w:ind w:left="720"/>
        <w:rPr>
          <w:rFonts w:asciiTheme="minorHAnsi" w:hAnsiTheme="minorHAnsi" w:cstheme="minorHAnsi"/>
          <w:color w:val="000000" w:themeColor="text1"/>
        </w:rPr>
      </w:pPr>
      <w:r w:rsidRPr="00081566">
        <w:rPr>
          <w:rFonts w:asciiTheme="minorHAnsi" w:eastAsia="Calibri" w:hAnsiTheme="minorHAnsi" w:cstheme="minorHAnsi"/>
          <w:color w:val="000000" w:themeColor="text1"/>
        </w:rPr>
        <w:t>Upon verification of the completion of the Ph.D. degree during the first year of your appointment, you will be eligible for a one-time base salary increase of 2% ($1,000.00) for a new total salary of $51,000.00 that would begin the following October 1, </w:t>
      </w:r>
      <w:proofErr w:type="gramStart"/>
      <w:r w:rsidRPr="00081566">
        <w:rPr>
          <w:rFonts w:asciiTheme="minorHAnsi" w:eastAsia="Calibri" w:hAnsiTheme="minorHAnsi" w:cstheme="minorHAnsi"/>
          <w:color w:val="000000" w:themeColor="text1"/>
        </w:rPr>
        <w:t>2022</w:t>
      </w:r>
      <w:proofErr w:type="gramEnd"/>
      <w:r w:rsidRPr="00081566">
        <w:rPr>
          <w:rFonts w:asciiTheme="minorHAnsi" w:eastAsia="Calibri" w:hAnsiTheme="minorHAnsi" w:cstheme="minorHAnsi"/>
          <w:color w:val="000000" w:themeColor="text1"/>
        </w:rPr>
        <w:t> in accordance with the university’s raise cycle.</w:t>
      </w:r>
      <w:r w:rsidR="1F07000E" w:rsidRPr="00081566">
        <w:rPr>
          <w:rFonts w:asciiTheme="minorHAnsi" w:eastAsia="Calibri" w:hAnsiTheme="minorHAnsi" w:cstheme="minorHAnsi"/>
          <w:color w:val="000000" w:themeColor="text1"/>
        </w:rPr>
        <w:t xml:space="preserve"> </w:t>
      </w:r>
      <w:r w:rsidRPr="00081566">
        <w:rPr>
          <w:rFonts w:asciiTheme="minorHAnsi" w:eastAsia="Calibri" w:hAnsiTheme="minorHAnsi" w:cstheme="minorHAnsi"/>
          <w:color w:val="000000" w:themeColor="text1"/>
        </w:rPr>
        <w:t>This offer will expire on August 15, 2022.</w:t>
      </w:r>
    </w:p>
    <w:p w14:paraId="25BF8BC8" w14:textId="2402B2A9" w:rsidR="00AB6297" w:rsidRPr="00081566" w:rsidRDefault="1F07000E" w:rsidP="00AE421B">
      <w:pPr>
        <w:pStyle w:val="paragraph"/>
        <w:tabs>
          <w:tab w:val="right" w:leader="dot" w:pos="10080"/>
        </w:tabs>
        <w:spacing w:afterLines="60" w:after="144"/>
        <w:textAlignment w:val="baseline"/>
        <w:rPr>
          <w:rStyle w:val="eop"/>
          <w:rFonts w:asciiTheme="minorHAnsi" w:hAnsiTheme="minorHAnsi" w:cstheme="minorHAnsi"/>
          <w:color w:val="000000" w:themeColor="text1"/>
        </w:rPr>
      </w:pPr>
      <w:r w:rsidRPr="00081566">
        <w:rPr>
          <w:rStyle w:val="normaltextrun"/>
          <w:rFonts w:asciiTheme="minorHAnsi" w:hAnsiTheme="minorHAnsi" w:cstheme="minorHAnsi"/>
          <w:color w:val="000000" w:themeColor="text1"/>
        </w:rPr>
        <w:t xml:space="preserve"> </w:t>
      </w:r>
    </w:p>
    <w:p w14:paraId="406248A7" w14:textId="7903330E" w:rsidR="00AB6297" w:rsidRPr="00081566" w:rsidRDefault="00AB6297" w:rsidP="00AE421B">
      <w:pPr>
        <w:pStyle w:val="paragraph"/>
        <w:tabs>
          <w:tab w:val="right" w:leader="dot" w:pos="10080"/>
        </w:tabs>
        <w:spacing w:afterLines="60" w:after="144"/>
        <w:textAlignment w:val="baseline"/>
        <w:rPr>
          <w:rFonts w:asciiTheme="minorHAnsi" w:hAnsiTheme="minorHAnsi" w:cstheme="minorHAnsi"/>
          <w:color w:val="000000" w:themeColor="text1"/>
        </w:rPr>
      </w:pPr>
      <w:r w:rsidRPr="00081566">
        <w:rPr>
          <w:rStyle w:val="normaltextrun"/>
          <w:rFonts w:asciiTheme="minorHAnsi" w:hAnsiTheme="minorHAnsi" w:cstheme="minorHAnsi"/>
          <w:color w:val="000000" w:themeColor="text1"/>
        </w:rPr>
        <w:t xml:space="preserve">It is in the College’s best interest to provide </w:t>
      </w:r>
      <w:proofErr w:type="gramStart"/>
      <w:r w:rsidRPr="00081566">
        <w:rPr>
          <w:rStyle w:val="normaltextrun"/>
          <w:rFonts w:asciiTheme="minorHAnsi" w:hAnsiTheme="minorHAnsi" w:cstheme="minorHAnsi"/>
          <w:color w:val="000000" w:themeColor="text1"/>
        </w:rPr>
        <w:t>a motivation</w:t>
      </w:r>
      <w:proofErr w:type="gramEnd"/>
      <w:r w:rsidRPr="00081566">
        <w:rPr>
          <w:rStyle w:val="normaltextrun"/>
          <w:rFonts w:asciiTheme="minorHAnsi" w:hAnsiTheme="minorHAnsi" w:cstheme="minorHAnsi"/>
          <w:color w:val="000000" w:themeColor="text1"/>
        </w:rPr>
        <w:t xml:space="preserve"> for a faculty member to finish their PhD/MFA and not let it languish perhaps never to be finished. There are also those cases where their PhD/MFA will likely never be finished because of full-time employment. The plan would give them the summer as well so that they would have time when they aren’t teaching.</w:t>
      </w:r>
      <w:r w:rsidR="31DDDB1A" w:rsidRPr="00081566">
        <w:rPr>
          <w:rStyle w:val="normaltextrun"/>
          <w:rFonts w:asciiTheme="minorHAnsi" w:hAnsiTheme="minorHAnsi" w:cstheme="minorHAnsi"/>
          <w:color w:val="000000" w:themeColor="text1"/>
        </w:rPr>
        <w:t xml:space="preserve"> </w:t>
      </w:r>
      <w:proofErr w:type="gramStart"/>
      <w:r w:rsidRPr="00081566">
        <w:rPr>
          <w:rStyle w:val="eop"/>
          <w:rFonts w:asciiTheme="minorHAnsi" w:hAnsiTheme="minorHAnsi" w:cstheme="minorHAnsi"/>
          <w:color w:val="000000" w:themeColor="text1"/>
        </w:rPr>
        <w:t>Again</w:t>
      </w:r>
      <w:proofErr w:type="gramEnd"/>
      <w:r w:rsidRPr="00081566">
        <w:rPr>
          <w:rStyle w:val="eop"/>
          <w:rFonts w:asciiTheme="minorHAnsi" w:hAnsiTheme="minorHAnsi" w:cstheme="minorHAnsi"/>
          <w:color w:val="000000" w:themeColor="text1"/>
        </w:rPr>
        <w:t xml:space="preserve"> this is only available for the first year of the appointment.</w:t>
      </w:r>
    </w:p>
    <w:p w14:paraId="158A1612" w14:textId="77777777" w:rsidR="00AB6297" w:rsidRPr="00081566" w:rsidRDefault="00AB6297" w:rsidP="00AE421B">
      <w:pPr>
        <w:pStyle w:val="paragraph"/>
        <w:tabs>
          <w:tab w:val="right" w:leader="dot" w:pos="10080"/>
        </w:tabs>
        <w:spacing w:afterLines="60" w:after="144"/>
        <w:textAlignment w:val="baseline"/>
        <w:rPr>
          <w:rStyle w:val="eop"/>
          <w:rFonts w:asciiTheme="minorHAnsi" w:hAnsiTheme="minorHAnsi" w:cstheme="minorHAnsi"/>
          <w:color w:val="548DD4" w:themeColor="text2" w:themeTint="99"/>
        </w:rPr>
      </w:pPr>
      <w:r w:rsidRPr="00081566">
        <w:rPr>
          <w:rStyle w:val="eop"/>
          <w:rFonts w:asciiTheme="minorHAnsi" w:hAnsiTheme="minorHAnsi" w:cstheme="minorHAnsi"/>
          <w:color w:val="548DD4" w:themeColor="text2" w:themeTint="99"/>
        </w:rPr>
        <w:t> </w:t>
      </w:r>
    </w:p>
    <w:p w14:paraId="706F945C" w14:textId="6968C907" w:rsidR="00AB6297" w:rsidRPr="00081566" w:rsidRDefault="00AB6297" w:rsidP="00AE421B">
      <w:pPr>
        <w:pStyle w:val="paragraph"/>
        <w:tabs>
          <w:tab w:val="right" w:leader="dot" w:pos="10080"/>
        </w:tabs>
        <w:spacing w:afterLines="60" w:after="144"/>
        <w:jc w:val="center"/>
        <w:textAlignment w:val="baseline"/>
        <w:rPr>
          <w:rStyle w:val="normaltextrun"/>
          <w:rFonts w:asciiTheme="minorHAnsi" w:hAnsiTheme="minorHAnsi" w:cstheme="minorHAnsi"/>
          <w:b/>
          <w:bCs/>
          <w:color w:val="000000" w:themeColor="text1"/>
        </w:rPr>
      </w:pPr>
      <w:r w:rsidRPr="00081566">
        <w:rPr>
          <w:rStyle w:val="normaltextrun"/>
          <w:rFonts w:asciiTheme="minorHAnsi" w:hAnsiTheme="minorHAnsi" w:cstheme="minorHAnsi"/>
          <w:b/>
          <w:bCs/>
          <w:color w:val="000000" w:themeColor="text1"/>
        </w:rPr>
        <w:t xml:space="preserve">APPROVED BY </w:t>
      </w:r>
      <w:r w:rsidR="456FC1FD" w:rsidRPr="00081566">
        <w:rPr>
          <w:rStyle w:val="normaltextrun"/>
          <w:rFonts w:asciiTheme="minorHAnsi" w:hAnsiTheme="minorHAnsi" w:cstheme="minorHAnsi"/>
          <w:b/>
          <w:bCs/>
          <w:color w:val="000000" w:themeColor="text1"/>
        </w:rPr>
        <w:t>FASA</w:t>
      </w:r>
    </w:p>
    <w:p w14:paraId="039B8633" w14:textId="77777777" w:rsidR="00AB6297" w:rsidRPr="00081566" w:rsidRDefault="00AB6297" w:rsidP="00AE421B">
      <w:pPr>
        <w:pStyle w:val="paragraph"/>
        <w:tabs>
          <w:tab w:val="right" w:leader="dot" w:pos="10080"/>
        </w:tabs>
        <w:spacing w:afterLines="60" w:after="144"/>
        <w:jc w:val="center"/>
        <w:textAlignment w:val="baseline"/>
        <w:rPr>
          <w:rStyle w:val="normaltextrun"/>
          <w:rFonts w:asciiTheme="minorHAnsi" w:hAnsiTheme="minorHAnsi" w:cstheme="minorHAnsi"/>
          <w:b/>
          <w:bCs/>
          <w:color w:val="000000" w:themeColor="text1"/>
        </w:rPr>
      </w:pPr>
    </w:p>
    <w:p w14:paraId="007815BE" w14:textId="5FE6FE34" w:rsidR="00AB6297" w:rsidRPr="00081566" w:rsidRDefault="00AB6297" w:rsidP="00AE421B">
      <w:pPr>
        <w:pStyle w:val="paragraph"/>
        <w:tabs>
          <w:tab w:val="right" w:leader="dot" w:pos="10080"/>
        </w:tabs>
        <w:spacing w:afterLines="60" w:after="144"/>
        <w:jc w:val="center"/>
        <w:textAlignment w:val="baseline"/>
        <w:rPr>
          <w:rFonts w:asciiTheme="minorHAnsi" w:hAnsiTheme="minorHAnsi" w:cstheme="minorHAnsi"/>
          <w:color w:val="000000" w:themeColor="text1"/>
        </w:rPr>
      </w:pPr>
      <w:r w:rsidRPr="00081566">
        <w:rPr>
          <w:rStyle w:val="normaltextrun"/>
          <w:rFonts w:asciiTheme="minorHAnsi" w:hAnsiTheme="minorHAnsi" w:cstheme="minorHAnsi"/>
          <w:b/>
          <w:bCs/>
          <w:color w:val="000000" w:themeColor="text1"/>
        </w:rPr>
        <w:t>Guid</w:t>
      </w:r>
      <w:r w:rsidR="00DC068E" w:rsidRPr="00081566">
        <w:rPr>
          <w:rStyle w:val="normaltextrun"/>
          <w:rFonts w:asciiTheme="minorHAnsi" w:hAnsiTheme="minorHAnsi" w:cstheme="minorHAnsi"/>
          <w:b/>
          <w:bCs/>
          <w:color w:val="000000" w:themeColor="text1"/>
        </w:rPr>
        <w:t>elines for Fixed Term Faculty a</w:t>
      </w:r>
      <w:r w:rsidRPr="00081566">
        <w:rPr>
          <w:rStyle w:val="normaltextrun"/>
          <w:rFonts w:asciiTheme="minorHAnsi" w:hAnsiTheme="minorHAnsi" w:cstheme="minorHAnsi"/>
          <w:b/>
          <w:bCs/>
          <w:color w:val="000000" w:themeColor="text1"/>
        </w:rPr>
        <w:t>nd Academic Staff Who Received a Higher Degree During their Current Appointment</w:t>
      </w:r>
      <w:r w:rsidRPr="00081566">
        <w:rPr>
          <w:rStyle w:val="eop"/>
          <w:rFonts w:asciiTheme="minorHAnsi" w:hAnsiTheme="minorHAnsi" w:cstheme="minorHAnsi"/>
          <w:color w:val="000000" w:themeColor="text1"/>
        </w:rPr>
        <w:t> </w:t>
      </w:r>
    </w:p>
    <w:p w14:paraId="19E6CAE1" w14:textId="3F71DB1E" w:rsidR="00AB6297" w:rsidRPr="00081566" w:rsidRDefault="31DDDB1A" w:rsidP="00AE421B">
      <w:pPr>
        <w:pStyle w:val="paragraph"/>
        <w:tabs>
          <w:tab w:val="right" w:leader="dot" w:pos="10080"/>
        </w:tabs>
        <w:spacing w:afterLines="60" w:after="144"/>
        <w:textAlignment w:val="baseline"/>
        <w:rPr>
          <w:rStyle w:val="eop"/>
          <w:rFonts w:asciiTheme="minorHAnsi" w:hAnsiTheme="minorHAnsi" w:cstheme="minorHAnsi"/>
          <w:color w:val="000000" w:themeColor="text1"/>
        </w:rPr>
      </w:pPr>
      <w:r w:rsidRPr="00081566">
        <w:rPr>
          <w:rStyle w:val="normaltextrun"/>
          <w:rFonts w:asciiTheme="minorHAnsi" w:hAnsiTheme="minorHAnsi" w:cstheme="minorHAnsi"/>
          <w:color w:val="000000" w:themeColor="text1"/>
        </w:rPr>
        <w:t xml:space="preserve"> </w:t>
      </w:r>
    </w:p>
    <w:p w14:paraId="4601DDB3" w14:textId="72B01BE2" w:rsidR="00AB6297" w:rsidRPr="00081566" w:rsidRDefault="31DDDB1A" w:rsidP="00AE421B">
      <w:pPr>
        <w:pStyle w:val="paragraph"/>
        <w:tabs>
          <w:tab w:val="right" w:leader="dot" w:pos="10080"/>
        </w:tabs>
        <w:spacing w:afterLines="60" w:after="144"/>
        <w:textAlignment w:val="baseline"/>
        <w:rPr>
          <w:rStyle w:val="eop"/>
          <w:rFonts w:asciiTheme="minorHAnsi" w:hAnsiTheme="minorHAnsi" w:cstheme="minorHAnsi"/>
          <w:color w:val="000000" w:themeColor="text1"/>
        </w:rPr>
      </w:pPr>
      <w:r w:rsidRPr="00081566">
        <w:rPr>
          <w:rStyle w:val="normaltextrun"/>
          <w:rFonts w:asciiTheme="minorHAnsi" w:hAnsiTheme="minorHAnsi" w:cstheme="minorHAnsi"/>
          <w:color w:val="000000" w:themeColor="text1"/>
        </w:rPr>
        <w:t xml:space="preserve"> </w:t>
      </w:r>
    </w:p>
    <w:p w14:paraId="50A2F7B4" w14:textId="77CD7C38" w:rsidR="00AB6297" w:rsidRPr="00081566" w:rsidRDefault="1E09FFFC" w:rsidP="00AE421B">
      <w:pPr>
        <w:pStyle w:val="paragraph"/>
        <w:tabs>
          <w:tab w:val="right" w:leader="dot" w:pos="10080"/>
        </w:tabs>
        <w:spacing w:afterLines="60" w:after="144"/>
        <w:textAlignment w:val="baseline"/>
        <w:rPr>
          <w:rStyle w:val="eop"/>
          <w:rFonts w:asciiTheme="minorHAnsi" w:hAnsiTheme="minorHAnsi" w:cstheme="minorHAnsi"/>
          <w:color w:val="000000" w:themeColor="text1"/>
        </w:rPr>
      </w:pPr>
      <w:r w:rsidRPr="00081566">
        <w:rPr>
          <w:rStyle w:val="normaltextrun"/>
          <w:rFonts w:asciiTheme="minorHAnsi" w:hAnsiTheme="minorHAnsi" w:cstheme="minorHAnsi"/>
          <w:color w:val="000000" w:themeColor="text1"/>
        </w:rPr>
        <w:t>If you have a fixed term faculty member who completes a higher degree during their appointment period and it is conferred, their salary &amp; rank will need to be adjusted to </w:t>
      </w:r>
      <w:proofErr w:type="gramStart"/>
      <w:r w:rsidRPr="00081566">
        <w:rPr>
          <w:rStyle w:val="advancedproofingissue"/>
          <w:rFonts w:asciiTheme="minorHAnsi" w:hAnsiTheme="minorHAnsi" w:cstheme="minorHAnsi"/>
          <w:color w:val="000000" w:themeColor="text1"/>
        </w:rPr>
        <w:t>be in compliance with</w:t>
      </w:r>
      <w:proofErr w:type="gramEnd"/>
      <w:r w:rsidRPr="00081566">
        <w:rPr>
          <w:rStyle w:val="normaltextrun"/>
          <w:rFonts w:asciiTheme="minorHAnsi" w:hAnsiTheme="minorHAnsi" w:cstheme="minorHAnsi"/>
          <w:color w:val="000000" w:themeColor="text1"/>
        </w:rPr>
        <w:t> the minimum salary requirements specified within the UNTF contract.</w:t>
      </w:r>
      <w:r w:rsidR="449C1FCB" w:rsidRPr="00081566">
        <w:rPr>
          <w:rStyle w:val="normaltextrun"/>
          <w:rFonts w:asciiTheme="minorHAnsi" w:hAnsiTheme="minorHAnsi" w:cstheme="minorHAnsi"/>
          <w:color w:val="000000" w:themeColor="text1"/>
        </w:rPr>
        <w:t xml:space="preserve"> </w:t>
      </w:r>
      <w:r w:rsidRPr="00081566">
        <w:rPr>
          <w:rStyle w:val="normaltextrun"/>
          <w:rFonts w:asciiTheme="minorHAnsi" w:hAnsiTheme="minorHAnsi" w:cstheme="minorHAnsi"/>
          <w:color w:val="000000" w:themeColor="text1"/>
        </w:rPr>
        <w:t>If they are non-union, the non-union salary minimums also apply. The salary needs to be adjusted simultaneously to </w:t>
      </w:r>
      <w:proofErr w:type="gramStart"/>
      <w:r w:rsidRPr="00081566">
        <w:rPr>
          <w:rStyle w:val="advancedproofingissue"/>
          <w:rFonts w:asciiTheme="minorHAnsi" w:hAnsiTheme="minorHAnsi" w:cstheme="minorHAnsi"/>
          <w:color w:val="000000" w:themeColor="text1"/>
        </w:rPr>
        <w:t>be in compliance with</w:t>
      </w:r>
      <w:proofErr w:type="gramEnd"/>
      <w:r w:rsidRPr="00081566">
        <w:rPr>
          <w:rStyle w:val="normaltextrun"/>
          <w:rFonts w:asciiTheme="minorHAnsi" w:hAnsiTheme="minorHAnsi" w:cstheme="minorHAnsi"/>
          <w:color w:val="000000" w:themeColor="text1"/>
        </w:rPr>
        <w:t> minimums.</w:t>
      </w:r>
      <w:r w:rsidR="1F07000E" w:rsidRPr="00081566">
        <w:rPr>
          <w:rStyle w:val="normaltextrun"/>
          <w:rFonts w:asciiTheme="minorHAnsi" w:hAnsiTheme="minorHAnsi" w:cstheme="minorHAnsi"/>
          <w:color w:val="000000" w:themeColor="text1"/>
        </w:rPr>
        <w:t xml:space="preserve"> </w:t>
      </w:r>
    </w:p>
    <w:p w14:paraId="1705841E" w14:textId="025021CF" w:rsidR="00AB6297" w:rsidRPr="00081566" w:rsidRDefault="31DDDB1A" w:rsidP="00AE421B">
      <w:pPr>
        <w:pStyle w:val="paragraph"/>
        <w:tabs>
          <w:tab w:val="right" w:leader="dot" w:pos="10080"/>
        </w:tabs>
        <w:spacing w:afterLines="60" w:after="144"/>
        <w:textAlignment w:val="baseline"/>
        <w:rPr>
          <w:rStyle w:val="eop"/>
          <w:rFonts w:asciiTheme="minorHAnsi" w:hAnsiTheme="minorHAnsi" w:cstheme="minorHAnsi"/>
          <w:color w:val="000000" w:themeColor="text1"/>
        </w:rPr>
      </w:pPr>
      <w:r w:rsidRPr="00081566">
        <w:rPr>
          <w:rStyle w:val="normaltextrun"/>
          <w:rFonts w:asciiTheme="minorHAnsi" w:hAnsiTheme="minorHAnsi" w:cstheme="minorHAnsi"/>
          <w:color w:val="000000" w:themeColor="text1"/>
        </w:rPr>
        <w:t xml:space="preserve"> </w:t>
      </w:r>
    </w:p>
    <w:p w14:paraId="49AA3090" w14:textId="5FA82EC0" w:rsidR="00AB6297" w:rsidRPr="00081566" w:rsidRDefault="00AB6297" w:rsidP="00AE421B">
      <w:pPr>
        <w:pStyle w:val="paragraph"/>
        <w:tabs>
          <w:tab w:val="right" w:leader="dot" w:pos="10080"/>
        </w:tabs>
        <w:spacing w:afterLines="60" w:after="144"/>
        <w:textAlignment w:val="baseline"/>
        <w:rPr>
          <w:rStyle w:val="eop"/>
          <w:rFonts w:asciiTheme="minorHAnsi" w:hAnsiTheme="minorHAnsi" w:cstheme="minorHAnsi"/>
          <w:color w:val="000000" w:themeColor="text1"/>
        </w:rPr>
      </w:pPr>
      <w:r w:rsidRPr="00081566">
        <w:rPr>
          <w:rStyle w:val="normaltextrun"/>
          <w:rFonts w:asciiTheme="minorHAnsi" w:hAnsiTheme="minorHAnsi" w:cstheme="minorHAnsi"/>
          <w:color w:val="000000" w:themeColor="text1"/>
        </w:rPr>
        <w:t>The date the degree is being conferred is the date for the change of both rank and salary if below the minimum according to Academic Human Resources (</w:t>
      </w:r>
      <w:r w:rsidR="456FC1FD" w:rsidRPr="00081566">
        <w:rPr>
          <w:rStyle w:val="normaltextrun"/>
          <w:rFonts w:asciiTheme="minorHAnsi" w:hAnsiTheme="minorHAnsi" w:cstheme="minorHAnsi"/>
          <w:color w:val="000000" w:themeColor="text1"/>
        </w:rPr>
        <w:t>FASA</w:t>
      </w:r>
      <w:r w:rsidRPr="00081566">
        <w:rPr>
          <w:rStyle w:val="normaltextrun"/>
          <w:rFonts w:asciiTheme="minorHAnsi" w:hAnsiTheme="minorHAnsi" w:cstheme="minorHAnsi"/>
          <w:color w:val="000000" w:themeColor="text1"/>
        </w:rPr>
        <w:t>) and will be processed via a Change of Status form. The new salary does not have to be effective on 10/1 since this is a raise related to promotion and not a general raise.</w:t>
      </w:r>
      <w:r w:rsidR="31DDDB1A" w:rsidRPr="00081566">
        <w:rPr>
          <w:rStyle w:val="normaltextrun"/>
          <w:rFonts w:asciiTheme="minorHAnsi" w:hAnsiTheme="minorHAnsi" w:cstheme="minorHAnsi"/>
          <w:color w:val="000000" w:themeColor="text1"/>
        </w:rPr>
        <w:t xml:space="preserve"> </w:t>
      </w:r>
    </w:p>
    <w:p w14:paraId="2115F0F6" w14:textId="182461D0" w:rsidR="00AB6297" w:rsidRPr="00081566" w:rsidRDefault="31DDDB1A" w:rsidP="00AE421B">
      <w:pPr>
        <w:pStyle w:val="paragraph"/>
        <w:tabs>
          <w:tab w:val="right" w:leader="dot" w:pos="10080"/>
        </w:tabs>
        <w:spacing w:afterLines="60" w:after="144"/>
        <w:textAlignment w:val="baseline"/>
        <w:rPr>
          <w:rStyle w:val="eop"/>
          <w:rFonts w:asciiTheme="minorHAnsi" w:hAnsiTheme="minorHAnsi" w:cstheme="minorHAnsi"/>
          <w:color w:val="000000" w:themeColor="text1"/>
        </w:rPr>
      </w:pPr>
      <w:r w:rsidRPr="00081566">
        <w:rPr>
          <w:rStyle w:val="normaltextrun"/>
          <w:rFonts w:asciiTheme="minorHAnsi" w:hAnsiTheme="minorHAnsi" w:cstheme="minorHAnsi"/>
          <w:color w:val="000000" w:themeColor="text1"/>
        </w:rPr>
        <w:t xml:space="preserve"> </w:t>
      </w:r>
    </w:p>
    <w:p w14:paraId="61C9CF61" w14:textId="77777777" w:rsidR="00AB6297" w:rsidRPr="00081566" w:rsidRDefault="00AB6297" w:rsidP="00AE421B">
      <w:pPr>
        <w:pStyle w:val="paragraph"/>
        <w:tabs>
          <w:tab w:val="right" w:leader="dot" w:pos="10080"/>
        </w:tabs>
        <w:spacing w:afterLines="60" w:after="144"/>
        <w:textAlignment w:val="baseline"/>
        <w:rPr>
          <w:rFonts w:asciiTheme="minorHAnsi" w:hAnsiTheme="minorHAnsi" w:cstheme="minorHAnsi"/>
          <w:color w:val="000000" w:themeColor="text1"/>
        </w:rPr>
      </w:pPr>
      <w:r w:rsidRPr="00081566">
        <w:rPr>
          <w:rStyle w:val="normaltextrun"/>
          <w:rFonts w:asciiTheme="minorHAnsi" w:hAnsiTheme="minorHAnsi" w:cstheme="minorHAnsi"/>
          <w:color w:val="000000" w:themeColor="text1"/>
        </w:rPr>
        <w:lastRenderedPageBreak/>
        <w:t xml:space="preserve">Note: Academic Human Resources does not allow a “promotion” to a new title without triggering a need for a new posting for that new title. In the case of promotion under the circumstances above, you </w:t>
      </w:r>
      <w:proofErr w:type="gramStart"/>
      <w:r w:rsidRPr="00081566">
        <w:rPr>
          <w:rStyle w:val="normaltextrun"/>
          <w:rFonts w:asciiTheme="minorHAnsi" w:hAnsiTheme="minorHAnsi" w:cstheme="minorHAnsi"/>
          <w:color w:val="000000" w:themeColor="text1"/>
        </w:rPr>
        <w:t>will to</w:t>
      </w:r>
      <w:proofErr w:type="gramEnd"/>
      <w:r w:rsidRPr="00081566">
        <w:rPr>
          <w:rStyle w:val="normaltextrun"/>
          <w:rFonts w:asciiTheme="minorHAnsi" w:hAnsiTheme="minorHAnsi" w:cstheme="minorHAnsi"/>
          <w:color w:val="000000" w:themeColor="text1"/>
        </w:rPr>
        <w:t xml:space="preserve"> file an exception request.</w:t>
      </w:r>
      <w:r w:rsidRPr="00081566">
        <w:rPr>
          <w:rStyle w:val="eop"/>
          <w:rFonts w:asciiTheme="minorHAnsi" w:hAnsiTheme="minorHAnsi" w:cstheme="minorHAnsi"/>
          <w:color w:val="000000" w:themeColor="text1"/>
        </w:rPr>
        <w:t> </w:t>
      </w:r>
    </w:p>
    <w:p w14:paraId="1625970E" w14:textId="72E28FC2" w:rsidR="00AB6297" w:rsidRPr="00081566" w:rsidRDefault="31DDDB1A" w:rsidP="00AE421B">
      <w:pPr>
        <w:pStyle w:val="paragraph"/>
        <w:tabs>
          <w:tab w:val="right" w:leader="dot" w:pos="10080"/>
        </w:tabs>
        <w:spacing w:afterLines="60" w:after="144"/>
        <w:textAlignment w:val="baseline"/>
        <w:rPr>
          <w:rStyle w:val="eop"/>
          <w:rFonts w:asciiTheme="minorHAnsi" w:hAnsiTheme="minorHAnsi" w:cstheme="minorHAnsi"/>
          <w:color w:val="548DD4" w:themeColor="text2" w:themeTint="99"/>
        </w:rPr>
      </w:pPr>
      <w:r w:rsidRPr="00081566">
        <w:rPr>
          <w:rStyle w:val="normaltextrun"/>
          <w:rFonts w:asciiTheme="minorHAnsi" w:hAnsiTheme="minorHAnsi" w:cstheme="minorHAnsi"/>
          <w:color w:val="548DD4" w:themeColor="text2" w:themeTint="99"/>
        </w:rPr>
        <w:t xml:space="preserve"> </w:t>
      </w:r>
    </w:p>
    <w:p w14:paraId="3B20AD42" w14:textId="77777777" w:rsidR="00AB6297" w:rsidRPr="00081566" w:rsidRDefault="00AB6297" w:rsidP="00AE421B">
      <w:pPr>
        <w:pStyle w:val="paragraph"/>
        <w:tabs>
          <w:tab w:val="right" w:leader="dot" w:pos="10080"/>
        </w:tabs>
        <w:spacing w:afterLines="60" w:after="144"/>
        <w:textAlignment w:val="baseline"/>
        <w:rPr>
          <w:rFonts w:asciiTheme="minorHAnsi" w:hAnsiTheme="minorHAnsi" w:cstheme="minorHAnsi"/>
          <w:color w:val="000000" w:themeColor="text1"/>
        </w:rPr>
      </w:pPr>
      <w:r w:rsidRPr="00081566">
        <w:rPr>
          <w:rStyle w:val="normaltextrun"/>
          <w:rFonts w:asciiTheme="minorHAnsi" w:hAnsiTheme="minorHAnsi" w:cstheme="minorHAnsi"/>
          <w:b/>
          <w:bCs/>
          <w:color w:val="000000" w:themeColor="text1"/>
        </w:rPr>
        <w:t>Procedures for Exception</w:t>
      </w:r>
      <w:r w:rsidRPr="00081566">
        <w:rPr>
          <w:rStyle w:val="eop"/>
          <w:rFonts w:asciiTheme="minorHAnsi" w:hAnsiTheme="minorHAnsi" w:cstheme="minorHAnsi"/>
          <w:color w:val="000000" w:themeColor="text1"/>
        </w:rPr>
        <w:t> </w:t>
      </w:r>
    </w:p>
    <w:p w14:paraId="6FA38727" w14:textId="592D4DDB" w:rsidR="00AB6297" w:rsidRPr="00081566" w:rsidRDefault="31DDDB1A" w:rsidP="00AE421B">
      <w:pPr>
        <w:pStyle w:val="paragraph"/>
        <w:tabs>
          <w:tab w:val="right" w:leader="dot" w:pos="10080"/>
        </w:tabs>
        <w:spacing w:afterLines="60" w:after="144"/>
        <w:textAlignment w:val="baseline"/>
        <w:rPr>
          <w:rStyle w:val="eop"/>
          <w:rFonts w:asciiTheme="minorHAnsi" w:hAnsiTheme="minorHAnsi" w:cstheme="minorHAnsi"/>
          <w:color w:val="000000" w:themeColor="text1"/>
        </w:rPr>
      </w:pPr>
      <w:r w:rsidRPr="00081566">
        <w:rPr>
          <w:rStyle w:val="normaltextrun"/>
          <w:rFonts w:asciiTheme="minorHAnsi" w:hAnsiTheme="minorHAnsi" w:cstheme="minorHAnsi"/>
          <w:color w:val="000000" w:themeColor="text1"/>
        </w:rPr>
        <w:t xml:space="preserve"> </w:t>
      </w:r>
    </w:p>
    <w:p w14:paraId="6F84DCA0" w14:textId="439F959F" w:rsidR="00AB6297" w:rsidRPr="00081566" w:rsidRDefault="456FC1FD" w:rsidP="00AE421B">
      <w:pPr>
        <w:pStyle w:val="paragraph"/>
        <w:numPr>
          <w:ilvl w:val="0"/>
          <w:numId w:val="52"/>
        </w:numPr>
        <w:tabs>
          <w:tab w:val="right" w:leader="dot" w:pos="10080"/>
        </w:tabs>
        <w:spacing w:afterLines="60" w:after="144"/>
        <w:textAlignment w:val="baseline"/>
        <w:rPr>
          <w:rFonts w:asciiTheme="minorHAnsi" w:hAnsiTheme="minorHAnsi" w:cstheme="minorHAnsi"/>
          <w:color w:val="000000" w:themeColor="text1"/>
        </w:rPr>
      </w:pPr>
      <w:r w:rsidRPr="00081566">
        <w:rPr>
          <w:rStyle w:val="normaltextrun"/>
          <w:rFonts w:asciiTheme="minorHAnsi" w:hAnsiTheme="minorHAnsi" w:cstheme="minorHAnsi"/>
          <w:color w:val="000000" w:themeColor="text1"/>
        </w:rPr>
        <w:t>FASA</w:t>
      </w:r>
      <w:r w:rsidR="00AB6297" w:rsidRPr="00081566">
        <w:rPr>
          <w:rStyle w:val="normaltextrun"/>
          <w:rFonts w:asciiTheme="minorHAnsi" w:hAnsiTheme="minorHAnsi" w:cstheme="minorHAnsi"/>
          <w:color w:val="000000" w:themeColor="text1"/>
        </w:rPr>
        <w:t xml:space="preserve"> will approve an exception request for the requirement to post an assistant professor position, if an instructor receives a degree that qualifies them for promotion to a higher rank. If this is the case, the Department Chair needs to write a rationale for the change in rank and submit this to the Associate Dean for Personnel and Administration for approval. We will then </w:t>
      </w:r>
      <w:proofErr w:type="gramStart"/>
      <w:r w:rsidR="00AB6297" w:rsidRPr="00081566">
        <w:rPr>
          <w:rStyle w:val="normaltextrun"/>
          <w:rFonts w:asciiTheme="minorHAnsi" w:hAnsiTheme="minorHAnsi" w:cstheme="minorHAnsi"/>
          <w:color w:val="000000" w:themeColor="text1"/>
        </w:rPr>
        <w:t>send</w:t>
      </w:r>
      <w:proofErr w:type="gramEnd"/>
      <w:r w:rsidR="00AB6297" w:rsidRPr="00081566">
        <w:rPr>
          <w:rStyle w:val="normaltextrun"/>
          <w:rFonts w:asciiTheme="minorHAnsi" w:hAnsiTheme="minorHAnsi" w:cstheme="minorHAnsi"/>
          <w:color w:val="000000" w:themeColor="text1"/>
        </w:rPr>
        <w:t xml:space="preserve"> over to the </w:t>
      </w:r>
      <w:r w:rsidRPr="00081566">
        <w:rPr>
          <w:rStyle w:val="normaltextrun"/>
          <w:rFonts w:asciiTheme="minorHAnsi" w:hAnsiTheme="minorHAnsi" w:cstheme="minorHAnsi"/>
          <w:color w:val="000000" w:themeColor="text1"/>
        </w:rPr>
        <w:t>FASA</w:t>
      </w:r>
      <w:r w:rsidR="00AB6297" w:rsidRPr="00081566">
        <w:rPr>
          <w:rStyle w:val="normaltextrun"/>
          <w:rFonts w:asciiTheme="minorHAnsi" w:hAnsiTheme="minorHAnsi" w:cstheme="minorHAnsi"/>
          <w:color w:val="000000" w:themeColor="text1"/>
        </w:rPr>
        <w:t xml:space="preserve"> for approval.</w:t>
      </w:r>
      <w:r w:rsidR="31DDDB1A" w:rsidRPr="00081566">
        <w:rPr>
          <w:rStyle w:val="normaltextrun"/>
          <w:rFonts w:asciiTheme="minorHAnsi" w:hAnsiTheme="minorHAnsi" w:cstheme="minorHAnsi"/>
          <w:color w:val="000000" w:themeColor="text1"/>
        </w:rPr>
        <w:t xml:space="preserve"> </w:t>
      </w:r>
      <w:r w:rsidR="00AB6297" w:rsidRPr="00081566">
        <w:rPr>
          <w:rFonts w:asciiTheme="minorHAnsi" w:hAnsiTheme="minorHAnsi" w:cstheme="minorHAnsi"/>
          <w:color w:val="000000" w:themeColor="text1"/>
        </w:rPr>
        <w:t xml:space="preserve">Verification of </w:t>
      </w:r>
      <w:proofErr w:type="gramStart"/>
      <w:r w:rsidR="00AB6297" w:rsidRPr="00081566">
        <w:rPr>
          <w:rFonts w:asciiTheme="minorHAnsi" w:hAnsiTheme="minorHAnsi" w:cstheme="minorHAnsi"/>
          <w:color w:val="000000" w:themeColor="text1"/>
        </w:rPr>
        <w:t>conferred</w:t>
      </w:r>
      <w:proofErr w:type="gramEnd"/>
      <w:r w:rsidR="00AB6297" w:rsidRPr="00081566">
        <w:rPr>
          <w:rFonts w:asciiTheme="minorHAnsi" w:hAnsiTheme="minorHAnsi" w:cstheme="minorHAnsi"/>
          <w:color w:val="000000" w:themeColor="text1"/>
        </w:rPr>
        <w:t xml:space="preserve"> degree will also need to be included in the request from the Department Chair/Director.</w:t>
      </w:r>
      <w:r w:rsidR="00AB6297" w:rsidRPr="00081566">
        <w:rPr>
          <w:rStyle w:val="eop"/>
          <w:rFonts w:asciiTheme="minorHAnsi" w:hAnsiTheme="minorHAnsi" w:cstheme="minorHAnsi"/>
          <w:color w:val="000000" w:themeColor="text1"/>
        </w:rPr>
        <w:t> </w:t>
      </w:r>
    </w:p>
    <w:p w14:paraId="3B2ADB40" w14:textId="1C96872D" w:rsidR="00AB6297" w:rsidRPr="00081566" w:rsidRDefault="00AB6297" w:rsidP="00AE421B">
      <w:pPr>
        <w:pStyle w:val="paragraph"/>
        <w:numPr>
          <w:ilvl w:val="0"/>
          <w:numId w:val="52"/>
        </w:numPr>
        <w:tabs>
          <w:tab w:val="right" w:leader="dot" w:pos="10080"/>
        </w:tabs>
        <w:spacing w:afterLines="60" w:after="144"/>
        <w:textAlignment w:val="baseline"/>
        <w:rPr>
          <w:rStyle w:val="eop"/>
          <w:rFonts w:asciiTheme="minorHAnsi" w:hAnsiTheme="minorHAnsi" w:cstheme="minorHAnsi"/>
          <w:color w:val="000000" w:themeColor="text1"/>
        </w:rPr>
      </w:pPr>
      <w:r w:rsidRPr="00081566">
        <w:rPr>
          <w:rStyle w:val="normaltextrun"/>
          <w:rFonts w:asciiTheme="minorHAnsi" w:hAnsiTheme="minorHAnsi" w:cstheme="minorHAnsi"/>
          <w:color w:val="000000" w:themeColor="text1"/>
        </w:rPr>
        <w:t xml:space="preserve">Once </w:t>
      </w:r>
      <w:r w:rsidR="456FC1FD" w:rsidRPr="00081566">
        <w:rPr>
          <w:rStyle w:val="normaltextrun"/>
          <w:rFonts w:asciiTheme="minorHAnsi" w:hAnsiTheme="minorHAnsi" w:cstheme="minorHAnsi"/>
          <w:color w:val="000000" w:themeColor="text1"/>
        </w:rPr>
        <w:t>FASA</w:t>
      </w:r>
      <w:r w:rsidRPr="00081566">
        <w:rPr>
          <w:rStyle w:val="normaltextrun"/>
          <w:rFonts w:asciiTheme="minorHAnsi" w:hAnsiTheme="minorHAnsi" w:cstheme="minorHAnsi"/>
          <w:color w:val="000000" w:themeColor="text1"/>
        </w:rPr>
        <w:t xml:space="preserve"> approves, we will let you know and then you will need to process a change of status form, via EBS, and attach the approval from Associate Dean/</w:t>
      </w:r>
      <w:r w:rsidR="456FC1FD" w:rsidRPr="00081566">
        <w:rPr>
          <w:rStyle w:val="normaltextrun"/>
          <w:rFonts w:asciiTheme="minorHAnsi" w:hAnsiTheme="minorHAnsi" w:cstheme="minorHAnsi"/>
          <w:color w:val="000000" w:themeColor="text1"/>
        </w:rPr>
        <w:t>FASA</w:t>
      </w:r>
      <w:r w:rsidRPr="00081566">
        <w:rPr>
          <w:rStyle w:val="normaltextrun"/>
          <w:rFonts w:asciiTheme="minorHAnsi" w:hAnsiTheme="minorHAnsi" w:cstheme="minorHAnsi"/>
          <w:color w:val="000000" w:themeColor="text1"/>
        </w:rPr>
        <w:t>.</w:t>
      </w:r>
      <w:r w:rsidR="31DDDB1A" w:rsidRPr="00081566">
        <w:rPr>
          <w:rStyle w:val="normaltextrun"/>
          <w:rFonts w:asciiTheme="minorHAnsi" w:hAnsiTheme="minorHAnsi" w:cstheme="minorHAnsi"/>
          <w:color w:val="000000" w:themeColor="text1"/>
        </w:rPr>
        <w:t xml:space="preserve"> </w:t>
      </w:r>
    </w:p>
    <w:p w14:paraId="7629FBF7" w14:textId="0BFA2886" w:rsidR="00AB6297" w:rsidRPr="00081566" w:rsidRDefault="31DDDB1A" w:rsidP="00AE421B">
      <w:pPr>
        <w:pStyle w:val="paragraph"/>
        <w:tabs>
          <w:tab w:val="right" w:leader="dot" w:pos="10080"/>
        </w:tabs>
        <w:spacing w:afterLines="60" w:after="144"/>
        <w:textAlignment w:val="baseline"/>
        <w:rPr>
          <w:rStyle w:val="eop"/>
          <w:rFonts w:asciiTheme="minorHAnsi" w:hAnsiTheme="minorHAnsi" w:cstheme="minorHAnsi"/>
          <w:color w:val="548DD4" w:themeColor="text2" w:themeTint="99"/>
        </w:rPr>
      </w:pPr>
      <w:r w:rsidRPr="00081566">
        <w:rPr>
          <w:rStyle w:val="normaltextrun"/>
          <w:rFonts w:asciiTheme="minorHAnsi" w:hAnsiTheme="minorHAnsi" w:cstheme="minorHAnsi"/>
          <w:color w:val="548DD4" w:themeColor="text2" w:themeTint="99"/>
        </w:rPr>
        <w:t xml:space="preserve"> </w:t>
      </w:r>
    </w:p>
    <w:p w14:paraId="43B42B24" w14:textId="77777777" w:rsidR="00AB6297" w:rsidRPr="00081566" w:rsidRDefault="00AB6297" w:rsidP="00AE421B">
      <w:pPr>
        <w:pStyle w:val="paragraph"/>
        <w:tabs>
          <w:tab w:val="right" w:leader="dot" w:pos="10080"/>
        </w:tabs>
        <w:spacing w:afterLines="60" w:after="144"/>
        <w:textAlignment w:val="baseline"/>
        <w:rPr>
          <w:rFonts w:asciiTheme="minorHAnsi" w:hAnsiTheme="minorHAnsi" w:cstheme="minorHAnsi"/>
          <w:color w:val="000000" w:themeColor="text1"/>
          <w:lang w:val="de-DE"/>
        </w:rPr>
      </w:pPr>
      <w:r w:rsidRPr="00081566">
        <w:rPr>
          <w:rStyle w:val="normaltextrun"/>
          <w:rFonts w:asciiTheme="minorHAnsi" w:hAnsiTheme="minorHAnsi" w:cstheme="minorHAnsi"/>
          <w:b/>
          <w:bCs/>
          <w:color w:val="000000" w:themeColor="text1"/>
          <w:lang w:val="de-DE"/>
        </w:rPr>
        <w:t>UNTF Minimums</w:t>
      </w:r>
      <w:r w:rsidRPr="00081566">
        <w:rPr>
          <w:rStyle w:val="eop"/>
          <w:rFonts w:asciiTheme="minorHAnsi" w:hAnsiTheme="minorHAnsi" w:cstheme="minorHAnsi"/>
          <w:color w:val="000000" w:themeColor="text1"/>
          <w:lang w:val="de-DE"/>
        </w:rPr>
        <w:t> </w:t>
      </w:r>
    </w:p>
    <w:p w14:paraId="71E7DA05" w14:textId="1FA3D069" w:rsidR="00AB6297" w:rsidRPr="00081566" w:rsidRDefault="31DDDB1A" w:rsidP="00AE421B">
      <w:pPr>
        <w:pStyle w:val="paragraph"/>
        <w:tabs>
          <w:tab w:val="right" w:leader="dot" w:pos="10080"/>
        </w:tabs>
        <w:spacing w:afterLines="60" w:after="144"/>
        <w:textAlignment w:val="baseline"/>
        <w:rPr>
          <w:rStyle w:val="eop"/>
          <w:rFonts w:asciiTheme="minorHAnsi" w:hAnsiTheme="minorHAnsi" w:cstheme="minorHAnsi"/>
          <w:color w:val="000000" w:themeColor="text1"/>
          <w:lang w:val="de-DE"/>
        </w:rPr>
      </w:pPr>
      <w:r w:rsidRPr="00081566">
        <w:rPr>
          <w:rStyle w:val="normaltextrun"/>
          <w:rFonts w:asciiTheme="minorHAnsi" w:hAnsiTheme="minorHAnsi" w:cstheme="minorHAnsi"/>
          <w:color w:val="000000" w:themeColor="text1"/>
          <w:lang w:val="de-DE"/>
        </w:rPr>
        <w:t xml:space="preserve"> </w:t>
      </w:r>
    </w:p>
    <w:p w14:paraId="66A3D8C4" w14:textId="77777777" w:rsidR="00AB6297" w:rsidRPr="00081566" w:rsidRDefault="00000000" w:rsidP="00AE421B">
      <w:pPr>
        <w:pStyle w:val="paragraph"/>
        <w:tabs>
          <w:tab w:val="right" w:leader="dot" w:pos="10080"/>
        </w:tabs>
        <w:spacing w:afterLines="60" w:after="144"/>
        <w:textAlignment w:val="baseline"/>
        <w:rPr>
          <w:rFonts w:asciiTheme="minorHAnsi" w:hAnsiTheme="minorHAnsi" w:cstheme="minorHAnsi"/>
          <w:color w:val="000000" w:themeColor="text1"/>
          <w:lang w:val="de-DE"/>
        </w:rPr>
      </w:pPr>
      <w:hyperlink r:id="rId73" w:tgtFrame="_blank" w:history="1">
        <w:r w:rsidR="00AB6297" w:rsidRPr="00081566">
          <w:rPr>
            <w:rStyle w:val="normaltextrun"/>
            <w:rFonts w:asciiTheme="minorHAnsi" w:hAnsiTheme="minorHAnsi" w:cstheme="minorHAnsi"/>
            <w:color w:val="000000" w:themeColor="text1"/>
            <w:u w:val="single"/>
            <w:lang w:val="de-DE"/>
          </w:rPr>
          <w:t>https://hr.msu.edu/ua/recognition/faculty-academic-staff/untf-salary-adjustment.html</w:t>
        </w:r>
      </w:hyperlink>
      <w:r w:rsidR="00AB6297" w:rsidRPr="00081566">
        <w:rPr>
          <w:rStyle w:val="eop"/>
          <w:rFonts w:asciiTheme="minorHAnsi" w:hAnsiTheme="minorHAnsi" w:cstheme="minorHAnsi"/>
          <w:color w:val="000000" w:themeColor="text1"/>
          <w:lang w:val="de-DE"/>
        </w:rPr>
        <w:t> </w:t>
      </w:r>
    </w:p>
    <w:p w14:paraId="36BFC739" w14:textId="109EE1E9" w:rsidR="00AB6297" w:rsidRPr="00081566" w:rsidRDefault="31DDDB1A" w:rsidP="00AE421B">
      <w:pPr>
        <w:pStyle w:val="paragraph"/>
        <w:tabs>
          <w:tab w:val="right" w:leader="dot" w:pos="10080"/>
        </w:tabs>
        <w:spacing w:afterLines="60" w:after="144"/>
        <w:textAlignment w:val="baseline"/>
        <w:rPr>
          <w:rStyle w:val="eop"/>
          <w:rFonts w:asciiTheme="minorHAnsi" w:hAnsiTheme="minorHAnsi" w:cstheme="minorHAnsi"/>
          <w:color w:val="000000" w:themeColor="text1"/>
          <w:lang w:val="de-DE"/>
        </w:rPr>
      </w:pPr>
      <w:r w:rsidRPr="00081566">
        <w:rPr>
          <w:rStyle w:val="normaltextrun"/>
          <w:rFonts w:asciiTheme="minorHAnsi" w:hAnsiTheme="minorHAnsi" w:cstheme="minorHAnsi"/>
          <w:color w:val="000000" w:themeColor="text1"/>
          <w:lang w:val="de-DE"/>
        </w:rPr>
        <w:t xml:space="preserve"> </w:t>
      </w:r>
    </w:p>
    <w:p w14:paraId="764A9E62" w14:textId="77777777" w:rsidR="00AB6297" w:rsidRPr="00081566" w:rsidRDefault="00AB6297" w:rsidP="00AE421B">
      <w:pPr>
        <w:pStyle w:val="paragraph"/>
        <w:tabs>
          <w:tab w:val="right" w:leader="dot" w:pos="10080"/>
        </w:tabs>
        <w:spacing w:afterLines="60" w:after="144"/>
        <w:textAlignment w:val="baseline"/>
        <w:rPr>
          <w:rFonts w:asciiTheme="minorHAnsi" w:hAnsiTheme="minorHAnsi" w:cstheme="minorHAnsi"/>
          <w:color w:val="000000" w:themeColor="text1"/>
        </w:rPr>
      </w:pPr>
      <w:r w:rsidRPr="00081566">
        <w:rPr>
          <w:rStyle w:val="normaltextrun"/>
          <w:rFonts w:asciiTheme="minorHAnsi" w:hAnsiTheme="minorHAnsi" w:cstheme="minorHAnsi"/>
          <w:b/>
          <w:bCs/>
          <w:color w:val="000000" w:themeColor="text1"/>
        </w:rPr>
        <w:t>Non- Union Minimums</w:t>
      </w:r>
      <w:r w:rsidRPr="00081566">
        <w:rPr>
          <w:rStyle w:val="eop"/>
          <w:rFonts w:asciiTheme="minorHAnsi" w:hAnsiTheme="minorHAnsi" w:cstheme="minorHAnsi"/>
          <w:color w:val="000000" w:themeColor="text1"/>
        </w:rPr>
        <w:t> </w:t>
      </w:r>
    </w:p>
    <w:p w14:paraId="27AB1D26" w14:textId="2D6C3671" w:rsidR="00AB6297" w:rsidRPr="00081566" w:rsidRDefault="31DDDB1A" w:rsidP="00AE421B">
      <w:pPr>
        <w:pStyle w:val="paragraph"/>
        <w:tabs>
          <w:tab w:val="right" w:leader="dot" w:pos="10080"/>
        </w:tabs>
        <w:spacing w:afterLines="60" w:after="144"/>
        <w:textAlignment w:val="baseline"/>
        <w:rPr>
          <w:rStyle w:val="eop"/>
          <w:rFonts w:asciiTheme="minorHAnsi" w:hAnsiTheme="minorHAnsi" w:cstheme="minorHAnsi"/>
          <w:color w:val="000000" w:themeColor="text1"/>
        </w:rPr>
      </w:pPr>
      <w:r w:rsidRPr="00081566">
        <w:rPr>
          <w:rStyle w:val="normaltextrun"/>
          <w:rFonts w:asciiTheme="minorHAnsi" w:hAnsiTheme="minorHAnsi" w:cstheme="minorHAnsi"/>
          <w:color w:val="000000" w:themeColor="text1"/>
        </w:rPr>
        <w:t xml:space="preserve"> </w:t>
      </w:r>
    </w:p>
    <w:p w14:paraId="793F0233" w14:textId="1940B641" w:rsidR="00AA2510" w:rsidRPr="00081566" w:rsidRDefault="00000000" w:rsidP="00AE421B">
      <w:pPr>
        <w:tabs>
          <w:tab w:val="right" w:leader="dot" w:pos="10080"/>
        </w:tabs>
        <w:spacing w:afterLines="60" w:after="144"/>
        <w:rPr>
          <w:rFonts w:asciiTheme="minorHAnsi" w:eastAsia="Arial" w:hAnsiTheme="minorHAnsi" w:cstheme="minorHAnsi"/>
          <w:b/>
          <w:bCs/>
          <w:color w:val="000000" w:themeColor="text1"/>
        </w:rPr>
      </w:pPr>
      <w:hyperlink r:id="rId74" w:history="1">
        <w:r w:rsidR="002041A0" w:rsidRPr="00081566">
          <w:rPr>
            <w:rStyle w:val="Hyperlink"/>
            <w:rFonts w:asciiTheme="minorHAnsi" w:hAnsiTheme="minorHAnsi" w:cstheme="minorHAnsi"/>
          </w:rPr>
          <w:t>https://hr.msu.edu/ua/recognition/faculty-academic-staff/academic-salary-adjustment.html</w:t>
        </w:r>
      </w:hyperlink>
      <w:r w:rsidR="00AB6297" w:rsidRPr="00081566">
        <w:rPr>
          <w:rStyle w:val="eop"/>
          <w:rFonts w:asciiTheme="minorHAnsi" w:hAnsiTheme="minorHAnsi" w:cstheme="minorHAnsi"/>
          <w:color w:val="000000" w:themeColor="text1"/>
        </w:rPr>
        <w:t> </w:t>
      </w:r>
    </w:p>
    <w:p w14:paraId="75826B4F" w14:textId="77777777" w:rsidR="00AA2510" w:rsidRPr="00081566" w:rsidRDefault="00AA2510" w:rsidP="00AE421B">
      <w:pPr>
        <w:tabs>
          <w:tab w:val="right" w:leader="dot" w:pos="10080"/>
        </w:tabs>
        <w:spacing w:afterLines="60" w:after="144"/>
        <w:jc w:val="center"/>
        <w:rPr>
          <w:rFonts w:asciiTheme="minorHAnsi" w:eastAsia="Arial" w:hAnsiTheme="minorHAnsi" w:cstheme="minorHAnsi"/>
          <w:b/>
          <w:bCs/>
        </w:rPr>
      </w:pPr>
    </w:p>
    <w:p w14:paraId="02C499B9" w14:textId="77777777" w:rsidR="00AA2510" w:rsidRPr="00081566" w:rsidRDefault="00AA2510" w:rsidP="00AE421B">
      <w:pPr>
        <w:tabs>
          <w:tab w:val="right" w:leader="dot" w:pos="10080"/>
        </w:tabs>
        <w:spacing w:afterLines="60" w:after="144"/>
        <w:jc w:val="center"/>
        <w:rPr>
          <w:rFonts w:asciiTheme="minorHAnsi" w:eastAsia="Arial" w:hAnsiTheme="minorHAnsi" w:cstheme="minorHAnsi"/>
          <w:b/>
          <w:bCs/>
        </w:rPr>
      </w:pPr>
    </w:p>
    <w:p w14:paraId="23A4BFF4" w14:textId="77777777" w:rsidR="00AA2510" w:rsidRPr="00081566" w:rsidRDefault="00AA2510" w:rsidP="00AE421B">
      <w:pPr>
        <w:tabs>
          <w:tab w:val="right" w:leader="dot" w:pos="10080"/>
        </w:tabs>
        <w:spacing w:afterLines="60" w:after="144"/>
        <w:jc w:val="center"/>
        <w:rPr>
          <w:rFonts w:asciiTheme="minorHAnsi" w:eastAsia="Arial" w:hAnsiTheme="minorHAnsi" w:cstheme="minorHAnsi"/>
          <w:b/>
          <w:bCs/>
        </w:rPr>
      </w:pPr>
    </w:p>
    <w:p w14:paraId="425A361A" w14:textId="77777777" w:rsidR="00AA2510" w:rsidRPr="00081566" w:rsidRDefault="00AA2510" w:rsidP="00AE421B">
      <w:pPr>
        <w:tabs>
          <w:tab w:val="right" w:leader="dot" w:pos="10080"/>
        </w:tabs>
        <w:spacing w:afterLines="60" w:after="144"/>
        <w:jc w:val="center"/>
        <w:rPr>
          <w:rFonts w:asciiTheme="minorHAnsi" w:eastAsia="Arial" w:hAnsiTheme="minorHAnsi" w:cstheme="minorHAnsi"/>
          <w:b/>
          <w:bCs/>
        </w:rPr>
      </w:pPr>
    </w:p>
    <w:p w14:paraId="21EC713C" w14:textId="77777777" w:rsidR="00AA2510" w:rsidRPr="00081566" w:rsidRDefault="00AA2510" w:rsidP="00AE421B">
      <w:pPr>
        <w:tabs>
          <w:tab w:val="right" w:leader="dot" w:pos="10080"/>
        </w:tabs>
        <w:spacing w:afterLines="60" w:after="144"/>
        <w:jc w:val="center"/>
        <w:rPr>
          <w:rFonts w:asciiTheme="minorHAnsi" w:eastAsia="Arial" w:hAnsiTheme="minorHAnsi" w:cstheme="minorHAnsi"/>
          <w:b/>
          <w:bCs/>
        </w:rPr>
      </w:pPr>
    </w:p>
    <w:p w14:paraId="1549968A" w14:textId="6BBE9CD0" w:rsidR="00732FF6" w:rsidRPr="00081566" w:rsidRDefault="00732FF6" w:rsidP="00AE421B">
      <w:pPr>
        <w:tabs>
          <w:tab w:val="right" w:leader="dot" w:pos="10080"/>
        </w:tabs>
        <w:spacing w:afterLines="60" w:after="144"/>
        <w:rPr>
          <w:rFonts w:asciiTheme="minorHAnsi" w:eastAsia="Arial" w:hAnsiTheme="minorHAnsi" w:cstheme="minorHAnsi"/>
          <w:b/>
          <w:bCs/>
        </w:rPr>
      </w:pPr>
    </w:p>
    <w:p w14:paraId="0A92D72B" w14:textId="711DAB02" w:rsidR="008E30F6" w:rsidRPr="00081566" w:rsidRDefault="008E30F6" w:rsidP="00AE421B">
      <w:pPr>
        <w:tabs>
          <w:tab w:val="right" w:leader="dot" w:pos="10080"/>
        </w:tabs>
        <w:spacing w:afterLines="60" w:after="144"/>
        <w:rPr>
          <w:rFonts w:asciiTheme="minorHAnsi" w:eastAsia="Arial" w:hAnsiTheme="minorHAnsi" w:cstheme="minorHAnsi"/>
          <w:b/>
          <w:bCs/>
        </w:rPr>
      </w:pPr>
    </w:p>
    <w:p w14:paraId="1A366CD5" w14:textId="75B99CAB" w:rsidR="008E30F6" w:rsidRPr="00081566" w:rsidRDefault="008E30F6" w:rsidP="00AE421B">
      <w:pPr>
        <w:tabs>
          <w:tab w:val="right" w:leader="dot" w:pos="10080"/>
        </w:tabs>
        <w:spacing w:afterLines="60" w:after="144"/>
        <w:rPr>
          <w:rFonts w:asciiTheme="minorHAnsi" w:eastAsia="Arial" w:hAnsiTheme="minorHAnsi" w:cstheme="minorHAnsi"/>
          <w:b/>
          <w:bCs/>
        </w:rPr>
      </w:pPr>
    </w:p>
    <w:p w14:paraId="6CBC40A2" w14:textId="7232CBFE" w:rsidR="00DD35F1" w:rsidRPr="00081566" w:rsidRDefault="00DD35F1" w:rsidP="00AE421B">
      <w:pPr>
        <w:tabs>
          <w:tab w:val="right" w:leader="dot" w:pos="10080"/>
        </w:tabs>
        <w:spacing w:afterLines="60" w:after="144"/>
        <w:rPr>
          <w:rFonts w:asciiTheme="minorHAnsi" w:eastAsia="Arial" w:hAnsiTheme="minorHAnsi" w:cstheme="minorHAnsi"/>
          <w:b/>
          <w:bCs/>
        </w:rPr>
      </w:pPr>
    </w:p>
    <w:p w14:paraId="2DBFCD4E" w14:textId="66999131" w:rsidR="001C18C3" w:rsidRPr="00081566" w:rsidRDefault="3ED73E0C" w:rsidP="00AE421B">
      <w:pPr>
        <w:tabs>
          <w:tab w:val="right" w:leader="dot" w:pos="10080"/>
        </w:tabs>
        <w:spacing w:afterLines="60" w:after="144"/>
        <w:jc w:val="center"/>
        <w:rPr>
          <w:rFonts w:asciiTheme="minorHAnsi" w:eastAsia="Arial,Times New Roman" w:hAnsiTheme="minorHAnsi" w:cstheme="minorHAnsi"/>
          <w:b/>
          <w:bCs/>
        </w:rPr>
      </w:pPr>
      <w:r w:rsidRPr="00081566">
        <w:rPr>
          <w:rFonts w:asciiTheme="minorHAnsi" w:eastAsia="Arial" w:hAnsiTheme="minorHAnsi" w:cstheme="minorHAnsi"/>
          <w:b/>
          <w:bCs/>
        </w:rPr>
        <w:lastRenderedPageBreak/>
        <w:t>Appendix 1</w:t>
      </w:r>
      <w:r w:rsidR="1154014B" w:rsidRPr="00081566">
        <w:rPr>
          <w:rFonts w:asciiTheme="minorHAnsi" w:eastAsia="Arial" w:hAnsiTheme="minorHAnsi" w:cstheme="minorHAnsi"/>
          <w:b/>
          <w:bCs/>
        </w:rPr>
        <w:t>0</w:t>
      </w:r>
      <w:r w:rsidR="00F645B6" w:rsidRPr="00081566">
        <w:rPr>
          <w:rFonts w:asciiTheme="minorHAnsi" w:hAnsiTheme="minorHAnsi" w:cstheme="minorHAnsi"/>
        </w:rPr>
        <w:br/>
      </w:r>
    </w:p>
    <w:p w14:paraId="3234026D" w14:textId="77777777" w:rsidR="001C18C3" w:rsidRPr="00081566" w:rsidRDefault="001C18C3" w:rsidP="00AE421B">
      <w:pPr>
        <w:tabs>
          <w:tab w:val="right" w:leader="dot" w:pos="10080"/>
        </w:tabs>
        <w:spacing w:afterLines="60" w:after="144"/>
        <w:jc w:val="center"/>
        <w:rPr>
          <w:rFonts w:asciiTheme="minorHAnsi" w:eastAsia="Arial" w:hAnsiTheme="minorHAnsi" w:cstheme="minorHAnsi"/>
          <w:b/>
          <w:color w:val="76923C" w:themeColor="accent3" w:themeShade="BF"/>
        </w:rPr>
      </w:pPr>
      <w:r w:rsidRPr="00081566">
        <w:rPr>
          <w:rFonts w:asciiTheme="minorHAnsi" w:eastAsia="Arial" w:hAnsiTheme="minorHAnsi" w:cstheme="minorHAnsi"/>
          <w:b/>
          <w:color w:val="76923C" w:themeColor="accent3" w:themeShade="BF"/>
        </w:rPr>
        <w:t>College of Arts &amp; Letters</w:t>
      </w:r>
    </w:p>
    <w:p w14:paraId="104DE851" w14:textId="77777777" w:rsidR="001C18C3" w:rsidRPr="00081566" w:rsidRDefault="001C18C3" w:rsidP="00AE421B">
      <w:pPr>
        <w:tabs>
          <w:tab w:val="right" w:leader="dot" w:pos="10080"/>
        </w:tabs>
        <w:spacing w:afterLines="60" w:after="144"/>
        <w:jc w:val="center"/>
        <w:rPr>
          <w:rFonts w:asciiTheme="minorHAnsi" w:eastAsia="Arial" w:hAnsiTheme="minorHAnsi" w:cstheme="minorHAnsi"/>
          <w:b/>
        </w:rPr>
      </w:pPr>
      <w:r w:rsidRPr="00081566">
        <w:rPr>
          <w:rFonts w:asciiTheme="minorHAnsi" w:eastAsia="Arial" w:hAnsiTheme="minorHAnsi" w:cstheme="minorHAnsi"/>
          <w:b/>
        </w:rPr>
        <w:t>Sample Search Rubric</w:t>
      </w:r>
    </w:p>
    <w:p w14:paraId="090D6619" w14:textId="77777777" w:rsidR="001C18C3" w:rsidRDefault="001C18C3" w:rsidP="00AE421B">
      <w:pPr>
        <w:tabs>
          <w:tab w:val="right" w:leader="dot" w:pos="10080"/>
        </w:tabs>
        <w:spacing w:afterLines="60" w:after="144"/>
        <w:rPr>
          <w:rFonts w:asciiTheme="minorHAnsi" w:eastAsia="Times New Roman" w:hAnsiTheme="minorHAnsi" w:cstheme="minorHAnsi"/>
          <w:color w:val="00B0F0"/>
        </w:rPr>
      </w:pPr>
    </w:p>
    <w:p w14:paraId="0BEE2ED4" w14:textId="77777777" w:rsidR="00F22777" w:rsidRPr="00081566" w:rsidRDefault="00F22777" w:rsidP="00AE421B">
      <w:pPr>
        <w:tabs>
          <w:tab w:val="right" w:leader="dot" w:pos="10080"/>
        </w:tabs>
        <w:spacing w:afterLines="60" w:after="144"/>
        <w:rPr>
          <w:rFonts w:asciiTheme="minorHAnsi" w:eastAsia="Times New Roman" w:hAnsiTheme="minorHAnsi" w:cstheme="minorHAnsi"/>
          <w:color w:val="00B0F0"/>
        </w:rPr>
      </w:pPr>
    </w:p>
    <w:tbl>
      <w:tblPr>
        <w:tblW w:w="9680" w:type="dxa"/>
        <w:tblLook w:val="04A0" w:firstRow="1" w:lastRow="0" w:firstColumn="1" w:lastColumn="0" w:noHBand="0" w:noVBand="1"/>
      </w:tblPr>
      <w:tblGrid>
        <w:gridCol w:w="4380"/>
        <w:gridCol w:w="800"/>
        <w:gridCol w:w="780"/>
        <w:gridCol w:w="800"/>
        <w:gridCol w:w="820"/>
        <w:gridCol w:w="820"/>
        <w:gridCol w:w="1280"/>
      </w:tblGrid>
      <w:tr w:rsidR="001C18C3" w:rsidRPr="00081566" w14:paraId="04C5E361" w14:textId="77777777" w:rsidTr="00007A89">
        <w:trPr>
          <w:trHeight w:val="315"/>
        </w:trPr>
        <w:tc>
          <w:tcPr>
            <w:tcW w:w="43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1291DD" w14:textId="77777777" w:rsidR="001C18C3" w:rsidRPr="00081566" w:rsidRDefault="001C18C3" w:rsidP="00AE421B">
            <w:pPr>
              <w:tabs>
                <w:tab w:val="right" w:leader="dot" w:pos="10080"/>
              </w:tabs>
              <w:spacing w:afterLines="60" w:after="144"/>
              <w:rPr>
                <w:rFonts w:asciiTheme="minorHAnsi" w:eastAsia="Times New Roman" w:hAnsiTheme="minorHAnsi" w:cstheme="minorHAnsi"/>
                <w:b/>
                <w:bCs/>
              </w:rPr>
            </w:pPr>
            <w:r w:rsidRPr="00081566">
              <w:rPr>
                <w:rFonts w:asciiTheme="minorHAnsi" w:eastAsia="Times New Roman" w:hAnsiTheme="minorHAnsi" w:cstheme="minorHAnsi"/>
                <w:b/>
                <w:bCs/>
              </w:rPr>
              <w:t>CANDIDATE NAME:</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7D72C1BE"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367F9CE5"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58B2D53B"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5FAB22AE"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435E5CC7"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61A29E5"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r>
      <w:tr w:rsidR="001C18C3" w:rsidRPr="00081566" w14:paraId="5EA299F3" w14:textId="77777777" w:rsidTr="0026448F">
        <w:trPr>
          <w:trHeight w:val="827"/>
        </w:trPr>
        <w:tc>
          <w:tcPr>
            <w:tcW w:w="4380" w:type="dxa"/>
            <w:tcBorders>
              <w:top w:val="nil"/>
              <w:left w:val="single" w:sz="4" w:space="0" w:color="auto"/>
              <w:bottom w:val="single" w:sz="4" w:space="0" w:color="auto"/>
              <w:right w:val="single" w:sz="4" w:space="0" w:color="auto"/>
            </w:tcBorders>
            <w:shd w:val="clear" w:color="auto" w:fill="auto"/>
            <w:hideMark/>
          </w:tcPr>
          <w:p w14:paraId="36B0A1A8"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Overall Notes (e.g., degree from; area of research or creative activity; organizations they belong to, etc.)</w:t>
            </w:r>
          </w:p>
        </w:tc>
        <w:tc>
          <w:tcPr>
            <w:tcW w:w="800" w:type="dxa"/>
            <w:tcBorders>
              <w:top w:val="nil"/>
              <w:left w:val="nil"/>
              <w:bottom w:val="single" w:sz="4" w:space="0" w:color="auto"/>
              <w:right w:val="single" w:sz="4" w:space="0" w:color="auto"/>
            </w:tcBorders>
            <w:shd w:val="clear" w:color="auto" w:fill="auto"/>
            <w:hideMark/>
          </w:tcPr>
          <w:p w14:paraId="31368452"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780" w:type="dxa"/>
            <w:tcBorders>
              <w:top w:val="nil"/>
              <w:left w:val="nil"/>
              <w:bottom w:val="single" w:sz="4" w:space="0" w:color="auto"/>
              <w:right w:val="single" w:sz="4" w:space="0" w:color="auto"/>
            </w:tcBorders>
            <w:shd w:val="clear" w:color="auto" w:fill="auto"/>
            <w:hideMark/>
          </w:tcPr>
          <w:p w14:paraId="137F12E9"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00" w:type="dxa"/>
            <w:tcBorders>
              <w:top w:val="nil"/>
              <w:left w:val="nil"/>
              <w:bottom w:val="single" w:sz="4" w:space="0" w:color="auto"/>
              <w:right w:val="single" w:sz="4" w:space="0" w:color="auto"/>
            </w:tcBorders>
            <w:shd w:val="clear" w:color="auto" w:fill="auto"/>
            <w:hideMark/>
          </w:tcPr>
          <w:p w14:paraId="0D053550"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hideMark/>
          </w:tcPr>
          <w:p w14:paraId="1BDAE82D"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hideMark/>
          </w:tcPr>
          <w:p w14:paraId="3809BCF9"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1280" w:type="dxa"/>
            <w:tcBorders>
              <w:top w:val="nil"/>
              <w:left w:val="nil"/>
              <w:bottom w:val="single" w:sz="4" w:space="0" w:color="auto"/>
              <w:right w:val="single" w:sz="4" w:space="0" w:color="auto"/>
            </w:tcBorders>
            <w:shd w:val="clear" w:color="auto" w:fill="auto"/>
            <w:hideMark/>
          </w:tcPr>
          <w:p w14:paraId="68A35FE4"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r>
      <w:tr w:rsidR="001C18C3" w:rsidRPr="00081566" w14:paraId="0948194B" w14:textId="77777777" w:rsidTr="00007A89">
        <w:trPr>
          <w:trHeight w:val="300"/>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1EF8DD3D"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Rank 1 being lowest, 5 being highest</w:t>
            </w:r>
          </w:p>
        </w:tc>
        <w:tc>
          <w:tcPr>
            <w:tcW w:w="800" w:type="dxa"/>
            <w:tcBorders>
              <w:top w:val="nil"/>
              <w:left w:val="nil"/>
              <w:bottom w:val="single" w:sz="4" w:space="0" w:color="auto"/>
              <w:right w:val="single" w:sz="4" w:space="0" w:color="auto"/>
            </w:tcBorders>
            <w:shd w:val="clear" w:color="auto" w:fill="auto"/>
            <w:noWrap/>
            <w:vAlign w:val="bottom"/>
            <w:hideMark/>
          </w:tcPr>
          <w:p w14:paraId="4C4C3E75"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780" w:type="dxa"/>
            <w:tcBorders>
              <w:top w:val="nil"/>
              <w:left w:val="nil"/>
              <w:bottom w:val="single" w:sz="4" w:space="0" w:color="auto"/>
              <w:right w:val="single" w:sz="4" w:space="0" w:color="auto"/>
            </w:tcBorders>
            <w:shd w:val="clear" w:color="auto" w:fill="auto"/>
            <w:noWrap/>
            <w:vAlign w:val="bottom"/>
            <w:hideMark/>
          </w:tcPr>
          <w:p w14:paraId="2404EB6B"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00" w:type="dxa"/>
            <w:tcBorders>
              <w:top w:val="nil"/>
              <w:left w:val="nil"/>
              <w:bottom w:val="single" w:sz="4" w:space="0" w:color="auto"/>
              <w:right w:val="single" w:sz="4" w:space="0" w:color="auto"/>
            </w:tcBorders>
            <w:shd w:val="clear" w:color="auto" w:fill="auto"/>
            <w:noWrap/>
            <w:vAlign w:val="bottom"/>
            <w:hideMark/>
          </w:tcPr>
          <w:p w14:paraId="6BC82456"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7826E77B"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078B5DC9"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1280" w:type="dxa"/>
            <w:tcBorders>
              <w:top w:val="nil"/>
              <w:left w:val="nil"/>
              <w:bottom w:val="single" w:sz="4" w:space="0" w:color="auto"/>
              <w:right w:val="single" w:sz="4" w:space="0" w:color="auto"/>
            </w:tcBorders>
            <w:shd w:val="clear" w:color="auto" w:fill="auto"/>
            <w:noWrap/>
            <w:vAlign w:val="bottom"/>
            <w:hideMark/>
          </w:tcPr>
          <w:p w14:paraId="0899A47E"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r>
      <w:tr w:rsidR="001C18C3" w:rsidRPr="00081566" w14:paraId="7AEA2ED1" w14:textId="77777777" w:rsidTr="00007A89">
        <w:trPr>
          <w:trHeight w:val="315"/>
        </w:trPr>
        <w:tc>
          <w:tcPr>
            <w:tcW w:w="4380" w:type="dxa"/>
            <w:tcBorders>
              <w:top w:val="nil"/>
              <w:left w:val="single" w:sz="4" w:space="0" w:color="auto"/>
              <w:bottom w:val="single" w:sz="4" w:space="0" w:color="auto"/>
              <w:right w:val="single" w:sz="4" w:space="0" w:color="auto"/>
            </w:tcBorders>
            <w:shd w:val="clear" w:color="auto" w:fill="auto"/>
            <w:vAlign w:val="bottom"/>
            <w:hideMark/>
          </w:tcPr>
          <w:p w14:paraId="2DFF0978"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Date</w:t>
            </w:r>
          </w:p>
        </w:tc>
        <w:tc>
          <w:tcPr>
            <w:tcW w:w="800" w:type="dxa"/>
            <w:tcBorders>
              <w:top w:val="nil"/>
              <w:left w:val="nil"/>
              <w:bottom w:val="single" w:sz="4" w:space="0" w:color="auto"/>
              <w:right w:val="single" w:sz="4" w:space="0" w:color="auto"/>
            </w:tcBorders>
            <w:shd w:val="clear" w:color="auto" w:fill="auto"/>
            <w:noWrap/>
            <w:vAlign w:val="bottom"/>
            <w:hideMark/>
          </w:tcPr>
          <w:p w14:paraId="2C1B156A"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780" w:type="dxa"/>
            <w:tcBorders>
              <w:top w:val="nil"/>
              <w:left w:val="nil"/>
              <w:bottom w:val="single" w:sz="4" w:space="0" w:color="auto"/>
              <w:right w:val="single" w:sz="4" w:space="0" w:color="auto"/>
            </w:tcBorders>
            <w:shd w:val="clear" w:color="auto" w:fill="auto"/>
            <w:noWrap/>
            <w:vAlign w:val="bottom"/>
            <w:hideMark/>
          </w:tcPr>
          <w:p w14:paraId="26114EAA"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00" w:type="dxa"/>
            <w:tcBorders>
              <w:top w:val="nil"/>
              <w:left w:val="nil"/>
              <w:bottom w:val="single" w:sz="4" w:space="0" w:color="auto"/>
              <w:right w:val="single" w:sz="4" w:space="0" w:color="auto"/>
            </w:tcBorders>
            <w:shd w:val="clear" w:color="auto" w:fill="auto"/>
            <w:noWrap/>
            <w:vAlign w:val="bottom"/>
            <w:hideMark/>
          </w:tcPr>
          <w:p w14:paraId="01038A5B"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7FDF7A2E"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3B5F2E99"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1280" w:type="dxa"/>
            <w:tcBorders>
              <w:top w:val="nil"/>
              <w:left w:val="nil"/>
              <w:bottom w:val="single" w:sz="4" w:space="0" w:color="auto"/>
              <w:right w:val="single" w:sz="4" w:space="0" w:color="auto"/>
            </w:tcBorders>
            <w:shd w:val="clear" w:color="auto" w:fill="auto"/>
            <w:noWrap/>
            <w:vAlign w:val="bottom"/>
            <w:hideMark/>
          </w:tcPr>
          <w:p w14:paraId="4D8B7A93"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r>
      <w:tr w:rsidR="001C18C3" w:rsidRPr="00081566" w14:paraId="06CB1881" w14:textId="77777777" w:rsidTr="00007A89">
        <w:trPr>
          <w:trHeight w:val="315"/>
        </w:trPr>
        <w:tc>
          <w:tcPr>
            <w:tcW w:w="4380" w:type="dxa"/>
            <w:tcBorders>
              <w:top w:val="nil"/>
              <w:left w:val="single" w:sz="4" w:space="0" w:color="auto"/>
              <w:bottom w:val="single" w:sz="4" w:space="0" w:color="auto"/>
              <w:right w:val="single" w:sz="4" w:space="0" w:color="auto"/>
            </w:tcBorders>
            <w:shd w:val="clear" w:color="auto" w:fill="auto"/>
            <w:vAlign w:val="bottom"/>
            <w:hideMark/>
          </w:tcPr>
          <w:p w14:paraId="05130AD4"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00" w:type="dxa"/>
            <w:tcBorders>
              <w:top w:val="nil"/>
              <w:left w:val="nil"/>
              <w:bottom w:val="single" w:sz="4" w:space="0" w:color="auto"/>
              <w:right w:val="single" w:sz="4" w:space="0" w:color="auto"/>
            </w:tcBorders>
            <w:shd w:val="clear" w:color="auto" w:fill="auto"/>
            <w:noWrap/>
            <w:vAlign w:val="bottom"/>
            <w:hideMark/>
          </w:tcPr>
          <w:p w14:paraId="46932714"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780" w:type="dxa"/>
            <w:tcBorders>
              <w:top w:val="nil"/>
              <w:left w:val="nil"/>
              <w:bottom w:val="single" w:sz="4" w:space="0" w:color="auto"/>
              <w:right w:val="single" w:sz="4" w:space="0" w:color="auto"/>
            </w:tcBorders>
            <w:shd w:val="clear" w:color="auto" w:fill="auto"/>
            <w:noWrap/>
            <w:vAlign w:val="bottom"/>
            <w:hideMark/>
          </w:tcPr>
          <w:p w14:paraId="164F0FB9"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00" w:type="dxa"/>
            <w:tcBorders>
              <w:top w:val="nil"/>
              <w:left w:val="nil"/>
              <w:bottom w:val="single" w:sz="4" w:space="0" w:color="auto"/>
              <w:right w:val="single" w:sz="4" w:space="0" w:color="auto"/>
            </w:tcBorders>
            <w:shd w:val="clear" w:color="auto" w:fill="auto"/>
            <w:noWrap/>
            <w:vAlign w:val="bottom"/>
            <w:hideMark/>
          </w:tcPr>
          <w:p w14:paraId="721ADD6F"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0BADD221"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2662F78F"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1280" w:type="dxa"/>
            <w:tcBorders>
              <w:top w:val="nil"/>
              <w:left w:val="nil"/>
              <w:bottom w:val="single" w:sz="4" w:space="0" w:color="auto"/>
              <w:right w:val="single" w:sz="4" w:space="0" w:color="auto"/>
            </w:tcBorders>
            <w:shd w:val="clear" w:color="auto" w:fill="auto"/>
            <w:noWrap/>
            <w:vAlign w:val="bottom"/>
            <w:hideMark/>
          </w:tcPr>
          <w:p w14:paraId="3DBFEBF0"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r>
      <w:tr w:rsidR="001C18C3" w:rsidRPr="00081566" w14:paraId="4DD9E441" w14:textId="77777777" w:rsidTr="00007A89">
        <w:trPr>
          <w:trHeight w:val="315"/>
        </w:trPr>
        <w:tc>
          <w:tcPr>
            <w:tcW w:w="4380" w:type="dxa"/>
            <w:tcBorders>
              <w:top w:val="nil"/>
              <w:left w:val="single" w:sz="4" w:space="0" w:color="auto"/>
              <w:bottom w:val="single" w:sz="4" w:space="0" w:color="auto"/>
              <w:right w:val="single" w:sz="4" w:space="0" w:color="auto"/>
            </w:tcBorders>
            <w:shd w:val="clear" w:color="auto" w:fill="auto"/>
            <w:vAlign w:val="bottom"/>
            <w:hideMark/>
          </w:tcPr>
          <w:p w14:paraId="3877B6D3" w14:textId="77777777" w:rsidR="001C18C3" w:rsidRPr="00081566" w:rsidRDefault="001C18C3" w:rsidP="00AE421B">
            <w:pPr>
              <w:tabs>
                <w:tab w:val="right" w:leader="dot" w:pos="10080"/>
              </w:tabs>
              <w:spacing w:afterLines="60" w:after="144"/>
              <w:rPr>
                <w:rFonts w:asciiTheme="minorHAnsi" w:eastAsia="Times New Roman" w:hAnsiTheme="minorHAnsi" w:cstheme="minorHAnsi"/>
                <w:b/>
                <w:bCs/>
              </w:rPr>
            </w:pPr>
            <w:r w:rsidRPr="00081566">
              <w:rPr>
                <w:rFonts w:asciiTheme="minorHAnsi" w:eastAsia="Times New Roman" w:hAnsiTheme="minorHAnsi" w:cstheme="minorHAnsi"/>
                <w:b/>
                <w:bCs/>
              </w:rPr>
              <w:t>SCHOLARSHIP</w:t>
            </w:r>
          </w:p>
        </w:tc>
        <w:tc>
          <w:tcPr>
            <w:tcW w:w="800" w:type="dxa"/>
            <w:tcBorders>
              <w:top w:val="nil"/>
              <w:left w:val="nil"/>
              <w:bottom w:val="single" w:sz="4" w:space="0" w:color="auto"/>
              <w:right w:val="single" w:sz="4" w:space="0" w:color="auto"/>
            </w:tcBorders>
            <w:shd w:val="clear" w:color="auto" w:fill="auto"/>
            <w:noWrap/>
            <w:vAlign w:val="center"/>
            <w:hideMark/>
          </w:tcPr>
          <w:p w14:paraId="63AD8BB3" w14:textId="77777777" w:rsidR="001C18C3" w:rsidRPr="00081566" w:rsidRDefault="001C18C3" w:rsidP="00AE421B">
            <w:pPr>
              <w:tabs>
                <w:tab w:val="right" w:leader="dot" w:pos="10080"/>
              </w:tabs>
              <w:spacing w:afterLines="60" w:after="144"/>
              <w:jc w:val="center"/>
              <w:rPr>
                <w:rFonts w:asciiTheme="minorHAnsi" w:eastAsia="Times New Roman" w:hAnsiTheme="minorHAnsi" w:cstheme="minorHAnsi"/>
              </w:rPr>
            </w:pPr>
            <w:r w:rsidRPr="00081566">
              <w:rPr>
                <w:rFonts w:asciiTheme="minorHAnsi" w:eastAsia="Times New Roman" w:hAnsiTheme="minorHAnsi" w:cstheme="minorHAnsi"/>
              </w:rPr>
              <w:t>1</w:t>
            </w:r>
          </w:p>
        </w:tc>
        <w:tc>
          <w:tcPr>
            <w:tcW w:w="780" w:type="dxa"/>
            <w:tcBorders>
              <w:top w:val="nil"/>
              <w:left w:val="nil"/>
              <w:bottom w:val="single" w:sz="4" w:space="0" w:color="auto"/>
              <w:right w:val="single" w:sz="4" w:space="0" w:color="auto"/>
            </w:tcBorders>
            <w:shd w:val="clear" w:color="auto" w:fill="auto"/>
            <w:noWrap/>
            <w:vAlign w:val="center"/>
            <w:hideMark/>
          </w:tcPr>
          <w:p w14:paraId="13D54412" w14:textId="77777777" w:rsidR="001C18C3" w:rsidRPr="00081566" w:rsidRDefault="001C18C3" w:rsidP="00AE421B">
            <w:pPr>
              <w:tabs>
                <w:tab w:val="right" w:leader="dot" w:pos="10080"/>
              </w:tabs>
              <w:spacing w:afterLines="60" w:after="144"/>
              <w:jc w:val="center"/>
              <w:rPr>
                <w:rFonts w:asciiTheme="minorHAnsi" w:eastAsia="Times New Roman" w:hAnsiTheme="minorHAnsi" w:cstheme="minorHAnsi"/>
              </w:rPr>
            </w:pPr>
            <w:r w:rsidRPr="00081566">
              <w:rPr>
                <w:rFonts w:asciiTheme="minorHAnsi" w:eastAsia="Times New Roman" w:hAnsiTheme="minorHAnsi" w:cstheme="minorHAnsi"/>
              </w:rPr>
              <w:t>2</w:t>
            </w:r>
          </w:p>
        </w:tc>
        <w:tc>
          <w:tcPr>
            <w:tcW w:w="800" w:type="dxa"/>
            <w:tcBorders>
              <w:top w:val="nil"/>
              <w:left w:val="nil"/>
              <w:bottom w:val="single" w:sz="4" w:space="0" w:color="auto"/>
              <w:right w:val="single" w:sz="4" w:space="0" w:color="auto"/>
            </w:tcBorders>
            <w:shd w:val="clear" w:color="auto" w:fill="auto"/>
            <w:noWrap/>
            <w:vAlign w:val="center"/>
            <w:hideMark/>
          </w:tcPr>
          <w:p w14:paraId="77A12B8C" w14:textId="77777777" w:rsidR="001C18C3" w:rsidRPr="00081566" w:rsidRDefault="001C18C3" w:rsidP="00AE421B">
            <w:pPr>
              <w:tabs>
                <w:tab w:val="right" w:leader="dot" w:pos="10080"/>
              </w:tabs>
              <w:spacing w:afterLines="60" w:after="144"/>
              <w:jc w:val="center"/>
              <w:rPr>
                <w:rFonts w:asciiTheme="minorHAnsi" w:eastAsia="Times New Roman" w:hAnsiTheme="minorHAnsi" w:cstheme="minorHAnsi"/>
              </w:rPr>
            </w:pPr>
            <w:r w:rsidRPr="00081566">
              <w:rPr>
                <w:rFonts w:asciiTheme="minorHAnsi" w:eastAsia="Times New Roman" w:hAnsiTheme="minorHAnsi" w:cstheme="minorHAnsi"/>
              </w:rPr>
              <w:t>3</w:t>
            </w:r>
          </w:p>
        </w:tc>
        <w:tc>
          <w:tcPr>
            <w:tcW w:w="820" w:type="dxa"/>
            <w:tcBorders>
              <w:top w:val="nil"/>
              <w:left w:val="nil"/>
              <w:bottom w:val="single" w:sz="4" w:space="0" w:color="auto"/>
              <w:right w:val="single" w:sz="4" w:space="0" w:color="auto"/>
            </w:tcBorders>
            <w:shd w:val="clear" w:color="auto" w:fill="auto"/>
            <w:noWrap/>
            <w:vAlign w:val="center"/>
            <w:hideMark/>
          </w:tcPr>
          <w:p w14:paraId="7D107EDC" w14:textId="77777777" w:rsidR="001C18C3" w:rsidRPr="00081566" w:rsidRDefault="001C18C3" w:rsidP="00AE421B">
            <w:pPr>
              <w:tabs>
                <w:tab w:val="right" w:leader="dot" w:pos="10080"/>
              </w:tabs>
              <w:spacing w:afterLines="60" w:after="144"/>
              <w:jc w:val="center"/>
              <w:rPr>
                <w:rFonts w:asciiTheme="minorHAnsi" w:eastAsia="Times New Roman" w:hAnsiTheme="minorHAnsi" w:cstheme="minorHAnsi"/>
              </w:rPr>
            </w:pPr>
            <w:r w:rsidRPr="00081566">
              <w:rPr>
                <w:rFonts w:asciiTheme="minorHAnsi" w:eastAsia="Times New Roman" w:hAnsiTheme="minorHAnsi" w:cstheme="minorHAnsi"/>
              </w:rPr>
              <w:t>4</w:t>
            </w:r>
          </w:p>
        </w:tc>
        <w:tc>
          <w:tcPr>
            <w:tcW w:w="820" w:type="dxa"/>
            <w:tcBorders>
              <w:top w:val="nil"/>
              <w:left w:val="nil"/>
              <w:bottom w:val="single" w:sz="4" w:space="0" w:color="auto"/>
              <w:right w:val="single" w:sz="4" w:space="0" w:color="auto"/>
            </w:tcBorders>
            <w:shd w:val="clear" w:color="auto" w:fill="auto"/>
            <w:noWrap/>
            <w:vAlign w:val="center"/>
            <w:hideMark/>
          </w:tcPr>
          <w:p w14:paraId="7CDFB86D" w14:textId="77777777" w:rsidR="001C18C3" w:rsidRPr="00081566" w:rsidRDefault="001C18C3" w:rsidP="00AE421B">
            <w:pPr>
              <w:tabs>
                <w:tab w:val="right" w:leader="dot" w:pos="10080"/>
              </w:tabs>
              <w:spacing w:afterLines="60" w:after="144"/>
              <w:jc w:val="center"/>
              <w:rPr>
                <w:rFonts w:asciiTheme="minorHAnsi" w:eastAsia="Times New Roman" w:hAnsiTheme="minorHAnsi" w:cstheme="minorHAnsi"/>
              </w:rPr>
            </w:pPr>
            <w:r w:rsidRPr="00081566">
              <w:rPr>
                <w:rFonts w:asciiTheme="minorHAnsi" w:eastAsia="Times New Roman" w:hAnsiTheme="minorHAnsi" w:cstheme="minorHAnsi"/>
              </w:rPr>
              <w:t>5</w:t>
            </w:r>
          </w:p>
        </w:tc>
        <w:tc>
          <w:tcPr>
            <w:tcW w:w="1280" w:type="dxa"/>
            <w:tcBorders>
              <w:top w:val="nil"/>
              <w:left w:val="nil"/>
              <w:bottom w:val="single" w:sz="4" w:space="0" w:color="auto"/>
              <w:right w:val="single" w:sz="4" w:space="0" w:color="auto"/>
            </w:tcBorders>
            <w:shd w:val="clear" w:color="auto" w:fill="auto"/>
            <w:noWrap/>
            <w:vAlign w:val="bottom"/>
            <w:hideMark/>
          </w:tcPr>
          <w:p w14:paraId="2DB32D34"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NOTES</w:t>
            </w:r>
          </w:p>
        </w:tc>
      </w:tr>
      <w:tr w:rsidR="001C18C3" w:rsidRPr="00081566" w14:paraId="51DAEBC4" w14:textId="77777777" w:rsidTr="00007A89">
        <w:trPr>
          <w:trHeight w:val="615"/>
        </w:trPr>
        <w:tc>
          <w:tcPr>
            <w:tcW w:w="4380" w:type="dxa"/>
            <w:tcBorders>
              <w:top w:val="nil"/>
              <w:left w:val="single" w:sz="4" w:space="0" w:color="auto"/>
              <w:bottom w:val="single" w:sz="4" w:space="0" w:color="auto"/>
              <w:right w:val="single" w:sz="4" w:space="0" w:color="auto"/>
            </w:tcBorders>
            <w:shd w:val="clear" w:color="auto" w:fill="auto"/>
            <w:vAlign w:val="bottom"/>
            <w:hideMark/>
          </w:tcPr>
          <w:p w14:paraId="3B166C94"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Evidence of successful research publications and future agenda in desired area of expertise</w:t>
            </w:r>
          </w:p>
        </w:tc>
        <w:tc>
          <w:tcPr>
            <w:tcW w:w="800" w:type="dxa"/>
            <w:tcBorders>
              <w:top w:val="nil"/>
              <w:left w:val="nil"/>
              <w:bottom w:val="single" w:sz="4" w:space="0" w:color="auto"/>
              <w:right w:val="single" w:sz="4" w:space="0" w:color="auto"/>
            </w:tcBorders>
            <w:shd w:val="clear" w:color="auto" w:fill="auto"/>
            <w:noWrap/>
            <w:vAlign w:val="bottom"/>
            <w:hideMark/>
          </w:tcPr>
          <w:p w14:paraId="665030DF"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780" w:type="dxa"/>
            <w:tcBorders>
              <w:top w:val="nil"/>
              <w:left w:val="nil"/>
              <w:bottom w:val="single" w:sz="4" w:space="0" w:color="auto"/>
              <w:right w:val="single" w:sz="4" w:space="0" w:color="auto"/>
            </w:tcBorders>
            <w:shd w:val="clear" w:color="auto" w:fill="auto"/>
            <w:noWrap/>
            <w:vAlign w:val="bottom"/>
            <w:hideMark/>
          </w:tcPr>
          <w:p w14:paraId="2D6FC350"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00" w:type="dxa"/>
            <w:tcBorders>
              <w:top w:val="nil"/>
              <w:left w:val="nil"/>
              <w:bottom w:val="single" w:sz="4" w:space="0" w:color="auto"/>
              <w:right w:val="single" w:sz="4" w:space="0" w:color="auto"/>
            </w:tcBorders>
            <w:shd w:val="clear" w:color="auto" w:fill="auto"/>
            <w:noWrap/>
            <w:vAlign w:val="bottom"/>
            <w:hideMark/>
          </w:tcPr>
          <w:p w14:paraId="33A4A7E9"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4ECA52EF"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42DC8AFE"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1280" w:type="dxa"/>
            <w:tcBorders>
              <w:top w:val="nil"/>
              <w:left w:val="nil"/>
              <w:bottom w:val="single" w:sz="4" w:space="0" w:color="auto"/>
              <w:right w:val="single" w:sz="4" w:space="0" w:color="auto"/>
            </w:tcBorders>
            <w:shd w:val="clear" w:color="auto" w:fill="auto"/>
            <w:noWrap/>
            <w:vAlign w:val="bottom"/>
            <w:hideMark/>
          </w:tcPr>
          <w:p w14:paraId="21CD08E5"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r>
      <w:tr w:rsidR="001C18C3" w:rsidRPr="00081566" w14:paraId="78821E64" w14:textId="77777777" w:rsidTr="00007A89">
        <w:trPr>
          <w:trHeight w:val="615"/>
        </w:trPr>
        <w:tc>
          <w:tcPr>
            <w:tcW w:w="4380" w:type="dxa"/>
            <w:tcBorders>
              <w:top w:val="nil"/>
              <w:left w:val="single" w:sz="4" w:space="0" w:color="auto"/>
              <w:bottom w:val="single" w:sz="4" w:space="0" w:color="auto"/>
              <w:right w:val="single" w:sz="4" w:space="0" w:color="auto"/>
            </w:tcBorders>
            <w:shd w:val="clear" w:color="auto" w:fill="auto"/>
            <w:vAlign w:val="bottom"/>
            <w:hideMark/>
          </w:tcPr>
          <w:p w14:paraId="5693AF58"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Record of scholarly or creative work commensurate with rank of Associate Professor</w:t>
            </w:r>
          </w:p>
        </w:tc>
        <w:tc>
          <w:tcPr>
            <w:tcW w:w="800" w:type="dxa"/>
            <w:tcBorders>
              <w:top w:val="nil"/>
              <w:left w:val="nil"/>
              <w:bottom w:val="single" w:sz="4" w:space="0" w:color="auto"/>
              <w:right w:val="single" w:sz="4" w:space="0" w:color="auto"/>
            </w:tcBorders>
            <w:shd w:val="clear" w:color="auto" w:fill="auto"/>
            <w:noWrap/>
            <w:vAlign w:val="bottom"/>
            <w:hideMark/>
          </w:tcPr>
          <w:p w14:paraId="7ABAA772"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780" w:type="dxa"/>
            <w:tcBorders>
              <w:top w:val="nil"/>
              <w:left w:val="nil"/>
              <w:bottom w:val="single" w:sz="4" w:space="0" w:color="auto"/>
              <w:right w:val="single" w:sz="4" w:space="0" w:color="auto"/>
            </w:tcBorders>
            <w:shd w:val="clear" w:color="auto" w:fill="auto"/>
            <w:noWrap/>
            <w:vAlign w:val="bottom"/>
            <w:hideMark/>
          </w:tcPr>
          <w:p w14:paraId="65B6B081"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00" w:type="dxa"/>
            <w:tcBorders>
              <w:top w:val="nil"/>
              <w:left w:val="nil"/>
              <w:bottom w:val="single" w:sz="4" w:space="0" w:color="auto"/>
              <w:right w:val="single" w:sz="4" w:space="0" w:color="auto"/>
            </w:tcBorders>
            <w:shd w:val="clear" w:color="auto" w:fill="auto"/>
            <w:noWrap/>
            <w:vAlign w:val="bottom"/>
            <w:hideMark/>
          </w:tcPr>
          <w:p w14:paraId="2C9E3AE0"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4D45806F"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7E5D1316"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1280" w:type="dxa"/>
            <w:tcBorders>
              <w:top w:val="nil"/>
              <w:left w:val="nil"/>
              <w:bottom w:val="single" w:sz="4" w:space="0" w:color="auto"/>
              <w:right w:val="single" w:sz="4" w:space="0" w:color="auto"/>
            </w:tcBorders>
            <w:shd w:val="clear" w:color="auto" w:fill="auto"/>
            <w:noWrap/>
            <w:vAlign w:val="bottom"/>
            <w:hideMark/>
          </w:tcPr>
          <w:p w14:paraId="53B2415B"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r>
      <w:tr w:rsidR="001C18C3" w:rsidRPr="00081566" w14:paraId="049F5A20" w14:textId="77777777" w:rsidTr="0026448F">
        <w:trPr>
          <w:trHeight w:val="350"/>
        </w:trPr>
        <w:tc>
          <w:tcPr>
            <w:tcW w:w="4380" w:type="dxa"/>
            <w:tcBorders>
              <w:top w:val="nil"/>
              <w:left w:val="single" w:sz="4" w:space="0" w:color="auto"/>
              <w:bottom w:val="single" w:sz="4" w:space="0" w:color="auto"/>
              <w:right w:val="single" w:sz="4" w:space="0" w:color="auto"/>
            </w:tcBorders>
            <w:shd w:val="clear" w:color="auto" w:fill="auto"/>
            <w:vAlign w:val="bottom"/>
            <w:hideMark/>
          </w:tcPr>
          <w:p w14:paraId="32D4D678"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National reputation</w:t>
            </w:r>
          </w:p>
        </w:tc>
        <w:tc>
          <w:tcPr>
            <w:tcW w:w="800" w:type="dxa"/>
            <w:tcBorders>
              <w:top w:val="nil"/>
              <w:left w:val="nil"/>
              <w:bottom w:val="single" w:sz="4" w:space="0" w:color="auto"/>
              <w:right w:val="single" w:sz="4" w:space="0" w:color="auto"/>
            </w:tcBorders>
            <w:shd w:val="clear" w:color="auto" w:fill="auto"/>
            <w:noWrap/>
            <w:vAlign w:val="bottom"/>
            <w:hideMark/>
          </w:tcPr>
          <w:p w14:paraId="2A34820D"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780" w:type="dxa"/>
            <w:tcBorders>
              <w:top w:val="nil"/>
              <w:left w:val="nil"/>
              <w:bottom w:val="single" w:sz="4" w:space="0" w:color="auto"/>
              <w:right w:val="single" w:sz="4" w:space="0" w:color="auto"/>
            </w:tcBorders>
            <w:shd w:val="clear" w:color="auto" w:fill="auto"/>
            <w:noWrap/>
            <w:vAlign w:val="bottom"/>
            <w:hideMark/>
          </w:tcPr>
          <w:p w14:paraId="3B6DF900"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00" w:type="dxa"/>
            <w:tcBorders>
              <w:top w:val="nil"/>
              <w:left w:val="nil"/>
              <w:bottom w:val="single" w:sz="4" w:space="0" w:color="auto"/>
              <w:right w:val="single" w:sz="4" w:space="0" w:color="auto"/>
            </w:tcBorders>
            <w:shd w:val="clear" w:color="auto" w:fill="auto"/>
            <w:noWrap/>
            <w:vAlign w:val="bottom"/>
            <w:hideMark/>
          </w:tcPr>
          <w:p w14:paraId="04F64B65"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77B725B9"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482F27B6"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1280" w:type="dxa"/>
            <w:tcBorders>
              <w:top w:val="nil"/>
              <w:left w:val="nil"/>
              <w:bottom w:val="single" w:sz="4" w:space="0" w:color="auto"/>
              <w:right w:val="single" w:sz="4" w:space="0" w:color="auto"/>
            </w:tcBorders>
            <w:shd w:val="clear" w:color="auto" w:fill="auto"/>
            <w:noWrap/>
            <w:vAlign w:val="bottom"/>
            <w:hideMark/>
          </w:tcPr>
          <w:p w14:paraId="5413548C"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r>
      <w:tr w:rsidR="001C18C3" w:rsidRPr="00081566" w14:paraId="21D97A87" w14:textId="77777777" w:rsidTr="0026448F">
        <w:trPr>
          <w:trHeight w:val="350"/>
        </w:trPr>
        <w:tc>
          <w:tcPr>
            <w:tcW w:w="4380" w:type="dxa"/>
            <w:tcBorders>
              <w:top w:val="nil"/>
              <w:left w:val="single" w:sz="4" w:space="0" w:color="auto"/>
              <w:bottom w:val="single" w:sz="4" w:space="0" w:color="auto"/>
              <w:right w:val="single" w:sz="4" w:space="0" w:color="auto"/>
            </w:tcBorders>
            <w:shd w:val="clear" w:color="auto" w:fill="auto"/>
            <w:vAlign w:val="bottom"/>
            <w:hideMark/>
          </w:tcPr>
          <w:p w14:paraId="70513A3D"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International reputation</w:t>
            </w:r>
          </w:p>
        </w:tc>
        <w:tc>
          <w:tcPr>
            <w:tcW w:w="800" w:type="dxa"/>
            <w:tcBorders>
              <w:top w:val="nil"/>
              <w:left w:val="nil"/>
              <w:bottom w:val="single" w:sz="4" w:space="0" w:color="auto"/>
              <w:right w:val="single" w:sz="4" w:space="0" w:color="auto"/>
            </w:tcBorders>
            <w:shd w:val="clear" w:color="auto" w:fill="auto"/>
            <w:noWrap/>
            <w:vAlign w:val="bottom"/>
            <w:hideMark/>
          </w:tcPr>
          <w:p w14:paraId="77343456"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780" w:type="dxa"/>
            <w:tcBorders>
              <w:top w:val="nil"/>
              <w:left w:val="nil"/>
              <w:bottom w:val="single" w:sz="4" w:space="0" w:color="auto"/>
              <w:right w:val="single" w:sz="4" w:space="0" w:color="auto"/>
            </w:tcBorders>
            <w:shd w:val="clear" w:color="auto" w:fill="auto"/>
            <w:noWrap/>
            <w:vAlign w:val="bottom"/>
            <w:hideMark/>
          </w:tcPr>
          <w:p w14:paraId="28C8C2F3"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00" w:type="dxa"/>
            <w:tcBorders>
              <w:top w:val="nil"/>
              <w:left w:val="nil"/>
              <w:bottom w:val="single" w:sz="4" w:space="0" w:color="auto"/>
              <w:right w:val="single" w:sz="4" w:space="0" w:color="auto"/>
            </w:tcBorders>
            <w:shd w:val="clear" w:color="auto" w:fill="auto"/>
            <w:noWrap/>
            <w:vAlign w:val="bottom"/>
            <w:hideMark/>
          </w:tcPr>
          <w:p w14:paraId="38EBB9EC"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46485DD0"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6143CE8D"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1280" w:type="dxa"/>
            <w:tcBorders>
              <w:top w:val="nil"/>
              <w:left w:val="nil"/>
              <w:bottom w:val="single" w:sz="4" w:space="0" w:color="auto"/>
              <w:right w:val="single" w:sz="4" w:space="0" w:color="auto"/>
            </w:tcBorders>
            <w:shd w:val="clear" w:color="auto" w:fill="auto"/>
            <w:noWrap/>
            <w:vAlign w:val="bottom"/>
            <w:hideMark/>
          </w:tcPr>
          <w:p w14:paraId="0157D6D6"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r>
      <w:tr w:rsidR="001C18C3" w:rsidRPr="00081566" w14:paraId="2984C9E8" w14:textId="77777777" w:rsidTr="00007A89">
        <w:trPr>
          <w:trHeight w:val="315"/>
        </w:trPr>
        <w:tc>
          <w:tcPr>
            <w:tcW w:w="4380" w:type="dxa"/>
            <w:tcBorders>
              <w:top w:val="nil"/>
              <w:left w:val="single" w:sz="4" w:space="0" w:color="auto"/>
              <w:bottom w:val="single" w:sz="4" w:space="0" w:color="auto"/>
              <w:right w:val="single" w:sz="4" w:space="0" w:color="auto"/>
            </w:tcBorders>
            <w:shd w:val="clear" w:color="auto" w:fill="auto"/>
            <w:vAlign w:val="bottom"/>
            <w:hideMark/>
          </w:tcPr>
          <w:p w14:paraId="2F3E5C05" w14:textId="716C0C70" w:rsidR="001C18C3" w:rsidRPr="00081566" w:rsidRDefault="001C18C3" w:rsidP="00AE421B">
            <w:pPr>
              <w:tabs>
                <w:tab w:val="right" w:leader="dot" w:pos="10080"/>
              </w:tabs>
              <w:spacing w:afterLines="60" w:after="144"/>
              <w:rPr>
                <w:rFonts w:asciiTheme="minorHAnsi" w:eastAsia="Times New Roman" w:hAnsiTheme="minorHAnsi" w:cstheme="minorHAnsi"/>
              </w:rPr>
            </w:pPr>
          </w:p>
        </w:tc>
        <w:tc>
          <w:tcPr>
            <w:tcW w:w="800" w:type="dxa"/>
            <w:tcBorders>
              <w:top w:val="nil"/>
              <w:left w:val="nil"/>
              <w:bottom w:val="single" w:sz="4" w:space="0" w:color="auto"/>
              <w:right w:val="single" w:sz="4" w:space="0" w:color="auto"/>
            </w:tcBorders>
            <w:shd w:val="clear" w:color="auto" w:fill="auto"/>
            <w:noWrap/>
            <w:vAlign w:val="bottom"/>
            <w:hideMark/>
          </w:tcPr>
          <w:p w14:paraId="065CFC08"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780" w:type="dxa"/>
            <w:tcBorders>
              <w:top w:val="nil"/>
              <w:left w:val="nil"/>
              <w:bottom w:val="single" w:sz="4" w:space="0" w:color="auto"/>
              <w:right w:val="single" w:sz="4" w:space="0" w:color="auto"/>
            </w:tcBorders>
            <w:shd w:val="clear" w:color="auto" w:fill="auto"/>
            <w:noWrap/>
            <w:vAlign w:val="bottom"/>
            <w:hideMark/>
          </w:tcPr>
          <w:p w14:paraId="383D7052"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00" w:type="dxa"/>
            <w:tcBorders>
              <w:top w:val="nil"/>
              <w:left w:val="nil"/>
              <w:bottom w:val="single" w:sz="4" w:space="0" w:color="auto"/>
              <w:right w:val="single" w:sz="4" w:space="0" w:color="auto"/>
            </w:tcBorders>
            <w:shd w:val="clear" w:color="auto" w:fill="auto"/>
            <w:noWrap/>
            <w:vAlign w:val="bottom"/>
            <w:hideMark/>
          </w:tcPr>
          <w:p w14:paraId="280ADED5"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441355DD"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34D1D9E0"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1280" w:type="dxa"/>
            <w:tcBorders>
              <w:top w:val="nil"/>
              <w:left w:val="nil"/>
              <w:bottom w:val="single" w:sz="4" w:space="0" w:color="auto"/>
              <w:right w:val="single" w:sz="4" w:space="0" w:color="auto"/>
            </w:tcBorders>
            <w:shd w:val="clear" w:color="auto" w:fill="auto"/>
            <w:noWrap/>
            <w:vAlign w:val="bottom"/>
            <w:hideMark/>
          </w:tcPr>
          <w:p w14:paraId="71A03100"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r>
      <w:tr w:rsidR="001C18C3" w:rsidRPr="00081566" w14:paraId="442649D6" w14:textId="77777777" w:rsidTr="00007A89">
        <w:trPr>
          <w:trHeight w:val="315"/>
        </w:trPr>
        <w:tc>
          <w:tcPr>
            <w:tcW w:w="4380" w:type="dxa"/>
            <w:tcBorders>
              <w:top w:val="nil"/>
              <w:left w:val="single" w:sz="4" w:space="0" w:color="auto"/>
              <w:bottom w:val="single" w:sz="4" w:space="0" w:color="auto"/>
              <w:right w:val="single" w:sz="4" w:space="0" w:color="auto"/>
            </w:tcBorders>
            <w:shd w:val="clear" w:color="auto" w:fill="auto"/>
            <w:vAlign w:val="bottom"/>
            <w:hideMark/>
          </w:tcPr>
          <w:p w14:paraId="66429B53" w14:textId="77777777" w:rsidR="001C18C3" w:rsidRPr="00081566" w:rsidRDefault="001C18C3" w:rsidP="00AE421B">
            <w:pPr>
              <w:tabs>
                <w:tab w:val="right" w:leader="dot" w:pos="10080"/>
              </w:tabs>
              <w:spacing w:afterLines="60" w:after="144"/>
              <w:rPr>
                <w:rFonts w:asciiTheme="minorHAnsi" w:eastAsia="Times New Roman" w:hAnsiTheme="minorHAnsi" w:cstheme="minorHAnsi"/>
                <w:b/>
                <w:bCs/>
              </w:rPr>
            </w:pPr>
            <w:r w:rsidRPr="00081566">
              <w:rPr>
                <w:rFonts w:asciiTheme="minorHAnsi" w:eastAsia="Times New Roman" w:hAnsiTheme="minorHAnsi" w:cstheme="minorHAnsi"/>
                <w:b/>
                <w:bCs/>
              </w:rPr>
              <w:t>TEACHING</w:t>
            </w:r>
          </w:p>
        </w:tc>
        <w:tc>
          <w:tcPr>
            <w:tcW w:w="800" w:type="dxa"/>
            <w:tcBorders>
              <w:top w:val="nil"/>
              <w:left w:val="nil"/>
              <w:bottom w:val="single" w:sz="4" w:space="0" w:color="auto"/>
              <w:right w:val="single" w:sz="4" w:space="0" w:color="auto"/>
            </w:tcBorders>
            <w:shd w:val="clear" w:color="auto" w:fill="auto"/>
            <w:noWrap/>
            <w:vAlign w:val="center"/>
            <w:hideMark/>
          </w:tcPr>
          <w:p w14:paraId="244DBB63" w14:textId="77777777" w:rsidR="001C18C3" w:rsidRPr="00081566" w:rsidRDefault="001C18C3" w:rsidP="00AE421B">
            <w:pPr>
              <w:tabs>
                <w:tab w:val="right" w:leader="dot" w:pos="10080"/>
              </w:tabs>
              <w:spacing w:afterLines="60" w:after="144"/>
              <w:jc w:val="center"/>
              <w:rPr>
                <w:rFonts w:asciiTheme="minorHAnsi" w:eastAsia="Times New Roman" w:hAnsiTheme="minorHAnsi" w:cstheme="minorHAnsi"/>
              </w:rPr>
            </w:pPr>
            <w:r w:rsidRPr="00081566">
              <w:rPr>
                <w:rFonts w:asciiTheme="minorHAnsi" w:eastAsia="Times New Roman" w:hAnsiTheme="minorHAnsi" w:cstheme="minorHAnsi"/>
              </w:rPr>
              <w:t>1</w:t>
            </w:r>
          </w:p>
        </w:tc>
        <w:tc>
          <w:tcPr>
            <w:tcW w:w="780" w:type="dxa"/>
            <w:tcBorders>
              <w:top w:val="nil"/>
              <w:left w:val="nil"/>
              <w:bottom w:val="single" w:sz="4" w:space="0" w:color="auto"/>
              <w:right w:val="single" w:sz="4" w:space="0" w:color="auto"/>
            </w:tcBorders>
            <w:shd w:val="clear" w:color="auto" w:fill="auto"/>
            <w:noWrap/>
            <w:vAlign w:val="center"/>
            <w:hideMark/>
          </w:tcPr>
          <w:p w14:paraId="551A7E95" w14:textId="77777777" w:rsidR="001C18C3" w:rsidRPr="00081566" w:rsidRDefault="001C18C3" w:rsidP="00AE421B">
            <w:pPr>
              <w:tabs>
                <w:tab w:val="right" w:leader="dot" w:pos="10080"/>
              </w:tabs>
              <w:spacing w:afterLines="60" w:after="144"/>
              <w:jc w:val="center"/>
              <w:rPr>
                <w:rFonts w:asciiTheme="minorHAnsi" w:eastAsia="Times New Roman" w:hAnsiTheme="minorHAnsi" w:cstheme="minorHAnsi"/>
              </w:rPr>
            </w:pPr>
            <w:r w:rsidRPr="00081566">
              <w:rPr>
                <w:rFonts w:asciiTheme="minorHAnsi" w:eastAsia="Times New Roman" w:hAnsiTheme="minorHAnsi" w:cstheme="minorHAnsi"/>
              </w:rPr>
              <w:t>2</w:t>
            </w:r>
          </w:p>
        </w:tc>
        <w:tc>
          <w:tcPr>
            <w:tcW w:w="800" w:type="dxa"/>
            <w:tcBorders>
              <w:top w:val="nil"/>
              <w:left w:val="nil"/>
              <w:bottom w:val="single" w:sz="4" w:space="0" w:color="auto"/>
              <w:right w:val="single" w:sz="4" w:space="0" w:color="auto"/>
            </w:tcBorders>
            <w:shd w:val="clear" w:color="auto" w:fill="auto"/>
            <w:noWrap/>
            <w:vAlign w:val="center"/>
            <w:hideMark/>
          </w:tcPr>
          <w:p w14:paraId="74770E1D" w14:textId="77777777" w:rsidR="001C18C3" w:rsidRPr="00081566" w:rsidRDefault="001C18C3" w:rsidP="00AE421B">
            <w:pPr>
              <w:tabs>
                <w:tab w:val="right" w:leader="dot" w:pos="10080"/>
              </w:tabs>
              <w:spacing w:afterLines="60" w:after="144"/>
              <w:jc w:val="center"/>
              <w:rPr>
                <w:rFonts w:asciiTheme="minorHAnsi" w:eastAsia="Times New Roman" w:hAnsiTheme="minorHAnsi" w:cstheme="minorHAnsi"/>
              </w:rPr>
            </w:pPr>
            <w:r w:rsidRPr="00081566">
              <w:rPr>
                <w:rFonts w:asciiTheme="minorHAnsi" w:eastAsia="Times New Roman" w:hAnsiTheme="minorHAnsi" w:cstheme="minorHAnsi"/>
              </w:rPr>
              <w:t>3</w:t>
            </w:r>
          </w:p>
        </w:tc>
        <w:tc>
          <w:tcPr>
            <w:tcW w:w="820" w:type="dxa"/>
            <w:tcBorders>
              <w:top w:val="nil"/>
              <w:left w:val="nil"/>
              <w:bottom w:val="single" w:sz="4" w:space="0" w:color="auto"/>
              <w:right w:val="single" w:sz="4" w:space="0" w:color="auto"/>
            </w:tcBorders>
            <w:shd w:val="clear" w:color="auto" w:fill="auto"/>
            <w:noWrap/>
            <w:vAlign w:val="center"/>
            <w:hideMark/>
          </w:tcPr>
          <w:p w14:paraId="166575A2" w14:textId="77777777" w:rsidR="001C18C3" w:rsidRPr="00081566" w:rsidRDefault="001C18C3" w:rsidP="00AE421B">
            <w:pPr>
              <w:tabs>
                <w:tab w:val="right" w:leader="dot" w:pos="10080"/>
              </w:tabs>
              <w:spacing w:afterLines="60" w:after="144"/>
              <w:jc w:val="center"/>
              <w:rPr>
                <w:rFonts w:asciiTheme="minorHAnsi" w:eastAsia="Times New Roman" w:hAnsiTheme="minorHAnsi" w:cstheme="minorHAnsi"/>
              </w:rPr>
            </w:pPr>
            <w:r w:rsidRPr="00081566">
              <w:rPr>
                <w:rFonts w:asciiTheme="minorHAnsi" w:eastAsia="Times New Roman" w:hAnsiTheme="minorHAnsi" w:cstheme="minorHAnsi"/>
              </w:rPr>
              <w:t>4</w:t>
            </w:r>
          </w:p>
        </w:tc>
        <w:tc>
          <w:tcPr>
            <w:tcW w:w="820" w:type="dxa"/>
            <w:tcBorders>
              <w:top w:val="nil"/>
              <w:left w:val="nil"/>
              <w:bottom w:val="single" w:sz="4" w:space="0" w:color="auto"/>
              <w:right w:val="single" w:sz="4" w:space="0" w:color="auto"/>
            </w:tcBorders>
            <w:shd w:val="clear" w:color="auto" w:fill="auto"/>
            <w:noWrap/>
            <w:vAlign w:val="center"/>
            <w:hideMark/>
          </w:tcPr>
          <w:p w14:paraId="4D5E8E82" w14:textId="77777777" w:rsidR="001C18C3" w:rsidRPr="00081566" w:rsidRDefault="001C18C3" w:rsidP="00AE421B">
            <w:pPr>
              <w:tabs>
                <w:tab w:val="right" w:leader="dot" w:pos="10080"/>
              </w:tabs>
              <w:spacing w:afterLines="60" w:after="144"/>
              <w:jc w:val="center"/>
              <w:rPr>
                <w:rFonts w:asciiTheme="minorHAnsi" w:eastAsia="Times New Roman" w:hAnsiTheme="minorHAnsi" w:cstheme="minorHAnsi"/>
              </w:rPr>
            </w:pPr>
            <w:r w:rsidRPr="00081566">
              <w:rPr>
                <w:rFonts w:asciiTheme="minorHAnsi" w:eastAsia="Times New Roman" w:hAnsiTheme="minorHAnsi" w:cstheme="minorHAnsi"/>
              </w:rPr>
              <w:t>5</w:t>
            </w:r>
          </w:p>
        </w:tc>
        <w:tc>
          <w:tcPr>
            <w:tcW w:w="1280" w:type="dxa"/>
            <w:tcBorders>
              <w:top w:val="nil"/>
              <w:left w:val="nil"/>
              <w:bottom w:val="single" w:sz="4" w:space="0" w:color="auto"/>
              <w:right w:val="single" w:sz="4" w:space="0" w:color="auto"/>
            </w:tcBorders>
            <w:shd w:val="clear" w:color="auto" w:fill="auto"/>
            <w:noWrap/>
            <w:vAlign w:val="bottom"/>
            <w:hideMark/>
          </w:tcPr>
          <w:p w14:paraId="3F8DF615"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NOTES</w:t>
            </w:r>
          </w:p>
        </w:tc>
      </w:tr>
      <w:tr w:rsidR="001C18C3" w:rsidRPr="00081566" w14:paraId="43F9EE11" w14:textId="77777777" w:rsidTr="0026448F">
        <w:trPr>
          <w:trHeight w:val="593"/>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0BEB7827"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Evidence of teaching excellence in higher education</w:t>
            </w:r>
          </w:p>
        </w:tc>
        <w:tc>
          <w:tcPr>
            <w:tcW w:w="800" w:type="dxa"/>
            <w:tcBorders>
              <w:top w:val="nil"/>
              <w:left w:val="nil"/>
              <w:bottom w:val="single" w:sz="4" w:space="0" w:color="auto"/>
              <w:right w:val="single" w:sz="4" w:space="0" w:color="auto"/>
            </w:tcBorders>
            <w:shd w:val="clear" w:color="auto" w:fill="auto"/>
            <w:noWrap/>
            <w:vAlign w:val="bottom"/>
            <w:hideMark/>
          </w:tcPr>
          <w:p w14:paraId="636D28BD"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780" w:type="dxa"/>
            <w:tcBorders>
              <w:top w:val="nil"/>
              <w:left w:val="nil"/>
              <w:bottom w:val="single" w:sz="4" w:space="0" w:color="auto"/>
              <w:right w:val="single" w:sz="4" w:space="0" w:color="auto"/>
            </w:tcBorders>
            <w:shd w:val="clear" w:color="auto" w:fill="auto"/>
            <w:noWrap/>
            <w:vAlign w:val="bottom"/>
            <w:hideMark/>
          </w:tcPr>
          <w:p w14:paraId="6DC0B9D1"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00" w:type="dxa"/>
            <w:tcBorders>
              <w:top w:val="nil"/>
              <w:left w:val="nil"/>
              <w:bottom w:val="single" w:sz="4" w:space="0" w:color="auto"/>
              <w:right w:val="single" w:sz="4" w:space="0" w:color="auto"/>
            </w:tcBorders>
            <w:shd w:val="clear" w:color="auto" w:fill="auto"/>
            <w:noWrap/>
            <w:vAlign w:val="bottom"/>
            <w:hideMark/>
          </w:tcPr>
          <w:p w14:paraId="15A57AFE"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086C23B1"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37A1E05E"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1280" w:type="dxa"/>
            <w:tcBorders>
              <w:top w:val="nil"/>
              <w:left w:val="nil"/>
              <w:bottom w:val="single" w:sz="4" w:space="0" w:color="auto"/>
              <w:right w:val="single" w:sz="4" w:space="0" w:color="auto"/>
            </w:tcBorders>
            <w:shd w:val="clear" w:color="auto" w:fill="auto"/>
            <w:noWrap/>
            <w:vAlign w:val="bottom"/>
            <w:hideMark/>
          </w:tcPr>
          <w:p w14:paraId="58295049"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r>
      <w:tr w:rsidR="001C18C3" w:rsidRPr="00081566" w14:paraId="13D6CD1E" w14:textId="77777777" w:rsidTr="0026448F">
        <w:trPr>
          <w:trHeight w:val="620"/>
        </w:trPr>
        <w:tc>
          <w:tcPr>
            <w:tcW w:w="43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2ECB14"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Evidence of curricular innovation and leadership</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2C31B45B"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09E0C4BA"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0EE7D9DB"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6F9D6891"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04C183DB"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EEC21BB"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r>
      <w:tr w:rsidR="001C18C3" w:rsidRPr="00081566" w14:paraId="09711135" w14:textId="77777777" w:rsidTr="00007A89">
        <w:trPr>
          <w:trHeight w:val="960"/>
        </w:trPr>
        <w:tc>
          <w:tcPr>
            <w:tcW w:w="4380" w:type="dxa"/>
            <w:tcBorders>
              <w:top w:val="single" w:sz="4" w:space="0" w:color="auto"/>
              <w:left w:val="single" w:sz="4" w:space="0" w:color="auto"/>
              <w:right w:val="single" w:sz="4" w:space="0" w:color="auto"/>
            </w:tcBorders>
            <w:shd w:val="clear" w:color="auto" w:fill="auto"/>
            <w:vAlign w:val="bottom"/>
            <w:hideMark/>
          </w:tcPr>
          <w:p w14:paraId="3287A4A2"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Balancing teaching pedagogy and pre-professional training and liberal arts education</w:t>
            </w:r>
          </w:p>
        </w:tc>
        <w:tc>
          <w:tcPr>
            <w:tcW w:w="800" w:type="dxa"/>
            <w:tcBorders>
              <w:top w:val="single" w:sz="4" w:space="0" w:color="auto"/>
              <w:left w:val="nil"/>
              <w:right w:val="single" w:sz="4" w:space="0" w:color="auto"/>
            </w:tcBorders>
            <w:shd w:val="clear" w:color="auto" w:fill="auto"/>
            <w:noWrap/>
            <w:vAlign w:val="bottom"/>
            <w:hideMark/>
          </w:tcPr>
          <w:p w14:paraId="18C39F30"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780" w:type="dxa"/>
            <w:tcBorders>
              <w:top w:val="single" w:sz="4" w:space="0" w:color="auto"/>
              <w:left w:val="nil"/>
              <w:right w:val="single" w:sz="4" w:space="0" w:color="auto"/>
            </w:tcBorders>
            <w:shd w:val="clear" w:color="auto" w:fill="auto"/>
            <w:noWrap/>
            <w:vAlign w:val="bottom"/>
            <w:hideMark/>
          </w:tcPr>
          <w:p w14:paraId="23BEC117"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00" w:type="dxa"/>
            <w:tcBorders>
              <w:top w:val="single" w:sz="4" w:space="0" w:color="auto"/>
              <w:left w:val="nil"/>
              <w:right w:val="single" w:sz="4" w:space="0" w:color="auto"/>
            </w:tcBorders>
            <w:shd w:val="clear" w:color="auto" w:fill="auto"/>
            <w:noWrap/>
            <w:vAlign w:val="bottom"/>
            <w:hideMark/>
          </w:tcPr>
          <w:p w14:paraId="68026239"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single" w:sz="4" w:space="0" w:color="auto"/>
              <w:left w:val="nil"/>
              <w:right w:val="single" w:sz="4" w:space="0" w:color="auto"/>
            </w:tcBorders>
            <w:shd w:val="clear" w:color="auto" w:fill="auto"/>
            <w:noWrap/>
            <w:vAlign w:val="bottom"/>
            <w:hideMark/>
          </w:tcPr>
          <w:p w14:paraId="3E7F20DD"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single" w:sz="4" w:space="0" w:color="auto"/>
              <w:left w:val="nil"/>
              <w:right w:val="single" w:sz="4" w:space="0" w:color="auto"/>
            </w:tcBorders>
            <w:shd w:val="clear" w:color="auto" w:fill="auto"/>
            <w:noWrap/>
            <w:vAlign w:val="bottom"/>
            <w:hideMark/>
          </w:tcPr>
          <w:p w14:paraId="2E1C974D"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1280" w:type="dxa"/>
            <w:tcBorders>
              <w:top w:val="single" w:sz="4" w:space="0" w:color="auto"/>
              <w:left w:val="nil"/>
              <w:right w:val="single" w:sz="4" w:space="0" w:color="auto"/>
            </w:tcBorders>
            <w:shd w:val="clear" w:color="auto" w:fill="auto"/>
            <w:noWrap/>
            <w:vAlign w:val="bottom"/>
            <w:hideMark/>
          </w:tcPr>
          <w:p w14:paraId="19E536B9"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r>
      <w:tr w:rsidR="001C18C3" w:rsidRPr="00081566" w14:paraId="752D9D0A" w14:textId="77777777" w:rsidTr="0026448F">
        <w:trPr>
          <w:trHeight w:val="65"/>
        </w:trPr>
        <w:tc>
          <w:tcPr>
            <w:tcW w:w="4380" w:type="dxa"/>
            <w:tcBorders>
              <w:left w:val="single" w:sz="4" w:space="0" w:color="auto"/>
              <w:bottom w:val="single" w:sz="4" w:space="0" w:color="auto"/>
              <w:right w:val="single" w:sz="4" w:space="0" w:color="auto"/>
            </w:tcBorders>
            <w:shd w:val="clear" w:color="auto" w:fill="auto"/>
            <w:vAlign w:val="bottom"/>
            <w:hideMark/>
          </w:tcPr>
          <w:p w14:paraId="51ADC1FE"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00" w:type="dxa"/>
            <w:tcBorders>
              <w:left w:val="nil"/>
              <w:bottom w:val="single" w:sz="4" w:space="0" w:color="auto"/>
              <w:right w:val="single" w:sz="4" w:space="0" w:color="auto"/>
            </w:tcBorders>
            <w:shd w:val="clear" w:color="auto" w:fill="auto"/>
            <w:noWrap/>
            <w:vAlign w:val="bottom"/>
            <w:hideMark/>
          </w:tcPr>
          <w:p w14:paraId="11F81FC4"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780" w:type="dxa"/>
            <w:tcBorders>
              <w:left w:val="nil"/>
              <w:bottom w:val="single" w:sz="4" w:space="0" w:color="auto"/>
              <w:right w:val="single" w:sz="4" w:space="0" w:color="auto"/>
            </w:tcBorders>
            <w:shd w:val="clear" w:color="auto" w:fill="auto"/>
            <w:noWrap/>
            <w:vAlign w:val="bottom"/>
            <w:hideMark/>
          </w:tcPr>
          <w:p w14:paraId="76E76AA8"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00" w:type="dxa"/>
            <w:tcBorders>
              <w:left w:val="nil"/>
              <w:bottom w:val="single" w:sz="4" w:space="0" w:color="auto"/>
              <w:right w:val="single" w:sz="4" w:space="0" w:color="auto"/>
            </w:tcBorders>
            <w:shd w:val="clear" w:color="auto" w:fill="auto"/>
            <w:noWrap/>
            <w:vAlign w:val="bottom"/>
            <w:hideMark/>
          </w:tcPr>
          <w:p w14:paraId="26F3A1AC"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left w:val="nil"/>
              <w:bottom w:val="single" w:sz="4" w:space="0" w:color="auto"/>
              <w:right w:val="single" w:sz="4" w:space="0" w:color="auto"/>
            </w:tcBorders>
            <w:shd w:val="clear" w:color="auto" w:fill="auto"/>
            <w:noWrap/>
            <w:vAlign w:val="bottom"/>
            <w:hideMark/>
          </w:tcPr>
          <w:p w14:paraId="6B8E1A06"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left w:val="nil"/>
              <w:bottom w:val="single" w:sz="4" w:space="0" w:color="auto"/>
              <w:right w:val="single" w:sz="4" w:space="0" w:color="auto"/>
            </w:tcBorders>
            <w:shd w:val="clear" w:color="auto" w:fill="auto"/>
            <w:noWrap/>
            <w:vAlign w:val="bottom"/>
            <w:hideMark/>
          </w:tcPr>
          <w:p w14:paraId="45895084"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1280" w:type="dxa"/>
            <w:tcBorders>
              <w:left w:val="nil"/>
              <w:bottom w:val="single" w:sz="4" w:space="0" w:color="auto"/>
              <w:right w:val="single" w:sz="4" w:space="0" w:color="auto"/>
            </w:tcBorders>
            <w:shd w:val="clear" w:color="auto" w:fill="auto"/>
            <w:noWrap/>
            <w:vAlign w:val="bottom"/>
            <w:hideMark/>
          </w:tcPr>
          <w:p w14:paraId="3FE2A701"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r>
      <w:tr w:rsidR="002041A0" w:rsidRPr="00081566" w14:paraId="3A81F3B5" w14:textId="77777777" w:rsidTr="00007A89">
        <w:trPr>
          <w:trHeight w:val="323"/>
        </w:trPr>
        <w:tc>
          <w:tcPr>
            <w:tcW w:w="4380" w:type="dxa"/>
            <w:tcBorders>
              <w:left w:val="single" w:sz="4" w:space="0" w:color="auto"/>
              <w:bottom w:val="single" w:sz="4" w:space="0" w:color="auto"/>
              <w:right w:val="single" w:sz="4" w:space="0" w:color="auto"/>
            </w:tcBorders>
            <w:shd w:val="clear" w:color="auto" w:fill="auto"/>
            <w:vAlign w:val="bottom"/>
          </w:tcPr>
          <w:p w14:paraId="0B8A3E7A" w14:textId="59262C02" w:rsidR="002041A0" w:rsidRPr="00081566" w:rsidRDefault="002041A0" w:rsidP="00AE421B">
            <w:pPr>
              <w:tabs>
                <w:tab w:val="right" w:leader="dot" w:pos="10080"/>
              </w:tabs>
              <w:spacing w:afterLines="60" w:after="144"/>
              <w:rPr>
                <w:rFonts w:asciiTheme="minorHAnsi" w:eastAsia="Times New Roman" w:hAnsiTheme="minorHAnsi" w:cstheme="minorHAnsi"/>
              </w:rPr>
            </w:pPr>
          </w:p>
        </w:tc>
        <w:tc>
          <w:tcPr>
            <w:tcW w:w="800" w:type="dxa"/>
            <w:tcBorders>
              <w:left w:val="nil"/>
              <w:bottom w:val="single" w:sz="4" w:space="0" w:color="auto"/>
              <w:right w:val="single" w:sz="4" w:space="0" w:color="auto"/>
            </w:tcBorders>
            <w:shd w:val="clear" w:color="auto" w:fill="auto"/>
            <w:noWrap/>
            <w:vAlign w:val="bottom"/>
          </w:tcPr>
          <w:p w14:paraId="518B9846" w14:textId="77777777" w:rsidR="002041A0" w:rsidRPr="00081566" w:rsidRDefault="002041A0" w:rsidP="00AE421B">
            <w:pPr>
              <w:tabs>
                <w:tab w:val="right" w:leader="dot" w:pos="10080"/>
              </w:tabs>
              <w:spacing w:afterLines="60" w:after="144"/>
              <w:rPr>
                <w:rFonts w:asciiTheme="minorHAnsi" w:eastAsia="Times New Roman" w:hAnsiTheme="minorHAnsi" w:cstheme="minorHAnsi"/>
              </w:rPr>
            </w:pPr>
          </w:p>
        </w:tc>
        <w:tc>
          <w:tcPr>
            <w:tcW w:w="780" w:type="dxa"/>
            <w:tcBorders>
              <w:left w:val="nil"/>
              <w:bottom w:val="single" w:sz="4" w:space="0" w:color="auto"/>
              <w:right w:val="single" w:sz="4" w:space="0" w:color="auto"/>
            </w:tcBorders>
            <w:shd w:val="clear" w:color="auto" w:fill="auto"/>
            <w:noWrap/>
            <w:vAlign w:val="bottom"/>
          </w:tcPr>
          <w:p w14:paraId="735D99FB" w14:textId="77777777" w:rsidR="002041A0" w:rsidRPr="00081566" w:rsidRDefault="002041A0" w:rsidP="00AE421B">
            <w:pPr>
              <w:tabs>
                <w:tab w:val="right" w:leader="dot" w:pos="10080"/>
              </w:tabs>
              <w:spacing w:afterLines="60" w:after="144"/>
              <w:rPr>
                <w:rFonts w:asciiTheme="minorHAnsi" w:eastAsia="Times New Roman" w:hAnsiTheme="minorHAnsi" w:cstheme="minorHAnsi"/>
              </w:rPr>
            </w:pPr>
          </w:p>
        </w:tc>
        <w:tc>
          <w:tcPr>
            <w:tcW w:w="800" w:type="dxa"/>
            <w:tcBorders>
              <w:left w:val="nil"/>
              <w:bottom w:val="single" w:sz="4" w:space="0" w:color="auto"/>
              <w:right w:val="single" w:sz="4" w:space="0" w:color="auto"/>
            </w:tcBorders>
            <w:shd w:val="clear" w:color="auto" w:fill="auto"/>
            <w:noWrap/>
            <w:vAlign w:val="bottom"/>
          </w:tcPr>
          <w:p w14:paraId="68E9293E" w14:textId="77777777" w:rsidR="002041A0" w:rsidRPr="00081566" w:rsidRDefault="002041A0" w:rsidP="00AE421B">
            <w:pPr>
              <w:tabs>
                <w:tab w:val="right" w:leader="dot" w:pos="10080"/>
              </w:tabs>
              <w:spacing w:afterLines="60" w:after="144"/>
              <w:rPr>
                <w:rFonts w:asciiTheme="minorHAnsi" w:eastAsia="Times New Roman" w:hAnsiTheme="minorHAnsi" w:cstheme="minorHAnsi"/>
              </w:rPr>
            </w:pPr>
          </w:p>
        </w:tc>
        <w:tc>
          <w:tcPr>
            <w:tcW w:w="820" w:type="dxa"/>
            <w:tcBorders>
              <w:left w:val="nil"/>
              <w:bottom w:val="single" w:sz="4" w:space="0" w:color="auto"/>
              <w:right w:val="single" w:sz="4" w:space="0" w:color="auto"/>
            </w:tcBorders>
            <w:shd w:val="clear" w:color="auto" w:fill="auto"/>
            <w:noWrap/>
            <w:vAlign w:val="bottom"/>
          </w:tcPr>
          <w:p w14:paraId="53E0217D" w14:textId="77777777" w:rsidR="002041A0" w:rsidRPr="00081566" w:rsidRDefault="002041A0" w:rsidP="00AE421B">
            <w:pPr>
              <w:tabs>
                <w:tab w:val="right" w:leader="dot" w:pos="10080"/>
              </w:tabs>
              <w:spacing w:afterLines="60" w:after="144"/>
              <w:rPr>
                <w:rFonts w:asciiTheme="minorHAnsi" w:eastAsia="Times New Roman" w:hAnsiTheme="minorHAnsi" w:cstheme="minorHAnsi"/>
              </w:rPr>
            </w:pPr>
          </w:p>
        </w:tc>
        <w:tc>
          <w:tcPr>
            <w:tcW w:w="820" w:type="dxa"/>
            <w:tcBorders>
              <w:left w:val="nil"/>
              <w:bottom w:val="single" w:sz="4" w:space="0" w:color="auto"/>
              <w:right w:val="single" w:sz="4" w:space="0" w:color="auto"/>
            </w:tcBorders>
            <w:shd w:val="clear" w:color="auto" w:fill="auto"/>
            <w:noWrap/>
            <w:vAlign w:val="bottom"/>
          </w:tcPr>
          <w:p w14:paraId="58719CD0" w14:textId="77777777" w:rsidR="002041A0" w:rsidRPr="00081566" w:rsidRDefault="002041A0" w:rsidP="00AE421B">
            <w:pPr>
              <w:tabs>
                <w:tab w:val="right" w:leader="dot" w:pos="10080"/>
              </w:tabs>
              <w:spacing w:afterLines="60" w:after="144"/>
              <w:rPr>
                <w:rFonts w:asciiTheme="minorHAnsi" w:eastAsia="Times New Roman" w:hAnsiTheme="minorHAnsi" w:cstheme="minorHAnsi"/>
              </w:rPr>
            </w:pPr>
          </w:p>
        </w:tc>
        <w:tc>
          <w:tcPr>
            <w:tcW w:w="1280" w:type="dxa"/>
            <w:tcBorders>
              <w:left w:val="nil"/>
              <w:bottom w:val="single" w:sz="4" w:space="0" w:color="auto"/>
              <w:right w:val="single" w:sz="4" w:space="0" w:color="auto"/>
            </w:tcBorders>
            <w:shd w:val="clear" w:color="auto" w:fill="auto"/>
            <w:noWrap/>
            <w:vAlign w:val="bottom"/>
          </w:tcPr>
          <w:p w14:paraId="1999C0B1" w14:textId="77777777" w:rsidR="002041A0" w:rsidRPr="00081566" w:rsidRDefault="002041A0" w:rsidP="00AE421B">
            <w:pPr>
              <w:tabs>
                <w:tab w:val="right" w:leader="dot" w:pos="10080"/>
              </w:tabs>
              <w:spacing w:afterLines="60" w:after="144"/>
              <w:rPr>
                <w:rFonts w:asciiTheme="minorHAnsi" w:eastAsia="Times New Roman" w:hAnsiTheme="minorHAnsi" w:cstheme="minorHAnsi"/>
              </w:rPr>
            </w:pPr>
          </w:p>
        </w:tc>
      </w:tr>
      <w:tr w:rsidR="001C18C3" w:rsidRPr="00081566" w14:paraId="40366B24" w14:textId="77777777" w:rsidTr="00007A89">
        <w:trPr>
          <w:trHeight w:val="315"/>
        </w:trPr>
        <w:tc>
          <w:tcPr>
            <w:tcW w:w="4380" w:type="dxa"/>
            <w:tcBorders>
              <w:top w:val="nil"/>
              <w:left w:val="single" w:sz="4" w:space="0" w:color="auto"/>
              <w:bottom w:val="single" w:sz="4" w:space="0" w:color="auto"/>
              <w:right w:val="single" w:sz="4" w:space="0" w:color="auto"/>
            </w:tcBorders>
            <w:shd w:val="clear" w:color="auto" w:fill="auto"/>
            <w:vAlign w:val="bottom"/>
            <w:hideMark/>
          </w:tcPr>
          <w:p w14:paraId="71EE7401" w14:textId="77777777" w:rsidR="001C18C3" w:rsidRPr="00081566" w:rsidRDefault="001C18C3" w:rsidP="00AE421B">
            <w:pPr>
              <w:tabs>
                <w:tab w:val="right" w:leader="dot" w:pos="10080"/>
              </w:tabs>
              <w:spacing w:afterLines="60" w:after="144"/>
              <w:rPr>
                <w:rFonts w:asciiTheme="minorHAnsi" w:eastAsia="Times New Roman" w:hAnsiTheme="minorHAnsi" w:cstheme="minorHAnsi"/>
                <w:b/>
                <w:bCs/>
              </w:rPr>
            </w:pPr>
            <w:r w:rsidRPr="00081566">
              <w:rPr>
                <w:rFonts w:asciiTheme="minorHAnsi" w:eastAsia="Times New Roman" w:hAnsiTheme="minorHAnsi" w:cstheme="minorHAnsi"/>
                <w:b/>
                <w:bCs/>
              </w:rPr>
              <w:t>LEADERSHIP</w:t>
            </w:r>
          </w:p>
        </w:tc>
        <w:tc>
          <w:tcPr>
            <w:tcW w:w="800" w:type="dxa"/>
            <w:tcBorders>
              <w:top w:val="nil"/>
              <w:left w:val="nil"/>
              <w:bottom w:val="single" w:sz="4" w:space="0" w:color="auto"/>
              <w:right w:val="single" w:sz="4" w:space="0" w:color="auto"/>
            </w:tcBorders>
            <w:shd w:val="clear" w:color="auto" w:fill="auto"/>
            <w:noWrap/>
            <w:vAlign w:val="center"/>
            <w:hideMark/>
          </w:tcPr>
          <w:p w14:paraId="63E52F71" w14:textId="77777777" w:rsidR="001C18C3" w:rsidRPr="00081566" w:rsidRDefault="001C18C3" w:rsidP="00AE421B">
            <w:pPr>
              <w:tabs>
                <w:tab w:val="right" w:leader="dot" w:pos="10080"/>
              </w:tabs>
              <w:spacing w:afterLines="60" w:after="144"/>
              <w:jc w:val="center"/>
              <w:rPr>
                <w:rFonts w:asciiTheme="minorHAnsi" w:eastAsia="Times New Roman" w:hAnsiTheme="minorHAnsi" w:cstheme="minorHAnsi"/>
              </w:rPr>
            </w:pPr>
            <w:r w:rsidRPr="00081566">
              <w:rPr>
                <w:rFonts w:asciiTheme="minorHAnsi" w:eastAsia="Times New Roman" w:hAnsiTheme="minorHAnsi" w:cstheme="minorHAnsi"/>
              </w:rPr>
              <w:t>1</w:t>
            </w:r>
          </w:p>
        </w:tc>
        <w:tc>
          <w:tcPr>
            <w:tcW w:w="780" w:type="dxa"/>
            <w:tcBorders>
              <w:top w:val="nil"/>
              <w:left w:val="nil"/>
              <w:bottom w:val="single" w:sz="4" w:space="0" w:color="auto"/>
              <w:right w:val="single" w:sz="4" w:space="0" w:color="auto"/>
            </w:tcBorders>
            <w:shd w:val="clear" w:color="auto" w:fill="auto"/>
            <w:noWrap/>
            <w:vAlign w:val="center"/>
            <w:hideMark/>
          </w:tcPr>
          <w:p w14:paraId="6A59DD3C" w14:textId="77777777" w:rsidR="001C18C3" w:rsidRPr="00081566" w:rsidRDefault="001C18C3" w:rsidP="00AE421B">
            <w:pPr>
              <w:tabs>
                <w:tab w:val="right" w:leader="dot" w:pos="10080"/>
              </w:tabs>
              <w:spacing w:afterLines="60" w:after="144"/>
              <w:jc w:val="center"/>
              <w:rPr>
                <w:rFonts w:asciiTheme="minorHAnsi" w:eastAsia="Times New Roman" w:hAnsiTheme="minorHAnsi" w:cstheme="minorHAnsi"/>
              </w:rPr>
            </w:pPr>
            <w:r w:rsidRPr="00081566">
              <w:rPr>
                <w:rFonts w:asciiTheme="minorHAnsi" w:eastAsia="Times New Roman" w:hAnsiTheme="minorHAnsi" w:cstheme="minorHAnsi"/>
              </w:rPr>
              <w:t>2</w:t>
            </w:r>
          </w:p>
        </w:tc>
        <w:tc>
          <w:tcPr>
            <w:tcW w:w="800" w:type="dxa"/>
            <w:tcBorders>
              <w:top w:val="nil"/>
              <w:left w:val="nil"/>
              <w:bottom w:val="single" w:sz="4" w:space="0" w:color="auto"/>
              <w:right w:val="single" w:sz="4" w:space="0" w:color="auto"/>
            </w:tcBorders>
            <w:shd w:val="clear" w:color="auto" w:fill="auto"/>
            <w:noWrap/>
            <w:vAlign w:val="center"/>
            <w:hideMark/>
          </w:tcPr>
          <w:p w14:paraId="1489492D" w14:textId="77777777" w:rsidR="001C18C3" w:rsidRPr="00081566" w:rsidRDefault="001C18C3" w:rsidP="00AE421B">
            <w:pPr>
              <w:tabs>
                <w:tab w:val="right" w:leader="dot" w:pos="10080"/>
              </w:tabs>
              <w:spacing w:afterLines="60" w:after="144"/>
              <w:jc w:val="center"/>
              <w:rPr>
                <w:rFonts w:asciiTheme="minorHAnsi" w:eastAsia="Times New Roman" w:hAnsiTheme="minorHAnsi" w:cstheme="minorHAnsi"/>
              </w:rPr>
            </w:pPr>
            <w:r w:rsidRPr="00081566">
              <w:rPr>
                <w:rFonts w:asciiTheme="minorHAnsi" w:eastAsia="Times New Roman" w:hAnsiTheme="minorHAnsi" w:cstheme="minorHAnsi"/>
              </w:rPr>
              <w:t>3</w:t>
            </w:r>
          </w:p>
        </w:tc>
        <w:tc>
          <w:tcPr>
            <w:tcW w:w="820" w:type="dxa"/>
            <w:tcBorders>
              <w:top w:val="nil"/>
              <w:left w:val="nil"/>
              <w:bottom w:val="single" w:sz="4" w:space="0" w:color="auto"/>
              <w:right w:val="single" w:sz="4" w:space="0" w:color="auto"/>
            </w:tcBorders>
            <w:shd w:val="clear" w:color="auto" w:fill="auto"/>
            <w:noWrap/>
            <w:vAlign w:val="center"/>
            <w:hideMark/>
          </w:tcPr>
          <w:p w14:paraId="71C8F8EB" w14:textId="77777777" w:rsidR="001C18C3" w:rsidRPr="00081566" w:rsidRDefault="001C18C3" w:rsidP="00AE421B">
            <w:pPr>
              <w:tabs>
                <w:tab w:val="right" w:leader="dot" w:pos="10080"/>
              </w:tabs>
              <w:spacing w:afterLines="60" w:after="144"/>
              <w:jc w:val="center"/>
              <w:rPr>
                <w:rFonts w:asciiTheme="minorHAnsi" w:eastAsia="Times New Roman" w:hAnsiTheme="minorHAnsi" w:cstheme="minorHAnsi"/>
              </w:rPr>
            </w:pPr>
            <w:r w:rsidRPr="00081566">
              <w:rPr>
                <w:rFonts w:asciiTheme="minorHAnsi" w:eastAsia="Times New Roman" w:hAnsiTheme="minorHAnsi" w:cstheme="minorHAnsi"/>
              </w:rPr>
              <w:t>4</w:t>
            </w:r>
          </w:p>
        </w:tc>
        <w:tc>
          <w:tcPr>
            <w:tcW w:w="820" w:type="dxa"/>
            <w:tcBorders>
              <w:top w:val="nil"/>
              <w:left w:val="nil"/>
              <w:bottom w:val="single" w:sz="4" w:space="0" w:color="auto"/>
              <w:right w:val="single" w:sz="4" w:space="0" w:color="auto"/>
            </w:tcBorders>
            <w:shd w:val="clear" w:color="auto" w:fill="auto"/>
            <w:noWrap/>
            <w:vAlign w:val="center"/>
            <w:hideMark/>
          </w:tcPr>
          <w:p w14:paraId="46024AB4" w14:textId="77777777" w:rsidR="001C18C3" w:rsidRPr="00081566" w:rsidRDefault="001C18C3" w:rsidP="00AE421B">
            <w:pPr>
              <w:tabs>
                <w:tab w:val="right" w:leader="dot" w:pos="10080"/>
              </w:tabs>
              <w:spacing w:afterLines="60" w:after="144"/>
              <w:jc w:val="center"/>
              <w:rPr>
                <w:rFonts w:asciiTheme="minorHAnsi" w:eastAsia="Times New Roman" w:hAnsiTheme="minorHAnsi" w:cstheme="minorHAnsi"/>
              </w:rPr>
            </w:pPr>
            <w:r w:rsidRPr="00081566">
              <w:rPr>
                <w:rFonts w:asciiTheme="minorHAnsi" w:eastAsia="Times New Roman" w:hAnsiTheme="minorHAnsi" w:cstheme="minorHAnsi"/>
              </w:rPr>
              <w:t>5</w:t>
            </w:r>
          </w:p>
        </w:tc>
        <w:tc>
          <w:tcPr>
            <w:tcW w:w="1280" w:type="dxa"/>
            <w:tcBorders>
              <w:top w:val="nil"/>
              <w:left w:val="nil"/>
              <w:bottom w:val="single" w:sz="4" w:space="0" w:color="auto"/>
              <w:right w:val="single" w:sz="4" w:space="0" w:color="auto"/>
            </w:tcBorders>
            <w:shd w:val="clear" w:color="auto" w:fill="auto"/>
            <w:noWrap/>
            <w:vAlign w:val="bottom"/>
            <w:hideMark/>
          </w:tcPr>
          <w:p w14:paraId="60F8B4A1"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NOTES</w:t>
            </w:r>
          </w:p>
        </w:tc>
      </w:tr>
      <w:tr w:rsidR="001C18C3" w:rsidRPr="00081566" w14:paraId="63430D2A" w14:textId="77777777" w:rsidTr="00007A89">
        <w:trPr>
          <w:trHeight w:val="570"/>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02B91814" w14:textId="544ABEF5" w:rsidR="001C18C3" w:rsidRPr="00081566" w:rsidRDefault="002041A0" w:rsidP="00AE421B">
            <w:pPr>
              <w:tabs>
                <w:tab w:val="right" w:leader="dot" w:pos="10080"/>
              </w:tabs>
              <w:spacing w:afterLines="60" w:after="144"/>
              <w:rPr>
                <w:rFonts w:asciiTheme="minorHAnsi" w:eastAsia="Times New Roman" w:hAnsiTheme="minorHAnsi" w:cstheme="minorHAnsi"/>
              </w:rPr>
            </w:pPr>
            <w:r w:rsidRPr="00081566">
              <w:rPr>
                <w:rFonts w:asciiTheme="minorHAnsi" w:hAnsiTheme="minorHAnsi" w:cstheme="minorHAnsi"/>
              </w:rPr>
              <w:t>Evidence of DEI philosophy, work, or future contributions (see CAL evaluations guidelines)</w:t>
            </w:r>
          </w:p>
        </w:tc>
        <w:tc>
          <w:tcPr>
            <w:tcW w:w="800" w:type="dxa"/>
            <w:tcBorders>
              <w:top w:val="nil"/>
              <w:left w:val="nil"/>
              <w:bottom w:val="single" w:sz="4" w:space="0" w:color="auto"/>
              <w:right w:val="single" w:sz="4" w:space="0" w:color="auto"/>
            </w:tcBorders>
            <w:shd w:val="clear" w:color="auto" w:fill="auto"/>
            <w:noWrap/>
            <w:vAlign w:val="bottom"/>
            <w:hideMark/>
          </w:tcPr>
          <w:p w14:paraId="11DD5C22"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780" w:type="dxa"/>
            <w:tcBorders>
              <w:top w:val="nil"/>
              <w:left w:val="nil"/>
              <w:bottom w:val="single" w:sz="4" w:space="0" w:color="auto"/>
              <w:right w:val="single" w:sz="4" w:space="0" w:color="auto"/>
            </w:tcBorders>
            <w:shd w:val="clear" w:color="auto" w:fill="auto"/>
            <w:noWrap/>
            <w:vAlign w:val="bottom"/>
            <w:hideMark/>
          </w:tcPr>
          <w:p w14:paraId="742445EA"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00" w:type="dxa"/>
            <w:tcBorders>
              <w:top w:val="nil"/>
              <w:left w:val="nil"/>
              <w:bottom w:val="single" w:sz="4" w:space="0" w:color="auto"/>
              <w:right w:val="single" w:sz="4" w:space="0" w:color="auto"/>
            </w:tcBorders>
            <w:shd w:val="clear" w:color="auto" w:fill="auto"/>
            <w:noWrap/>
            <w:vAlign w:val="bottom"/>
            <w:hideMark/>
          </w:tcPr>
          <w:p w14:paraId="2E9B1061"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0DD02226"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04BAB52B"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1280" w:type="dxa"/>
            <w:tcBorders>
              <w:top w:val="nil"/>
              <w:left w:val="nil"/>
              <w:bottom w:val="single" w:sz="4" w:space="0" w:color="auto"/>
              <w:right w:val="single" w:sz="4" w:space="0" w:color="auto"/>
            </w:tcBorders>
            <w:shd w:val="clear" w:color="auto" w:fill="auto"/>
            <w:noWrap/>
            <w:vAlign w:val="bottom"/>
            <w:hideMark/>
          </w:tcPr>
          <w:p w14:paraId="09C4F04A"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r>
      <w:tr w:rsidR="001C18C3" w:rsidRPr="00081566" w14:paraId="17AAFC4D" w14:textId="77777777" w:rsidTr="00007A89">
        <w:trPr>
          <w:trHeight w:val="315"/>
        </w:trPr>
        <w:tc>
          <w:tcPr>
            <w:tcW w:w="4380" w:type="dxa"/>
            <w:tcBorders>
              <w:top w:val="nil"/>
              <w:left w:val="single" w:sz="4" w:space="0" w:color="auto"/>
              <w:bottom w:val="single" w:sz="4" w:space="0" w:color="auto"/>
              <w:right w:val="single" w:sz="4" w:space="0" w:color="auto"/>
            </w:tcBorders>
            <w:shd w:val="clear" w:color="auto" w:fill="auto"/>
            <w:vAlign w:val="bottom"/>
            <w:hideMark/>
          </w:tcPr>
          <w:p w14:paraId="41829CFC" w14:textId="77777777" w:rsidR="001C18C3" w:rsidRPr="00081566" w:rsidRDefault="001C18C3" w:rsidP="00AE421B">
            <w:pPr>
              <w:tabs>
                <w:tab w:val="right" w:leader="dot" w:pos="10080"/>
              </w:tabs>
              <w:spacing w:afterLines="60" w:after="144"/>
              <w:rPr>
                <w:rFonts w:asciiTheme="minorHAnsi" w:eastAsia="Times New Roman" w:hAnsiTheme="minorHAnsi" w:cstheme="minorHAnsi"/>
                <w:b/>
                <w:bCs/>
              </w:rPr>
            </w:pPr>
            <w:r w:rsidRPr="00081566">
              <w:rPr>
                <w:rFonts w:asciiTheme="minorHAnsi" w:eastAsia="Times New Roman" w:hAnsiTheme="minorHAnsi" w:cstheme="minorHAnsi"/>
                <w:b/>
                <w:bCs/>
              </w:rPr>
              <w:t>REQUIRED</w:t>
            </w:r>
          </w:p>
        </w:tc>
        <w:tc>
          <w:tcPr>
            <w:tcW w:w="800" w:type="dxa"/>
            <w:tcBorders>
              <w:top w:val="nil"/>
              <w:left w:val="nil"/>
              <w:bottom w:val="single" w:sz="4" w:space="0" w:color="auto"/>
              <w:right w:val="single" w:sz="4" w:space="0" w:color="auto"/>
            </w:tcBorders>
            <w:shd w:val="clear" w:color="auto" w:fill="auto"/>
            <w:noWrap/>
            <w:vAlign w:val="center"/>
            <w:hideMark/>
          </w:tcPr>
          <w:p w14:paraId="4ACD36A7" w14:textId="77777777" w:rsidR="001C18C3" w:rsidRPr="00081566" w:rsidRDefault="001C18C3" w:rsidP="00AE421B">
            <w:pPr>
              <w:tabs>
                <w:tab w:val="right" w:leader="dot" w:pos="10080"/>
              </w:tabs>
              <w:spacing w:afterLines="60" w:after="144"/>
              <w:jc w:val="center"/>
              <w:rPr>
                <w:rFonts w:asciiTheme="minorHAnsi" w:eastAsia="Times New Roman" w:hAnsiTheme="minorHAnsi" w:cstheme="minorHAnsi"/>
              </w:rPr>
            </w:pPr>
            <w:r w:rsidRPr="00081566">
              <w:rPr>
                <w:rFonts w:asciiTheme="minorHAnsi" w:eastAsia="Times New Roman" w:hAnsiTheme="minorHAnsi" w:cstheme="minorHAnsi"/>
              </w:rPr>
              <w:t>1</w:t>
            </w:r>
          </w:p>
        </w:tc>
        <w:tc>
          <w:tcPr>
            <w:tcW w:w="780" w:type="dxa"/>
            <w:tcBorders>
              <w:top w:val="nil"/>
              <w:left w:val="nil"/>
              <w:bottom w:val="single" w:sz="4" w:space="0" w:color="auto"/>
              <w:right w:val="single" w:sz="4" w:space="0" w:color="auto"/>
            </w:tcBorders>
            <w:shd w:val="clear" w:color="auto" w:fill="auto"/>
            <w:noWrap/>
            <w:vAlign w:val="center"/>
            <w:hideMark/>
          </w:tcPr>
          <w:p w14:paraId="3DB68CF8" w14:textId="77777777" w:rsidR="001C18C3" w:rsidRPr="00081566" w:rsidRDefault="001C18C3" w:rsidP="00AE421B">
            <w:pPr>
              <w:tabs>
                <w:tab w:val="right" w:leader="dot" w:pos="10080"/>
              </w:tabs>
              <w:spacing w:afterLines="60" w:after="144"/>
              <w:jc w:val="center"/>
              <w:rPr>
                <w:rFonts w:asciiTheme="minorHAnsi" w:eastAsia="Times New Roman" w:hAnsiTheme="minorHAnsi" w:cstheme="minorHAnsi"/>
              </w:rPr>
            </w:pPr>
            <w:r w:rsidRPr="00081566">
              <w:rPr>
                <w:rFonts w:asciiTheme="minorHAnsi" w:eastAsia="Times New Roman" w:hAnsiTheme="minorHAnsi" w:cstheme="minorHAnsi"/>
              </w:rPr>
              <w:t>2</w:t>
            </w:r>
          </w:p>
        </w:tc>
        <w:tc>
          <w:tcPr>
            <w:tcW w:w="800" w:type="dxa"/>
            <w:tcBorders>
              <w:top w:val="nil"/>
              <w:left w:val="nil"/>
              <w:bottom w:val="single" w:sz="4" w:space="0" w:color="auto"/>
              <w:right w:val="single" w:sz="4" w:space="0" w:color="auto"/>
            </w:tcBorders>
            <w:shd w:val="clear" w:color="auto" w:fill="auto"/>
            <w:noWrap/>
            <w:vAlign w:val="center"/>
            <w:hideMark/>
          </w:tcPr>
          <w:p w14:paraId="1F4AD9F1" w14:textId="77777777" w:rsidR="001C18C3" w:rsidRPr="00081566" w:rsidRDefault="001C18C3" w:rsidP="00AE421B">
            <w:pPr>
              <w:tabs>
                <w:tab w:val="right" w:leader="dot" w:pos="10080"/>
              </w:tabs>
              <w:spacing w:afterLines="60" w:after="144"/>
              <w:jc w:val="center"/>
              <w:rPr>
                <w:rFonts w:asciiTheme="minorHAnsi" w:eastAsia="Times New Roman" w:hAnsiTheme="minorHAnsi" w:cstheme="minorHAnsi"/>
              </w:rPr>
            </w:pPr>
            <w:r w:rsidRPr="00081566">
              <w:rPr>
                <w:rFonts w:asciiTheme="minorHAnsi" w:eastAsia="Times New Roman" w:hAnsiTheme="minorHAnsi" w:cstheme="minorHAnsi"/>
              </w:rPr>
              <w:t>3</w:t>
            </w:r>
          </w:p>
        </w:tc>
        <w:tc>
          <w:tcPr>
            <w:tcW w:w="820" w:type="dxa"/>
            <w:tcBorders>
              <w:top w:val="nil"/>
              <w:left w:val="nil"/>
              <w:bottom w:val="single" w:sz="4" w:space="0" w:color="auto"/>
              <w:right w:val="single" w:sz="4" w:space="0" w:color="auto"/>
            </w:tcBorders>
            <w:shd w:val="clear" w:color="auto" w:fill="auto"/>
            <w:noWrap/>
            <w:vAlign w:val="center"/>
            <w:hideMark/>
          </w:tcPr>
          <w:p w14:paraId="1597AFD8" w14:textId="77777777" w:rsidR="001C18C3" w:rsidRPr="00081566" w:rsidRDefault="001C18C3" w:rsidP="00AE421B">
            <w:pPr>
              <w:tabs>
                <w:tab w:val="right" w:leader="dot" w:pos="10080"/>
              </w:tabs>
              <w:spacing w:afterLines="60" w:after="144"/>
              <w:jc w:val="center"/>
              <w:rPr>
                <w:rFonts w:asciiTheme="minorHAnsi" w:eastAsia="Times New Roman" w:hAnsiTheme="minorHAnsi" w:cstheme="minorHAnsi"/>
              </w:rPr>
            </w:pPr>
            <w:r w:rsidRPr="00081566">
              <w:rPr>
                <w:rFonts w:asciiTheme="minorHAnsi" w:eastAsia="Times New Roman" w:hAnsiTheme="minorHAnsi" w:cstheme="minorHAnsi"/>
              </w:rPr>
              <w:t>4</w:t>
            </w:r>
          </w:p>
        </w:tc>
        <w:tc>
          <w:tcPr>
            <w:tcW w:w="820" w:type="dxa"/>
            <w:tcBorders>
              <w:top w:val="nil"/>
              <w:left w:val="nil"/>
              <w:bottom w:val="single" w:sz="4" w:space="0" w:color="auto"/>
              <w:right w:val="single" w:sz="4" w:space="0" w:color="auto"/>
            </w:tcBorders>
            <w:shd w:val="clear" w:color="auto" w:fill="auto"/>
            <w:noWrap/>
            <w:vAlign w:val="center"/>
            <w:hideMark/>
          </w:tcPr>
          <w:p w14:paraId="7741BB45" w14:textId="77777777" w:rsidR="001C18C3" w:rsidRPr="00081566" w:rsidRDefault="001C18C3" w:rsidP="00AE421B">
            <w:pPr>
              <w:tabs>
                <w:tab w:val="right" w:leader="dot" w:pos="10080"/>
              </w:tabs>
              <w:spacing w:afterLines="60" w:after="144"/>
              <w:jc w:val="center"/>
              <w:rPr>
                <w:rFonts w:asciiTheme="minorHAnsi" w:eastAsia="Times New Roman" w:hAnsiTheme="minorHAnsi" w:cstheme="minorHAnsi"/>
              </w:rPr>
            </w:pPr>
            <w:r w:rsidRPr="00081566">
              <w:rPr>
                <w:rFonts w:asciiTheme="minorHAnsi" w:eastAsia="Times New Roman" w:hAnsiTheme="minorHAnsi" w:cstheme="minorHAnsi"/>
              </w:rPr>
              <w:t>5</w:t>
            </w:r>
          </w:p>
        </w:tc>
        <w:tc>
          <w:tcPr>
            <w:tcW w:w="1280" w:type="dxa"/>
            <w:tcBorders>
              <w:top w:val="nil"/>
              <w:left w:val="nil"/>
              <w:bottom w:val="single" w:sz="4" w:space="0" w:color="auto"/>
              <w:right w:val="single" w:sz="4" w:space="0" w:color="auto"/>
            </w:tcBorders>
            <w:shd w:val="clear" w:color="auto" w:fill="auto"/>
            <w:noWrap/>
            <w:vAlign w:val="bottom"/>
            <w:hideMark/>
          </w:tcPr>
          <w:p w14:paraId="2FBA430C"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NOTES</w:t>
            </w:r>
          </w:p>
        </w:tc>
      </w:tr>
      <w:tr w:rsidR="001C18C3" w:rsidRPr="00081566" w14:paraId="0226F795" w14:textId="77777777" w:rsidTr="00007A89">
        <w:trPr>
          <w:trHeight w:val="638"/>
        </w:trPr>
        <w:tc>
          <w:tcPr>
            <w:tcW w:w="4380" w:type="dxa"/>
            <w:tcBorders>
              <w:top w:val="nil"/>
              <w:left w:val="single" w:sz="4" w:space="0" w:color="auto"/>
              <w:bottom w:val="single" w:sz="4" w:space="0" w:color="auto"/>
              <w:right w:val="single" w:sz="4" w:space="0" w:color="auto"/>
            </w:tcBorders>
            <w:shd w:val="clear" w:color="auto" w:fill="auto"/>
            <w:vAlign w:val="bottom"/>
            <w:hideMark/>
          </w:tcPr>
          <w:p w14:paraId="159DE0C1"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xml:space="preserve">MFA or PhD in </w:t>
            </w:r>
            <w:proofErr w:type="spellStart"/>
            <w:r w:rsidRPr="00081566">
              <w:rPr>
                <w:rFonts w:asciiTheme="minorHAnsi" w:eastAsia="Times New Roman" w:hAnsiTheme="minorHAnsi" w:cstheme="minorHAnsi"/>
              </w:rPr>
              <w:t>xxxxx</w:t>
            </w:r>
            <w:proofErr w:type="spellEnd"/>
            <w:r w:rsidRPr="00081566">
              <w:rPr>
                <w:rFonts w:asciiTheme="minorHAnsi" w:eastAsia="Times New Roman" w:hAnsiTheme="minorHAnsi" w:cstheme="minorHAnsi"/>
              </w:rPr>
              <w:t xml:space="preserve"> or related field, or equivalent prof. exp.</w:t>
            </w:r>
          </w:p>
        </w:tc>
        <w:tc>
          <w:tcPr>
            <w:tcW w:w="800" w:type="dxa"/>
            <w:tcBorders>
              <w:top w:val="nil"/>
              <w:left w:val="nil"/>
              <w:bottom w:val="single" w:sz="4" w:space="0" w:color="auto"/>
              <w:right w:val="single" w:sz="4" w:space="0" w:color="auto"/>
            </w:tcBorders>
            <w:shd w:val="clear" w:color="auto" w:fill="auto"/>
            <w:noWrap/>
            <w:vAlign w:val="bottom"/>
            <w:hideMark/>
          </w:tcPr>
          <w:p w14:paraId="64C40A3A"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780" w:type="dxa"/>
            <w:tcBorders>
              <w:top w:val="nil"/>
              <w:left w:val="nil"/>
              <w:bottom w:val="single" w:sz="4" w:space="0" w:color="auto"/>
              <w:right w:val="single" w:sz="4" w:space="0" w:color="auto"/>
            </w:tcBorders>
            <w:shd w:val="clear" w:color="auto" w:fill="auto"/>
            <w:noWrap/>
            <w:vAlign w:val="bottom"/>
            <w:hideMark/>
          </w:tcPr>
          <w:p w14:paraId="4FC9432A"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00" w:type="dxa"/>
            <w:tcBorders>
              <w:top w:val="nil"/>
              <w:left w:val="nil"/>
              <w:bottom w:val="single" w:sz="4" w:space="0" w:color="auto"/>
              <w:right w:val="single" w:sz="4" w:space="0" w:color="auto"/>
            </w:tcBorders>
            <w:shd w:val="clear" w:color="auto" w:fill="auto"/>
            <w:noWrap/>
            <w:vAlign w:val="bottom"/>
            <w:hideMark/>
          </w:tcPr>
          <w:p w14:paraId="772271E7"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7F78AE57"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53C53086"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1280" w:type="dxa"/>
            <w:tcBorders>
              <w:top w:val="nil"/>
              <w:left w:val="nil"/>
              <w:bottom w:val="single" w:sz="4" w:space="0" w:color="auto"/>
              <w:right w:val="single" w:sz="4" w:space="0" w:color="auto"/>
            </w:tcBorders>
            <w:shd w:val="clear" w:color="auto" w:fill="auto"/>
            <w:noWrap/>
            <w:vAlign w:val="bottom"/>
            <w:hideMark/>
          </w:tcPr>
          <w:p w14:paraId="4EE35454"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r>
      <w:tr w:rsidR="001C18C3" w:rsidRPr="00081566" w14:paraId="09970F3E" w14:textId="77777777" w:rsidTr="00007A89">
        <w:trPr>
          <w:trHeight w:val="638"/>
        </w:trPr>
        <w:tc>
          <w:tcPr>
            <w:tcW w:w="4380" w:type="dxa"/>
            <w:tcBorders>
              <w:top w:val="nil"/>
              <w:left w:val="single" w:sz="4" w:space="0" w:color="auto"/>
              <w:bottom w:val="single" w:sz="4" w:space="0" w:color="auto"/>
              <w:right w:val="single" w:sz="4" w:space="0" w:color="auto"/>
            </w:tcBorders>
            <w:shd w:val="clear" w:color="auto" w:fill="auto"/>
            <w:vAlign w:val="bottom"/>
            <w:hideMark/>
          </w:tcPr>
          <w:p w14:paraId="2BF4B32C"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Administrative experience</w:t>
            </w:r>
          </w:p>
        </w:tc>
        <w:tc>
          <w:tcPr>
            <w:tcW w:w="800" w:type="dxa"/>
            <w:tcBorders>
              <w:top w:val="nil"/>
              <w:left w:val="nil"/>
              <w:bottom w:val="single" w:sz="4" w:space="0" w:color="auto"/>
              <w:right w:val="single" w:sz="4" w:space="0" w:color="auto"/>
            </w:tcBorders>
            <w:shd w:val="clear" w:color="auto" w:fill="auto"/>
            <w:noWrap/>
            <w:vAlign w:val="bottom"/>
            <w:hideMark/>
          </w:tcPr>
          <w:p w14:paraId="658A609F"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780" w:type="dxa"/>
            <w:tcBorders>
              <w:top w:val="nil"/>
              <w:left w:val="nil"/>
              <w:bottom w:val="single" w:sz="4" w:space="0" w:color="auto"/>
              <w:right w:val="single" w:sz="4" w:space="0" w:color="auto"/>
            </w:tcBorders>
            <w:shd w:val="clear" w:color="auto" w:fill="auto"/>
            <w:noWrap/>
            <w:vAlign w:val="bottom"/>
            <w:hideMark/>
          </w:tcPr>
          <w:p w14:paraId="08A9A91A"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00" w:type="dxa"/>
            <w:tcBorders>
              <w:top w:val="nil"/>
              <w:left w:val="nil"/>
              <w:bottom w:val="single" w:sz="4" w:space="0" w:color="auto"/>
              <w:right w:val="single" w:sz="4" w:space="0" w:color="auto"/>
            </w:tcBorders>
            <w:shd w:val="clear" w:color="auto" w:fill="auto"/>
            <w:noWrap/>
            <w:vAlign w:val="bottom"/>
            <w:hideMark/>
          </w:tcPr>
          <w:p w14:paraId="6FC90F27"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0F573AAA"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20724A07"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c>
          <w:tcPr>
            <w:tcW w:w="1280" w:type="dxa"/>
            <w:tcBorders>
              <w:top w:val="nil"/>
              <w:left w:val="nil"/>
              <w:bottom w:val="single" w:sz="4" w:space="0" w:color="auto"/>
              <w:right w:val="single" w:sz="4" w:space="0" w:color="auto"/>
            </w:tcBorders>
            <w:shd w:val="clear" w:color="auto" w:fill="auto"/>
            <w:noWrap/>
            <w:vAlign w:val="bottom"/>
            <w:hideMark/>
          </w:tcPr>
          <w:p w14:paraId="5B8E9FD8" w14:textId="77777777" w:rsidR="001C18C3" w:rsidRPr="00081566" w:rsidRDefault="001C18C3" w:rsidP="00AE421B">
            <w:pPr>
              <w:tabs>
                <w:tab w:val="right" w:leader="dot" w:pos="10080"/>
              </w:tabs>
              <w:spacing w:afterLines="60" w:after="144"/>
              <w:rPr>
                <w:rFonts w:asciiTheme="minorHAnsi" w:eastAsia="Times New Roman" w:hAnsiTheme="minorHAnsi" w:cstheme="minorHAnsi"/>
              </w:rPr>
            </w:pPr>
            <w:r w:rsidRPr="00081566">
              <w:rPr>
                <w:rFonts w:asciiTheme="minorHAnsi" w:eastAsia="Times New Roman" w:hAnsiTheme="minorHAnsi" w:cstheme="minorHAnsi"/>
              </w:rPr>
              <w:t> </w:t>
            </w:r>
          </w:p>
        </w:tc>
      </w:tr>
    </w:tbl>
    <w:p w14:paraId="1193F5EB" w14:textId="015316D9" w:rsidR="00BC32C0" w:rsidRPr="00081566" w:rsidRDefault="00BC32C0" w:rsidP="00AE421B">
      <w:pPr>
        <w:tabs>
          <w:tab w:val="right" w:leader="dot" w:pos="10080"/>
        </w:tabs>
        <w:spacing w:afterLines="60" w:after="144"/>
        <w:rPr>
          <w:rFonts w:asciiTheme="minorHAnsi" w:hAnsiTheme="minorHAnsi" w:cstheme="minorHAnsi"/>
          <w:color w:val="1F497D"/>
        </w:rPr>
      </w:pPr>
    </w:p>
    <w:p w14:paraId="744DFBE1" w14:textId="77777777" w:rsidR="00BC32C0" w:rsidRPr="00081566" w:rsidRDefault="00BC32C0" w:rsidP="00AE421B">
      <w:pPr>
        <w:tabs>
          <w:tab w:val="right" w:leader="dot" w:pos="10080"/>
        </w:tabs>
        <w:spacing w:afterLines="60" w:after="144"/>
        <w:rPr>
          <w:rFonts w:asciiTheme="minorHAnsi" w:hAnsiTheme="minorHAnsi" w:cstheme="minorHAnsi"/>
          <w:color w:val="1F497D"/>
        </w:rPr>
      </w:pPr>
    </w:p>
    <w:p w14:paraId="41E28A15" w14:textId="77777777" w:rsidR="00395DF5" w:rsidRPr="00081566" w:rsidRDefault="00395DF5" w:rsidP="00AE421B">
      <w:pPr>
        <w:tabs>
          <w:tab w:val="right" w:leader="dot" w:pos="10080"/>
        </w:tabs>
        <w:spacing w:afterLines="60" w:after="144"/>
        <w:jc w:val="center"/>
        <w:rPr>
          <w:rFonts w:asciiTheme="minorHAnsi" w:hAnsiTheme="minorHAnsi" w:cstheme="minorHAnsi"/>
          <w:b/>
          <w:bCs/>
        </w:rPr>
      </w:pPr>
    </w:p>
    <w:p w14:paraId="04326E22" w14:textId="77777777" w:rsidR="00395DF5" w:rsidRPr="00081566" w:rsidRDefault="00395DF5" w:rsidP="00AE421B">
      <w:pPr>
        <w:tabs>
          <w:tab w:val="right" w:leader="dot" w:pos="10080"/>
        </w:tabs>
        <w:spacing w:afterLines="60" w:after="144"/>
        <w:jc w:val="center"/>
        <w:rPr>
          <w:rFonts w:asciiTheme="minorHAnsi" w:hAnsiTheme="minorHAnsi" w:cstheme="minorHAnsi"/>
          <w:b/>
          <w:bCs/>
        </w:rPr>
      </w:pPr>
    </w:p>
    <w:p w14:paraId="33AB84BC" w14:textId="77777777" w:rsidR="00AA55FC" w:rsidRPr="00081566" w:rsidRDefault="00AA55FC" w:rsidP="00AE421B">
      <w:pPr>
        <w:tabs>
          <w:tab w:val="right" w:leader="dot" w:pos="10080"/>
        </w:tabs>
        <w:spacing w:afterLines="60" w:after="144"/>
        <w:jc w:val="center"/>
        <w:rPr>
          <w:rFonts w:asciiTheme="minorHAnsi" w:hAnsiTheme="minorHAnsi" w:cstheme="minorHAnsi"/>
          <w:b/>
          <w:bCs/>
        </w:rPr>
      </w:pPr>
    </w:p>
    <w:p w14:paraId="3061E21A" w14:textId="77777777" w:rsidR="00AA55FC" w:rsidRPr="00081566" w:rsidRDefault="00AA55FC" w:rsidP="00AE421B">
      <w:pPr>
        <w:tabs>
          <w:tab w:val="right" w:leader="dot" w:pos="10080"/>
        </w:tabs>
        <w:spacing w:afterLines="60" w:after="144"/>
        <w:jc w:val="center"/>
        <w:rPr>
          <w:rFonts w:asciiTheme="minorHAnsi" w:hAnsiTheme="minorHAnsi" w:cstheme="minorHAnsi"/>
          <w:b/>
          <w:bCs/>
        </w:rPr>
      </w:pPr>
    </w:p>
    <w:p w14:paraId="5CDE1C0B" w14:textId="77777777" w:rsidR="00AA55FC" w:rsidRPr="00081566" w:rsidRDefault="00AA55FC" w:rsidP="00AE421B">
      <w:pPr>
        <w:tabs>
          <w:tab w:val="right" w:leader="dot" w:pos="10080"/>
        </w:tabs>
        <w:spacing w:afterLines="60" w:after="144"/>
        <w:jc w:val="center"/>
        <w:rPr>
          <w:rFonts w:asciiTheme="minorHAnsi" w:hAnsiTheme="minorHAnsi" w:cstheme="minorHAnsi"/>
          <w:b/>
          <w:bCs/>
        </w:rPr>
      </w:pPr>
    </w:p>
    <w:p w14:paraId="0225A7B5" w14:textId="77777777" w:rsidR="00AA55FC" w:rsidRPr="00081566" w:rsidRDefault="00AA55FC" w:rsidP="00AE421B">
      <w:pPr>
        <w:tabs>
          <w:tab w:val="right" w:leader="dot" w:pos="10080"/>
        </w:tabs>
        <w:spacing w:afterLines="60" w:after="144"/>
        <w:jc w:val="center"/>
        <w:rPr>
          <w:rFonts w:asciiTheme="minorHAnsi" w:hAnsiTheme="minorHAnsi" w:cstheme="minorHAnsi"/>
          <w:b/>
          <w:bCs/>
        </w:rPr>
      </w:pPr>
    </w:p>
    <w:p w14:paraId="2578C639" w14:textId="77777777" w:rsidR="00AA55FC" w:rsidRPr="00081566" w:rsidRDefault="00AA55FC" w:rsidP="00AE421B">
      <w:pPr>
        <w:tabs>
          <w:tab w:val="right" w:leader="dot" w:pos="10080"/>
        </w:tabs>
        <w:spacing w:afterLines="60" w:after="144"/>
        <w:jc w:val="center"/>
        <w:rPr>
          <w:rFonts w:asciiTheme="minorHAnsi" w:hAnsiTheme="minorHAnsi" w:cstheme="minorHAnsi"/>
          <w:b/>
          <w:bCs/>
        </w:rPr>
      </w:pPr>
    </w:p>
    <w:p w14:paraId="06C864F2" w14:textId="4605A8A0" w:rsidR="00AA55FC" w:rsidRPr="00081566" w:rsidRDefault="00AA55FC" w:rsidP="00AE421B">
      <w:pPr>
        <w:tabs>
          <w:tab w:val="right" w:leader="dot" w:pos="10080"/>
        </w:tabs>
        <w:spacing w:afterLines="60" w:after="144"/>
        <w:jc w:val="center"/>
        <w:rPr>
          <w:rFonts w:asciiTheme="minorHAnsi" w:hAnsiTheme="minorHAnsi" w:cstheme="minorHAnsi"/>
          <w:b/>
          <w:bCs/>
        </w:rPr>
      </w:pPr>
    </w:p>
    <w:p w14:paraId="6222DC1D" w14:textId="44AD78FE" w:rsidR="00AB1779" w:rsidRPr="00081566" w:rsidRDefault="00AB1779" w:rsidP="00AE421B">
      <w:pPr>
        <w:tabs>
          <w:tab w:val="right" w:leader="dot" w:pos="10080"/>
        </w:tabs>
        <w:spacing w:afterLines="60" w:after="144"/>
        <w:jc w:val="center"/>
        <w:rPr>
          <w:rFonts w:asciiTheme="minorHAnsi" w:hAnsiTheme="minorHAnsi" w:cstheme="minorHAnsi"/>
          <w:b/>
          <w:bCs/>
        </w:rPr>
      </w:pPr>
    </w:p>
    <w:p w14:paraId="4E078C14" w14:textId="65C59AD4" w:rsidR="00AB1779" w:rsidRPr="00081566" w:rsidRDefault="00AB1779" w:rsidP="00AE421B">
      <w:pPr>
        <w:tabs>
          <w:tab w:val="right" w:leader="dot" w:pos="10080"/>
        </w:tabs>
        <w:spacing w:afterLines="60" w:after="144"/>
        <w:jc w:val="center"/>
        <w:rPr>
          <w:rFonts w:asciiTheme="minorHAnsi" w:hAnsiTheme="minorHAnsi" w:cstheme="minorHAnsi"/>
          <w:b/>
          <w:bCs/>
        </w:rPr>
      </w:pPr>
    </w:p>
    <w:p w14:paraId="68D19127" w14:textId="7A856322" w:rsidR="00AB1779" w:rsidRPr="00081566" w:rsidRDefault="00AB1779" w:rsidP="00AE421B">
      <w:pPr>
        <w:tabs>
          <w:tab w:val="right" w:leader="dot" w:pos="10080"/>
        </w:tabs>
        <w:spacing w:afterLines="60" w:after="144"/>
        <w:jc w:val="center"/>
        <w:rPr>
          <w:rFonts w:asciiTheme="minorHAnsi" w:hAnsiTheme="minorHAnsi" w:cstheme="minorHAnsi"/>
          <w:b/>
          <w:bCs/>
        </w:rPr>
      </w:pPr>
    </w:p>
    <w:p w14:paraId="6A3907E6" w14:textId="74D609B4" w:rsidR="00AB1779" w:rsidRPr="00081566" w:rsidRDefault="00AB1779" w:rsidP="00AE421B">
      <w:pPr>
        <w:tabs>
          <w:tab w:val="right" w:leader="dot" w:pos="10080"/>
        </w:tabs>
        <w:spacing w:afterLines="60" w:after="144"/>
        <w:jc w:val="center"/>
        <w:rPr>
          <w:rFonts w:asciiTheme="minorHAnsi" w:hAnsiTheme="minorHAnsi" w:cstheme="minorHAnsi"/>
          <w:b/>
          <w:bCs/>
        </w:rPr>
      </w:pPr>
    </w:p>
    <w:p w14:paraId="523F220B" w14:textId="77BA75AC" w:rsidR="00AB1779" w:rsidRPr="00081566" w:rsidRDefault="00AB1779" w:rsidP="00AE421B">
      <w:pPr>
        <w:tabs>
          <w:tab w:val="right" w:leader="dot" w:pos="10080"/>
        </w:tabs>
        <w:spacing w:afterLines="60" w:after="144"/>
        <w:jc w:val="center"/>
        <w:rPr>
          <w:rFonts w:asciiTheme="minorHAnsi" w:hAnsiTheme="minorHAnsi" w:cstheme="minorHAnsi"/>
          <w:b/>
          <w:bCs/>
        </w:rPr>
      </w:pPr>
    </w:p>
    <w:p w14:paraId="47415134" w14:textId="60ABD9EA" w:rsidR="00AB1779" w:rsidRPr="00081566" w:rsidRDefault="00AB1779" w:rsidP="00AE421B">
      <w:pPr>
        <w:tabs>
          <w:tab w:val="right" w:leader="dot" w:pos="10080"/>
        </w:tabs>
        <w:spacing w:afterLines="60" w:after="144"/>
        <w:jc w:val="center"/>
        <w:rPr>
          <w:rFonts w:asciiTheme="minorHAnsi" w:hAnsiTheme="minorHAnsi" w:cstheme="minorHAnsi"/>
          <w:b/>
          <w:bCs/>
        </w:rPr>
      </w:pPr>
    </w:p>
    <w:p w14:paraId="3BD3E11E" w14:textId="76B431D1" w:rsidR="00AB1779" w:rsidRPr="00081566" w:rsidRDefault="00AB1779" w:rsidP="00AE421B">
      <w:pPr>
        <w:tabs>
          <w:tab w:val="right" w:leader="dot" w:pos="10080"/>
        </w:tabs>
        <w:spacing w:afterLines="60" w:after="144"/>
        <w:jc w:val="center"/>
        <w:rPr>
          <w:rFonts w:asciiTheme="minorHAnsi" w:hAnsiTheme="minorHAnsi" w:cstheme="minorHAnsi"/>
          <w:b/>
          <w:bCs/>
        </w:rPr>
      </w:pPr>
    </w:p>
    <w:p w14:paraId="1A603CD9" w14:textId="77777777" w:rsidR="00F22777" w:rsidRDefault="00F22777" w:rsidP="00AE421B">
      <w:pPr>
        <w:tabs>
          <w:tab w:val="right" w:leader="dot" w:pos="10080"/>
        </w:tabs>
        <w:spacing w:afterLines="60" w:after="144"/>
        <w:jc w:val="center"/>
        <w:rPr>
          <w:rFonts w:asciiTheme="minorHAnsi" w:hAnsiTheme="minorHAnsi" w:cstheme="minorHAnsi"/>
          <w:b/>
          <w:bCs/>
        </w:rPr>
      </w:pPr>
    </w:p>
    <w:p w14:paraId="374695A6" w14:textId="77777777" w:rsidR="00F22777" w:rsidRDefault="00F22777" w:rsidP="00AE421B">
      <w:pPr>
        <w:tabs>
          <w:tab w:val="right" w:leader="dot" w:pos="10080"/>
        </w:tabs>
        <w:spacing w:afterLines="60" w:after="144"/>
        <w:jc w:val="center"/>
        <w:rPr>
          <w:rFonts w:asciiTheme="minorHAnsi" w:hAnsiTheme="minorHAnsi" w:cstheme="minorHAnsi"/>
          <w:b/>
          <w:bCs/>
        </w:rPr>
      </w:pPr>
    </w:p>
    <w:p w14:paraId="3B65136E" w14:textId="77777777" w:rsidR="00F22777" w:rsidRDefault="00F22777" w:rsidP="00AE421B">
      <w:pPr>
        <w:tabs>
          <w:tab w:val="right" w:leader="dot" w:pos="10080"/>
        </w:tabs>
        <w:spacing w:afterLines="60" w:after="144"/>
        <w:jc w:val="center"/>
        <w:rPr>
          <w:rFonts w:asciiTheme="minorHAnsi" w:hAnsiTheme="minorHAnsi" w:cstheme="minorHAnsi"/>
          <w:b/>
          <w:bCs/>
        </w:rPr>
      </w:pPr>
    </w:p>
    <w:p w14:paraId="3BC92DAF" w14:textId="77777777" w:rsidR="00F22777" w:rsidRDefault="00F22777" w:rsidP="00AE421B">
      <w:pPr>
        <w:tabs>
          <w:tab w:val="right" w:leader="dot" w:pos="10080"/>
        </w:tabs>
        <w:spacing w:afterLines="60" w:after="144"/>
        <w:jc w:val="center"/>
        <w:rPr>
          <w:rFonts w:asciiTheme="minorHAnsi" w:hAnsiTheme="minorHAnsi" w:cstheme="minorHAnsi"/>
          <w:b/>
          <w:bCs/>
        </w:rPr>
      </w:pPr>
    </w:p>
    <w:p w14:paraId="6EC4D9D3" w14:textId="2FA72F2A" w:rsidR="00BC32C0" w:rsidRPr="00081566" w:rsidRDefault="4B97B1B8" w:rsidP="00AE421B">
      <w:pPr>
        <w:tabs>
          <w:tab w:val="right" w:leader="dot" w:pos="10080"/>
        </w:tabs>
        <w:spacing w:afterLines="60" w:after="144"/>
        <w:jc w:val="center"/>
        <w:rPr>
          <w:rFonts w:asciiTheme="minorHAnsi" w:hAnsiTheme="minorHAnsi" w:cstheme="minorHAnsi"/>
          <w:b/>
          <w:bCs/>
        </w:rPr>
      </w:pPr>
      <w:r w:rsidRPr="00081566">
        <w:rPr>
          <w:rFonts w:asciiTheme="minorHAnsi" w:hAnsiTheme="minorHAnsi" w:cstheme="minorHAnsi"/>
          <w:b/>
          <w:bCs/>
        </w:rPr>
        <w:lastRenderedPageBreak/>
        <w:t>Appendix 1</w:t>
      </w:r>
      <w:r w:rsidR="6242316E" w:rsidRPr="00081566">
        <w:rPr>
          <w:rFonts w:asciiTheme="minorHAnsi" w:hAnsiTheme="minorHAnsi" w:cstheme="minorHAnsi"/>
          <w:b/>
          <w:bCs/>
        </w:rPr>
        <w:t>1</w:t>
      </w:r>
    </w:p>
    <w:p w14:paraId="10E573DC" w14:textId="77777777" w:rsidR="00BC32C0" w:rsidRPr="00081566" w:rsidRDefault="00BC32C0" w:rsidP="00AE421B">
      <w:pPr>
        <w:tabs>
          <w:tab w:val="right" w:leader="dot" w:pos="10080"/>
        </w:tabs>
        <w:spacing w:afterLines="60" w:after="144"/>
        <w:rPr>
          <w:rFonts w:asciiTheme="minorHAnsi" w:hAnsiTheme="minorHAnsi" w:cstheme="minorHAnsi"/>
        </w:rPr>
      </w:pPr>
    </w:p>
    <w:p w14:paraId="1A7E933E" w14:textId="054F4EA7" w:rsidR="00F51057" w:rsidRPr="00081566" w:rsidRDefault="00BC32C0" w:rsidP="00AE421B">
      <w:pPr>
        <w:pStyle w:val="NoSpacing"/>
        <w:tabs>
          <w:tab w:val="right" w:leader="dot" w:pos="10080"/>
        </w:tabs>
        <w:spacing w:afterLines="60" w:after="144"/>
        <w:jc w:val="center"/>
        <w:rPr>
          <w:rFonts w:asciiTheme="minorHAnsi" w:hAnsiTheme="minorHAnsi" w:cstheme="minorHAnsi"/>
          <w:szCs w:val="24"/>
        </w:rPr>
      </w:pPr>
      <w:r w:rsidRPr="00081566">
        <w:rPr>
          <w:rFonts w:asciiTheme="minorHAnsi" w:hAnsiTheme="minorHAnsi" w:cstheme="minorHAnsi"/>
          <w:color w:val="76923C" w:themeColor="accent3" w:themeShade="BF"/>
          <w:szCs w:val="24"/>
        </w:rPr>
        <w:t>College of Arts &amp; Letters</w:t>
      </w:r>
    </w:p>
    <w:p w14:paraId="37ED12B2" w14:textId="456D8248" w:rsidR="00BC32C0" w:rsidRPr="00081566" w:rsidRDefault="00BC32C0" w:rsidP="00AE421B">
      <w:pPr>
        <w:pStyle w:val="NoSpacing"/>
        <w:tabs>
          <w:tab w:val="right" w:leader="dot" w:pos="10080"/>
        </w:tabs>
        <w:spacing w:afterLines="60" w:after="144"/>
        <w:jc w:val="center"/>
        <w:rPr>
          <w:rFonts w:asciiTheme="minorHAnsi" w:hAnsiTheme="minorHAnsi" w:cstheme="minorHAnsi"/>
          <w:szCs w:val="24"/>
        </w:rPr>
      </w:pPr>
      <w:r w:rsidRPr="00081566">
        <w:rPr>
          <w:rFonts w:asciiTheme="minorHAnsi" w:hAnsiTheme="minorHAnsi" w:cstheme="minorHAnsi"/>
          <w:szCs w:val="24"/>
        </w:rPr>
        <w:t>Definition of “Emergency Hire”</w:t>
      </w:r>
    </w:p>
    <w:p w14:paraId="152BD049" w14:textId="77777777" w:rsidR="00F51057" w:rsidRPr="00081566" w:rsidRDefault="00F51057" w:rsidP="00AE421B">
      <w:pPr>
        <w:pStyle w:val="NoSpacing"/>
        <w:tabs>
          <w:tab w:val="right" w:leader="dot" w:pos="10080"/>
        </w:tabs>
        <w:spacing w:afterLines="60" w:after="144"/>
        <w:jc w:val="center"/>
        <w:rPr>
          <w:rFonts w:asciiTheme="minorHAnsi" w:hAnsiTheme="minorHAnsi" w:cstheme="minorHAnsi"/>
          <w:szCs w:val="24"/>
        </w:rPr>
      </w:pPr>
    </w:p>
    <w:p w14:paraId="1CF300C5" w14:textId="384B6976" w:rsidR="00BC32C0" w:rsidRPr="00081566" w:rsidRDefault="00BC32C0" w:rsidP="00AE421B">
      <w:pPr>
        <w:tabs>
          <w:tab w:val="right" w:leader="dot" w:pos="10080"/>
        </w:tabs>
        <w:spacing w:afterLines="60" w:after="144"/>
        <w:rPr>
          <w:rFonts w:asciiTheme="minorHAnsi" w:hAnsiTheme="minorHAnsi" w:cstheme="minorHAnsi"/>
        </w:rPr>
      </w:pPr>
      <w:r w:rsidRPr="00081566">
        <w:rPr>
          <w:rFonts w:asciiTheme="minorHAnsi" w:hAnsiTheme="minorHAnsi" w:cstheme="minorHAnsi"/>
        </w:rPr>
        <w:t>An emergency hire should be reserved for those cases when there truly is a last</w:t>
      </w:r>
      <w:r w:rsidR="6B28531A" w:rsidRPr="00081566">
        <w:rPr>
          <w:rFonts w:asciiTheme="minorHAnsi" w:hAnsiTheme="minorHAnsi" w:cstheme="minorHAnsi"/>
        </w:rPr>
        <w:t>-</w:t>
      </w:r>
      <w:r w:rsidRPr="00081566">
        <w:rPr>
          <w:rFonts w:asciiTheme="minorHAnsi" w:hAnsiTheme="minorHAnsi" w:cstheme="minorHAnsi"/>
        </w:rPr>
        <w:t>minute pressing need to hire someone into a position. Here are some guidelines for the use of this option in the College. Please also refer to the Academic Human Resources Policies below.</w:t>
      </w:r>
    </w:p>
    <w:p w14:paraId="317151B2" w14:textId="77777777" w:rsidR="00BC32C0" w:rsidRPr="00081566" w:rsidRDefault="00BC32C0" w:rsidP="00AE421B">
      <w:pPr>
        <w:tabs>
          <w:tab w:val="right" w:leader="dot" w:pos="10080"/>
        </w:tabs>
        <w:spacing w:before="100" w:beforeAutospacing="1" w:afterLines="60" w:after="144"/>
        <w:ind w:left="720" w:hanging="720"/>
        <w:rPr>
          <w:rFonts w:asciiTheme="minorHAnsi" w:hAnsiTheme="minorHAnsi" w:cstheme="minorHAnsi"/>
        </w:rPr>
      </w:pPr>
      <w:r w:rsidRPr="00081566">
        <w:rPr>
          <w:rFonts w:asciiTheme="minorHAnsi" w:hAnsiTheme="minorHAnsi" w:cstheme="minorHAnsi"/>
        </w:rPr>
        <w:t>1)</w:t>
      </w:r>
      <w:r w:rsidRPr="00081566">
        <w:rPr>
          <w:rFonts w:asciiTheme="minorHAnsi" w:hAnsiTheme="minorHAnsi" w:cstheme="minorHAnsi"/>
        </w:rPr>
        <w:tab/>
        <w:t>Please always make sure to anticipate last minute hiring needs by conducting a pool search during the previous academic year or summer, so that there is a pool of candidates to draw from as the start of the semester nears. If there is one month before the summer session or semester starts and no pool exists, the pool of candidates has been exhausted or do not work out for some reason (Not available, already committed for the semester, conflict with other teaching schedule, visa problems, etc.), then an emergency hire is a possibility.</w:t>
      </w:r>
    </w:p>
    <w:p w14:paraId="6357E21E" w14:textId="7C44722F" w:rsidR="00BC32C0" w:rsidRPr="00081566" w:rsidRDefault="00BC32C0" w:rsidP="00AE421B">
      <w:pPr>
        <w:tabs>
          <w:tab w:val="right" w:leader="dot" w:pos="10080"/>
        </w:tabs>
        <w:spacing w:before="100" w:beforeAutospacing="1" w:afterLines="60" w:after="144"/>
        <w:ind w:left="720" w:hanging="720"/>
        <w:rPr>
          <w:rFonts w:asciiTheme="minorHAnsi" w:hAnsiTheme="minorHAnsi" w:cstheme="minorHAnsi"/>
        </w:rPr>
      </w:pPr>
      <w:r w:rsidRPr="00081566">
        <w:rPr>
          <w:rFonts w:asciiTheme="minorHAnsi" w:hAnsiTheme="minorHAnsi" w:cstheme="minorHAnsi"/>
        </w:rPr>
        <w:t xml:space="preserve">2) </w:t>
      </w:r>
      <w:r w:rsidRPr="00081566">
        <w:rPr>
          <w:rFonts w:asciiTheme="minorHAnsi" w:hAnsiTheme="minorHAnsi" w:cstheme="minorHAnsi"/>
        </w:rPr>
        <w:tab/>
        <w:t>During the semester to replace a faculty member who is unable to teach for health reasons, visa problems, or other sudden, unforeseen reasons that take a faculty member out of the classroom for an extended amount of time.</w:t>
      </w:r>
      <w:r w:rsidR="31DDDB1A" w:rsidRPr="00081566">
        <w:rPr>
          <w:rFonts w:asciiTheme="minorHAnsi" w:hAnsiTheme="minorHAnsi" w:cstheme="minorHAnsi"/>
        </w:rPr>
        <w:t xml:space="preserve"> </w:t>
      </w:r>
      <w:r w:rsidRPr="00081566">
        <w:rPr>
          <w:rFonts w:asciiTheme="minorHAnsi" w:hAnsiTheme="minorHAnsi" w:cstheme="minorHAnsi"/>
        </w:rPr>
        <w:t>Chairs should make every effort to anticipate this need if it is known ahead of time (a planned absence). </w:t>
      </w:r>
    </w:p>
    <w:p w14:paraId="3D8A8B8A" w14:textId="643A5D73" w:rsidR="00BC32C0" w:rsidRPr="00081566" w:rsidRDefault="4B97B1B8" w:rsidP="00AE421B">
      <w:pPr>
        <w:tabs>
          <w:tab w:val="right" w:leader="dot" w:pos="10080"/>
        </w:tabs>
        <w:spacing w:before="100" w:beforeAutospacing="1" w:afterLines="60" w:after="144"/>
        <w:ind w:left="810" w:hanging="810"/>
        <w:rPr>
          <w:rFonts w:asciiTheme="minorHAnsi" w:hAnsiTheme="minorHAnsi" w:cstheme="minorHAnsi"/>
        </w:rPr>
      </w:pPr>
      <w:r w:rsidRPr="00081566">
        <w:rPr>
          <w:rFonts w:asciiTheme="minorHAnsi" w:hAnsiTheme="minorHAnsi" w:cstheme="minorHAnsi"/>
        </w:rPr>
        <w:t>3)</w:t>
      </w:r>
      <w:r w:rsidR="1F07000E" w:rsidRPr="00081566">
        <w:rPr>
          <w:rFonts w:asciiTheme="minorHAnsi" w:hAnsiTheme="minorHAnsi" w:cstheme="minorHAnsi"/>
        </w:rPr>
        <w:t xml:space="preserve">  </w:t>
      </w:r>
      <w:r w:rsidRPr="00081566">
        <w:rPr>
          <w:rFonts w:asciiTheme="minorHAnsi" w:hAnsiTheme="minorHAnsi" w:cstheme="minorHAnsi"/>
        </w:rPr>
        <w:t xml:space="preserve"> Another situation in which a standard search process is somehow not possible.</w:t>
      </w:r>
      <w:r w:rsidR="449C1FCB" w:rsidRPr="00081566">
        <w:rPr>
          <w:rFonts w:asciiTheme="minorHAnsi" w:hAnsiTheme="minorHAnsi" w:cstheme="minorHAnsi"/>
        </w:rPr>
        <w:t xml:space="preserve"> </w:t>
      </w:r>
    </w:p>
    <w:p w14:paraId="07180387" w14:textId="77777777" w:rsidR="00BC32C0" w:rsidRPr="00081566" w:rsidRDefault="00BC32C0" w:rsidP="00AE421B">
      <w:pPr>
        <w:tabs>
          <w:tab w:val="right" w:leader="dot" w:pos="10080"/>
        </w:tabs>
        <w:spacing w:before="100" w:beforeAutospacing="1" w:afterLines="60" w:after="144"/>
        <w:rPr>
          <w:rFonts w:asciiTheme="minorHAnsi" w:hAnsiTheme="minorHAnsi" w:cstheme="minorHAnsi"/>
          <w:b/>
        </w:rPr>
      </w:pPr>
      <w:r w:rsidRPr="00081566">
        <w:rPr>
          <w:rFonts w:asciiTheme="minorHAnsi" w:hAnsiTheme="minorHAnsi" w:cstheme="minorHAnsi"/>
          <w:b/>
        </w:rPr>
        <w:t>When Associate Dean Will Not Approve Emergency Hire Requests. </w:t>
      </w:r>
    </w:p>
    <w:p w14:paraId="3F4C1614" w14:textId="77777777" w:rsidR="00BC32C0" w:rsidRPr="00081566" w:rsidRDefault="00BC32C0" w:rsidP="00AE421B">
      <w:pPr>
        <w:tabs>
          <w:tab w:val="right" w:leader="dot" w:pos="10080"/>
        </w:tabs>
        <w:spacing w:before="100" w:beforeAutospacing="1" w:afterLines="60" w:after="144"/>
        <w:rPr>
          <w:rFonts w:asciiTheme="minorHAnsi" w:hAnsiTheme="minorHAnsi" w:cstheme="minorHAnsi"/>
        </w:rPr>
      </w:pPr>
      <w:r w:rsidRPr="00081566">
        <w:rPr>
          <w:rFonts w:asciiTheme="minorHAnsi" w:hAnsiTheme="minorHAnsi" w:cstheme="minorHAnsi"/>
        </w:rPr>
        <w:t>Please note that if there is an anticipated need for the fall semester, a pool search needs to take place even if it is after May 15. Those faculty members or academic specialists who are on annual contracts can aid the Chair in such searches if faculty are unable to do so.</w:t>
      </w:r>
    </w:p>
    <w:p w14:paraId="64F7D468" w14:textId="77777777" w:rsidR="00BC32C0" w:rsidRPr="00081566" w:rsidRDefault="00BC32C0" w:rsidP="00AE421B">
      <w:pPr>
        <w:tabs>
          <w:tab w:val="right" w:leader="dot" w:pos="10080"/>
        </w:tabs>
        <w:spacing w:before="100" w:beforeAutospacing="1" w:afterLines="60" w:after="144"/>
        <w:rPr>
          <w:rFonts w:asciiTheme="minorHAnsi" w:hAnsiTheme="minorHAnsi" w:cstheme="minorHAnsi"/>
          <w:b/>
        </w:rPr>
      </w:pPr>
      <w:r w:rsidRPr="00081566">
        <w:rPr>
          <w:rFonts w:asciiTheme="minorHAnsi" w:hAnsiTheme="minorHAnsi" w:cstheme="minorHAnsi"/>
          <w:b/>
        </w:rPr>
        <w:t>MSU Academic Human Resources Policy Regarding Emergency Hires</w:t>
      </w:r>
    </w:p>
    <w:p w14:paraId="7D38C36D" w14:textId="2603687A" w:rsidR="00E17DC6" w:rsidRPr="00081566" w:rsidRDefault="008F20ED" w:rsidP="00AE421B">
      <w:pPr>
        <w:tabs>
          <w:tab w:val="right" w:leader="dot" w:pos="10080"/>
        </w:tabs>
        <w:spacing w:before="100" w:beforeAutospacing="1" w:afterLines="60" w:after="144"/>
        <w:rPr>
          <w:rFonts w:asciiTheme="minorHAnsi" w:hAnsiTheme="minorHAnsi" w:cstheme="minorHAnsi"/>
          <w:u w:val="single"/>
        </w:rPr>
      </w:pPr>
      <w:r w:rsidRPr="00081566">
        <w:rPr>
          <w:rFonts w:asciiTheme="minorHAnsi" w:hAnsiTheme="minorHAnsi" w:cstheme="minorHAnsi"/>
          <w:u w:val="single"/>
        </w:rPr>
        <w:t>***</w:t>
      </w:r>
      <w:r w:rsidR="00BC32C0" w:rsidRPr="00081566">
        <w:rPr>
          <w:rFonts w:asciiTheme="minorHAnsi" w:hAnsiTheme="minorHAnsi" w:cstheme="minorHAnsi"/>
          <w:u w:val="single"/>
        </w:rPr>
        <w:t>Emergency hires are not allowed to be reappointed. Therefore, to hire the faculty again you will need a po</w:t>
      </w:r>
      <w:r w:rsidR="00FB6577" w:rsidRPr="00081566">
        <w:rPr>
          <w:rFonts w:asciiTheme="minorHAnsi" w:hAnsiTheme="minorHAnsi" w:cstheme="minorHAnsi"/>
          <w:u w:val="single"/>
        </w:rPr>
        <w:t>sting or exception request.</w:t>
      </w:r>
      <w:r w:rsidRPr="00081566">
        <w:rPr>
          <w:rFonts w:asciiTheme="minorHAnsi" w:hAnsiTheme="minorHAnsi" w:cstheme="minorHAnsi"/>
          <w:u w:val="single"/>
        </w:rPr>
        <w:t>***</w:t>
      </w:r>
    </w:p>
    <w:p w14:paraId="18797C03" w14:textId="0A6C7107" w:rsidR="00BC32C0" w:rsidRPr="00081566" w:rsidRDefault="00BC32C0" w:rsidP="00AE421B">
      <w:pPr>
        <w:tabs>
          <w:tab w:val="right" w:leader="dot" w:pos="10080"/>
        </w:tabs>
        <w:spacing w:before="100" w:beforeAutospacing="1" w:afterLines="60" w:after="144"/>
        <w:rPr>
          <w:rFonts w:asciiTheme="minorHAnsi" w:hAnsiTheme="minorHAnsi" w:cstheme="minorHAnsi"/>
        </w:rPr>
      </w:pPr>
      <w:r w:rsidRPr="00081566">
        <w:rPr>
          <w:rFonts w:asciiTheme="minorHAnsi" w:hAnsiTheme="minorHAnsi" w:cstheme="minorHAnsi"/>
        </w:rPr>
        <w:t>Exceptions:</w:t>
      </w:r>
    </w:p>
    <w:p w14:paraId="07973FD5" w14:textId="77777777" w:rsidR="00BC32C0" w:rsidRPr="00081566" w:rsidRDefault="00BC32C0" w:rsidP="00AE421B">
      <w:pPr>
        <w:numPr>
          <w:ilvl w:val="0"/>
          <w:numId w:val="46"/>
        </w:numPr>
        <w:tabs>
          <w:tab w:val="right" w:leader="dot" w:pos="10080"/>
        </w:tabs>
        <w:spacing w:before="100" w:beforeAutospacing="1" w:afterLines="60" w:after="144"/>
        <w:rPr>
          <w:rFonts w:asciiTheme="minorHAnsi" w:eastAsia="Times New Roman" w:hAnsiTheme="minorHAnsi" w:cstheme="minorHAnsi"/>
        </w:rPr>
      </w:pPr>
      <w:r w:rsidRPr="00081566">
        <w:rPr>
          <w:rFonts w:asciiTheme="minorHAnsi" w:eastAsia="Times New Roman" w:hAnsiTheme="minorHAnsi" w:cstheme="minorHAnsi"/>
        </w:rPr>
        <w:t xml:space="preserve">Positions filled internally within MSU – The </w:t>
      </w:r>
      <w:r w:rsidRPr="00081566">
        <w:rPr>
          <w:rFonts w:asciiTheme="minorHAnsi" w:hAnsiTheme="minorHAnsi" w:cstheme="minorHAnsi"/>
        </w:rPr>
        <w:t xml:space="preserve">Office of Federal Contract Compliance Programs (OFCCP). </w:t>
      </w:r>
      <w:r w:rsidRPr="00081566">
        <w:rPr>
          <w:rFonts w:asciiTheme="minorHAnsi" w:eastAsia="Times New Roman" w:hAnsiTheme="minorHAnsi" w:cstheme="minorHAnsi"/>
        </w:rPr>
        <w:t xml:space="preserve">OFCCP provides an exception to the posting requirement for positions filled internally within MSU. We have determined that these positions will include those in which an appointment category shift occurs (i.e. </w:t>
      </w:r>
      <w:proofErr w:type="gramStart"/>
      <w:r w:rsidRPr="00081566">
        <w:rPr>
          <w:rFonts w:asciiTheme="minorHAnsi" w:eastAsia="Times New Roman" w:hAnsiTheme="minorHAnsi" w:cstheme="minorHAnsi"/>
        </w:rPr>
        <w:t>fixed-term</w:t>
      </w:r>
      <w:proofErr w:type="gramEnd"/>
      <w:r w:rsidRPr="00081566">
        <w:rPr>
          <w:rFonts w:asciiTheme="minorHAnsi" w:eastAsia="Times New Roman" w:hAnsiTheme="minorHAnsi" w:cstheme="minorHAnsi"/>
        </w:rPr>
        <w:t xml:space="preserve"> to </w:t>
      </w:r>
      <w:r w:rsidRPr="00081566">
        <w:rPr>
          <w:rFonts w:asciiTheme="minorHAnsi" w:eastAsia="Times New Roman" w:hAnsiTheme="minorHAnsi" w:cstheme="minorHAnsi"/>
        </w:rPr>
        <w:lastRenderedPageBreak/>
        <w:t xml:space="preserve">tenure/continuing and promotions in rank) and retirees rehired within two years of retirement. </w:t>
      </w:r>
    </w:p>
    <w:p w14:paraId="50787F75" w14:textId="77777777" w:rsidR="00BC32C0" w:rsidRPr="00081566" w:rsidRDefault="00BC32C0" w:rsidP="00AE421B">
      <w:pPr>
        <w:numPr>
          <w:ilvl w:val="0"/>
          <w:numId w:val="47"/>
        </w:numPr>
        <w:tabs>
          <w:tab w:val="right" w:leader="dot" w:pos="10080"/>
        </w:tabs>
        <w:spacing w:before="100" w:beforeAutospacing="1" w:afterLines="60" w:after="144"/>
        <w:rPr>
          <w:rFonts w:asciiTheme="minorHAnsi" w:eastAsia="Times New Roman" w:hAnsiTheme="minorHAnsi" w:cstheme="minorHAnsi"/>
        </w:rPr>
      </w:pPr>
      <w:r w:rsidRPr="00081566">
        <w:rPr>
          <w:rFonts w:asciiTheme="minorHAnsi" w:eastAsia="Times New Roman" w:hAnsiTheme="minorHAnsi" w:cstheme="minorHAnsi"/>
        </w:rPr>
        <w:t xml:space="preserve">Positions lasting for three days or less. </w:t>
      </w:r>
    </w:p>
    <w:p w14:paraId="39BE845F" w14:textId="7CCB1A3D" w:rsidR="00BC32C0" w:rsidRPr="00081566" w:rsidRDefault="00BC32C0" w:rsidP="00AE421B">
      <w:pPr>
        <w:numPr>
          <w:ilvl w:val="0"/>
          <w:numId w:val="48"/>
        </w:numPr>
        <w:tabs>
          <w:tab w:val="right" w:leader="dot" w:pos="10080"/>
        </w:tabs>
        <w:spacing w:before="100" w:beforeAutospacing="1" w:afterLines="60" w:after="144"/>
        <w:rPr>
          <w:rFonts w:asciiTheme="minorHAnsi" w:eastAsia="Times New Roman" w:hAnsiTheme="minorHAnsi" w:cstheme="minorHAnsi"/>
        </w:rPr>
      </w:pPr>
      <w:r w:rsidRPr="00081566">
        <w:rPr>
          <w:rFonts w:asciiTheme="minorHAnsi" w:eastAsia="Times New Roman" w:hAnsiTheme="minorHAnsi" w:cstheme="minorHAnsi"/>
        </w:rPr>
        <w:t xml:space="preserve">Recruitment/Retention Contingent Hire (Spousal or Non-Spousal) – The recruitment and retention of world-class faculty and academic staff often </w:t>
      </w:r>
      <w:proofErr w:type="gramStart"/>
      <w:r w:rsidRPr="00081566">
        <w:rPr>
          <w:rFonts w:asciiTheme="minorHAnsi" w:eastAsia="Times New Roman" w:hAnsiTheme="minorHAnsi" w:cstheme="minorHAnsi"/>
        </w:rPr>
        <w:t>rely</w:t>
      </w:r>
      <w:proofErr w:type="gramEnd"/>
      <w:r w:rsidRPr="00081566">
        <w:rPr>
          <w:rFonts w:asciiTheme="minorHAnsi" w:eastAsia="Times New Roman" w:hAnsiTheme="minorHAnsi" w:cstheme="minorHAnsi"/>
        </w:rPr>
        <w:t xml:space="preserve"> upon support for the accompanying partner/spouse of the recruited individuals. MSU will facilitate contingent hiring as an exception to the regular posting requirements, as these positions are not considered employment openings. In other words, were it not for the recruited individual, the position of the accompanying spouse/partner would not exist. Similarly, we will apply this policy to the hiring of non-spousal/partner recruitment contingent academic staff (i.e., research faculty and postdocs from the lab of a recruited individual).</w:t>
      </w:r>
      <w:r w:rsidR="31DDDB1A" w:rsidRPr="00081566">
        <w:rPr>
          <w:rFonts w:asciiTheme="minorHAnsi" w:eastAsia="Times New Roman" w:hAnsiTheme="minorHAnsi" w:cstheme="minorHAnsi"/>
        </w:rPr>
        <w:t xml:space="preserve"> </w:t>
      </w:r>
    </w:p>
    <w:p w14:paraId="5CE8F452" w14:textId="77777777" w:rsidR="00BC32C0" w:rsidRPr="00081566" w:rsidRDefault="00BC32C0" w:rsidP="00AE421B">
      <w:pPr>
        <w:numPr>
          <w:ilvl w:val="0"/>
          <w:numId w:val="49"/>
        </w:numPr>
        <w:tabs>
          <w:tab w:val="right" w:leader="dot" w:pos="10080"/>
        </w:tabs>
        <w:spacing w:before="100" w:beforeAutospacing="1" w:afterLines="60" w:after="144"/>
        <w:rPr>
          <w:rFonts w:asciiTheme="minorHAnsi" w:eastAsia="Times New Roman" w:hAnsiTheme="minorHAnsi" w:cstheme="minorHAnsi"/>
        </w:rPr>
      </w:pPr>
      <w:r w:rsidRPr="00081566">
        <w:rPr>
          <w:rFonts w:asciiTheme="minorHAnsi" w:eastAsia="Times New Roman" w:hAnsiTheme="minorHAnsi" w:cstheme="minorHAnsi"/>
        </w:rPr>
        <w:t xml:space="preserve">Emergency Hire – We will retain in our policies the ability for units to hire quickly in situations that may warrant an exception to the standard posting requirements. We will not attempt to define an emergency; however, we expect that these requests will be few and will focus </w:t>
      </w:r>
      <w:proofErr w:type="gramStart"/>
      <w:r w:rsidRPr="00081566">
        <w:rPr>
          <w:rFonts w:asciiTheme="minorHAnsi" w:eastAsia="Times New Roman" w:hAnsiTheme="minorHAnsi" w:cstheme="minorHAnsi"/>
        </w:rPr>
        <w:t>around</w:t>
      </w:r>
      <w:proofErr w:type="gramEnd"/>
      <w:r w:rsidRPr="00081566">
        <w:rPr>
          <w:rFonts w:asciiTheme="minorHAnsi" w:eastAsia="Times New Roman" w:hAnsiTheme="minorHAnsi" w:cstheme="minorHAnsi"/>
        </w:rPr>
        <w:t xml:space="preserve"> a unit’s inability to carry out mission-critical functions (i.e. instruction or patient care). </w:t>
      </w:r>
    </w:p>
    <w:p w14:paraId="6FF1D663" w14:textId="77777777" w:rsidR="00BC32C0" w:rsidRPr="00081566" w:rsidRDefault="00BC32C0" w:rsidP="00AE421B">
      <w:pPr>
        <w:tabs>
          <w:tab w:val="right" w:leader="dot" w:pos="10080"/>
        </w:tabs>
        <w:spacing w:before="100" w:beforeAutospacing="1" w:afterLines="60" w:after="144"/>
        <w:rPr>
          <w:rFonts w:asciiTheme="minorHAnsi" w:hAnsiTheme="minorHAnsi" w:cstheme="minorHAnsi"/>
        </w:rPr>
      </w:pPr>
      <w:r w:rsidRPr="00081566">
        <w:rPr>
          <w:rFonts w:asciiTheme="minorHAnsi" w:hAnsiTheme="minorHAnsi" w:cstheme="minorHAnsi"/>
        </w:rPr>
        <w:t>Procedure for Emergency Hire</w:t>
      </w:r>
    </w:p>
    <w:p w14:paraId="2BBA83AF" w14:textId="77777777" w:rsidR="00BC32C0" w:rsidRPr="00081566" w:rsidRDefault="00BC32C0" w:rsidP="00AE421B">
      <w:pPr>
        <w:pStyle w:val="ListParagraph"/>
        <w:numPr>
          <w:ilvl w:val="0"/>
          <w:numId w:val="50"/>
        </w:numPr>
        <w:tabs>
          <w:tab w:val="right" w:leader="dot" w:pos="10080"/>
        </w:tabs>
        <w:spacing w:afterLines="60" w:after="144"/>
        <w:rPr>
          <w:rFonts w:asciiTheme="minorHAnsi" w:hAnsiTheme="minorHAnsi" w:cstheme="minorHAnsi"/>
        </w:rPr>
      </w:pPr>
      <w:r w:rsidRPr="00081566">
        <w:rPr>
          <w:rFonts w:asciiTheme="minorHAnsi" w:hAnsiTheme="minorHAnsi" w:cstheme="minorHAnsi"/>
        </w:rPr>
        <w:t>The chair/director should provide the associate dean with rationale for this emergency hire for approval.</w:t>
      </w:r>
    </w:p>
    <w:p w14:paraId="30B635B9" w14:textId="7EF50566" w:rsidR="00BC32C0" w:rsidRPr="0052368A" w:rsidRDefault="00BC32C0" w:rsidP="009F5DFB">
      <w:pPr>
        <w:pStyle w:val="ListParagraph"/>
        <w:numPr>
          <w:ilvl w:val="0"/>
          <w:numId w:val="50"/>
        </w:numPr>
        <w:tabs>
          <w:tab w:val="right" w:leader="dot" w:pos="10080"/>
        </w:tabs>
        <w:spacing w:afterLines="60" w:after="144"/>
        <w:rPr>
          <w:rFonts w:asciiTheme="minorHAnsi" w:hAnsiTheme="minorHAnsi" w:cstheme="minorHAnsi"/>
        </w:rPr>
      </w:pPr>
      <w:r w:rsidRPr="0052368A">
        <w:rPr>
          <w:rFonts w:asciiTheme="minorHAnsi" w:hAnsiTheme="minorHAnsi" w:cstheme="minorHAnsi"/>
        </w:rPr>
        <w:t>Attach associate dean’s approval to the Academic Posit</w:t>
      </w:r>
      <w:r w:rsidR="009D587C" w:rsidRPr="0052368A">
        <w:rPr>
          <w:rFonts w:asciiTheme="minorHAnsi" w:hAnsiTheme="minorHAnsi" w:cstheme="minorHAnsi"/>
        </w:rPr>
        <w:t>i</w:t>
      </w:r>
      <w:r w:rsidRPr="0052368A">
        <w:rPr>
          <w:rFonts w:asciiTheme="minorHAnsi" w:hAnsiTheme="minorHAnsi" w:cstheme="minorHAnsi"/>
        </w:rPr>
        <w:t>on Request form along with a CV for approval of Academic Human Resources.</w:t>
      </w:r>
    </w:p>
    <w:p w14:paraId="5937CDD3" w14:textId="77777777" w:rsidR="00BC32C0" w:rsidRPr="00081566" w:rsidRDefault="00BC32C0" w:rsidP="00AE421B">
      <w:pPr>
        <w:tabs>
          <w:tab w:val="right" w:leader="dot" w:pos="10080"/>
        </w:tabs>
        <w:spacing w:afterLines="60" w:after="144"/>
        <w:rPr>
          <w:rFonts w:asciiTheme="minorHAnsi" w:hAnsiTheme="minorHAnsi" w:cstheme="minorHAnsi"/>
        </w:rPr>
      </w:pPr>
    </w:p>
    <w:p w14:paraId="4CE00CC4" w14:textId="77777777" w:rsidR="00BC32C0" w:rsidRPr="00081566" w:rsidRDefault="00BC32C0" w:rsidP="00AE421B">
      <w:pPr>
        <w:tabs>
          <w:tab w:val="right" w:leader="dot" w:pos="10080"/>
        </w:tabs>
        <w:spacing w:afterLines="60" w:after="144"/>
        <w:rPr>
          <w:rFonts w:asciiTheme="minorHAnsi" w:hAnsiTheme="minorHAnsi" w:cstheme="minorHAnsi"/>
        </w:rPr>
      </w:pPr>
      <w:r w:rsidRPr="00081566">
        <w:rPr>
          <w:rFonts w:asciiTheme="minorHAnsi" w:hAnsiTheme="minorHAnsi" w:cstheme="minorHAnsi"/>
        </w:rPr>
        <w:t>11.25.19</w:t>
      </w:r>
    </w:p>
    <w:p w14:paraId="3F1698E9" w14:textId="462842B5" w:rsidR="001C18C3" w:rsidRPr="00081566" w:rsidRDefault="004D6EE6" w:rsidP="00AE421B">
      <w:pPr>
        <w:tabs>
          <w:tab w:val="right" w:leader="dot" w:pos="10080"/>
        </w:tabs>
        <w:spacing w:afterLines="60" w:after="144"/>
        <w:jc w:val="center"/>
        <w:rPr>
          <w:rFonts w:asciiTheme="minorHAnsi" w:eastAsia="Arial" w:hAnsiTheme="minorHAnsi" w:cstheme="minorHAnsi"/>
          <w:color w:val="00B0F0"/>
        </w:rPr>
      </w:pPr>
      <w:r w:rsidRPr="00081566">
        <w:rPr>
          <w:rFonts w:asciiTheme="minorHAnsi" w:hAnsiTheme="minorHAnsi" w:cstheme="minorHAnsi"/>
        </w:rPr>
        <w:br/>
      </w:r>
    </w:p>
    <w:p w14:paraId="1ED00249" w14:textId="14BAF65F" w:rsidR="004D6EE6" w:rsidRPr="00081566" w:rsidRDefault="004D6EE6" w:rsidP="00AE421B">
      <w:pPr>
        <w:tabs>
          <w:tab w:val="right" w:leader="dot" w:pos="10080"/>
        </w:tabs>
        <w:spacing w:afterLines="60" w:after="144"/>
        <w:rPr>
          <w:rFonts w:asciiTheme="minorHAnsi" w:eastAsia="Arial" w:hAnsiTheme="minorHAnsi" w:cstheme="minorHAnsi"/>
          <w:color w:val="00B0F0"/>
        </w:rPr>
      </w:pPr>
    </w:p>
    <w:p w14:paraId="638A624B" w14:textId="064A1A0C" w:rsidR="007365A7" w:rsidRPr="00081566" w:rsidRDefault="007365A7" w:rsidP="00AE421B">
      <w:pPr>
        <w:tabs>
          <w:tab w:val="right" w:leader="dot" w:pos="10080"/>
        </w:tabs>
        <w:spacing w:afterLines="60" w:after="144"/>
        <w:rPr>
          <w:rFonts w:asciiTheme="minorHAnsi" w:eastAsia="Arial" w:hAnsiTheme="minorHAnsi" w:cstheme="minorHAnsi"/>
          <w:color w:val="00B0F0"/>
        </w:rPr>
      </w:pPr>
    </w:p>
    <w:p w14:paraId="442F55EC" w14:textId="6400CE86" w:rsidR="00585D6D" w:rsidRPr="00081566" w:rsidRDefault="00585D6D" w:rsidP="00AE421B">
      <w:pPr>
        <w:tabs>
          <w:tab w:val="right" w:leader="dot" w:pos="10080"/>
        </w:tabs>
        <w:spacing w:afterLines="60" w:after="144"/>
        <w:rPr>
          <w:rFonts w:asciiTheme="minorHAnsi" w:eastAsia="Arial" w:hAnsiTheme="minorHAnsi" w:cstheme="minorHAnsi"/>
          <w:b/>
          <w:bCs/>
          <w:color w:val="00B0F0"/>
        </w:rPr>
      </w:pPr>
    </w:p>
    <w:p w14:paraId="670013A0" w14:textId="3E1D9009" w:rsidR="00585D6D" w:rsidRPr="00081566" w:rsidRDefault="00585D6D" w:rsidP="00AE421B">
      <w:pPr>
        <w:tabs>
          <w:tab w:val="right" w:leader="dot" w:pos="10080"/>
        </w:tabs>
        <w:spacing w:afterLines="60" w:after="144"/>
        <w:rPr>
          <w:rFonts w:asciiTheme="minorHAnsi" w:eastAsia="Arial" w:hAnsiTheme="minorHAnsi" w:cstheme="minorHAnsi"/>
          <w:color w:val="00B0F0"/>
        </w:rPr>
      </w:pPr>
    </w:p>
    <w:p w14:paraId="0F2B8F07" w14:textId="6852BA26" w:rsidR="0056776D" w:rsidRPr="00081566" w:rsidRDefault="0056776D" w:rsidP="00AE421B">
      <w:pPr>
        <w:tabs>
          <w:tab w:val="right" w:leader="dot" w:pos="10080"/>
        </w:tabs>
        <w:spacing w:afterLines="60" w:after="144"/>
        <w:rPr>
          <w:rFonts w:asciiTheme="minorHAnsi" w:eastAsia="Arial" w:hAnsiTheme="minorHAnsi" w:cstheme="minorHAnsi"/>
          <w:color w:val="00B0F0"/>
        </w:rPr>
      </w:pPr>
    </w:p>
    <w:p w14:paraId="48BC42CF" w14:textId="7E499097" w:rsidR="0056776D" w:rsidRPr="00081566" w:rsidRDefault="0056776D" w:rsidP="00AE421B">
      <w:pPr>
        <w:tabs>
          <w:tab w:val="right" w:leader="dot" w:pos="10080"/>
        </w:tabs>
        <w:spacing w:afterLines="60" w:after="144"/>
        <w:rPr>
          <w:rFonts w:asciiTheme="minorHAnsi" w:eastAsia="Arial" w:hAnsiTheme="minorHAnsi" w:cstheme="minorHAnsi"/>
          <w:color w:val="00B0F0"/>
        </w:rPr>
      </w:pPr>
    </w:p>
    <w:p w14:paraId="673CF570" w14:textId="369C17A8" w:rsidR="0056776D" w:rsidRPr="00081566" w:rsidRDefault="0056776D" w:rsidP="00AE421B">
      <w:pPr>
        <w:tabs>
          <w:tab w:val="right" w:leader="dot" w:pos="10080"/>
        </w:tabs>
        <w:spacing w:afterLines="60" w:after="144"/>
        <w:rPr>
          <w:rFonts w:asciiTheme="minorHAnsi" w:eastAsia="Arial" w:hAnsiTheme="minorHAnsi" w:cstheme="minorHAnsi"/>
          <w:color w:val="00B0F0"/>
        </w:rPr>
      </w:pPr>
    </w:p>
    <w:p w14:paraId="1D445523" w14:textId="7D533D1A" w:rsidR="00732FF6" w:rsidRPr="00081566" w:rsidRDefault="00732FF6" w:rsidP="00AE421B">
      <w:pPr>
        <w:tabs>
          <w:tab w:val="right" w:leader="dot" w:pos="10080"/>
        </w:tabs>
        <w:spacing w:afterLines="60" w:after="144"/>
        <w:rPr>
          <w:rFonts w:asciiTheme="minorHAnsi" w:eastAsia="Arial" w:hAnsiTheme="minorHAnsi" w:cstheme="minorHAnsi"/>
          <w:color w:val="00B0F0"/>
        </w:rPr>
      </w:pPr>
    </w:p>
    <w:p w14:paraId="69068ACD" w14:textId="301F99E2" w:rsidR="0056776D" w:rsidRPr="00081566" w:rsidRDefault="0056776D" w:rsidP="00AE421B">
      <w:pPr>
        <w:tabs>
          <w:tab w:val="right" w:leader="dot" w:pos="10080"/>
        </w:tabs>
        <w:spacing w:afterLines="60" w:after="144"/>
        <w:rPr>
          <w:rFonts w:asciiTheme="minorHAnsi" w:eastAsia="Arial" w:hAnsiTheme="minorHAnsi" w:cstheme="minorHAnsi"/>
          <w:color w:val="00B0F0"/>
        </w:rPr>
      </w:pPr>
    </w:p>
    <w:p w14:paraId="09FD5B9F" w14:textId="5304C20C" w:rsidR="00101AAE" w:rsidRPr="00081566" w:rsidRDefault="36EB7776" w:rsidP="00AE421B">
      <w:pPr>
        <w:tabs>
          <w:tab w:val="right" w:leader="dot" w:pos="10080"/>
        </w:tabs>
        <w:spacing w:afterLines="60" w:after="144"/>
        <w:jc w:val="center"/>
        <w:rPr>
          <w:rFonts w:asciiTheme="minorHAnsi" w:eastAsia="Arial" w:hAnsiTheme="minorHAnsi" w:cstheme="minorHAnsi"/>
          <w:b/>
          <w:bCs/>
          <w:color w:val="00B0F0"/>
        </w:rPr>
      </w:pPr>
      <w:r w:rsidRPr="00081566">
        <w:rPr>
          <w:rFonts w:asciiTheme="minorHAnsi" w:eastAsia="Arial" w:hAnsiTheme="minorHAnsi" w:cstheme="minorHAnsi"/>
          <w:b/>
          <w:bCs/>
          <w:color w:val="000000" w:themeColor="text1"/>
        </w:rPr>
        <w:lastRenderedPageBreak/>
        <w:t>Appendix 1</w:t>
      </w:r>
      <w:r w:rsidR="4BA8973A" w:rsidRPr="00081566">
        <w:rPr>
          <w:rFonts w:asciiTheme="minorHAnsi" w:eastAsia="Arial" w:hAnsiTheme="minorHAnsi" w:cstheme="minorHAnsi"/>
          <w:b/>
          <w:bCs/>
          <w:color w:val="000000" w:themeColor="text1"/>
        </w:rPr>
        <w:t>2</w:t>
      </w:r>
      <w:r w:rsidR="008F5E95" w:rsidRPr="00081566">
        <w:rPr>
          <w:rFonts w:asciiTheme="minorHAnsi" w:hAnsiTheme="minorHAnsi" w:cstheme="minorHAnsi"/>
        </w:rPr>
        <w:br/>
      </w:r>
    </w:p>
    <w:p w14:paraId="2711E659" w14:textId="7134EDC0" w:rsidR="3F9002E7" w:rsidRPr="00081566" w:rsidRDefault="3F9002E7" w:rsidP="00AE421B">
      <w:pPr>
        <w:tabs>
          <w:tab w:val="right" w:leader="dot" w:pos="10080"/>
        </w:tabs>
        <w:spacing w:afterLines="60" w:after="144"/>
        <w:jc w:val="center"/>
        <w:rPr>
          <w:rFonts w:asciiTheme="minorHAnsi" w:eastAsia="Arial" w:hAnsiTheme="minorHAnsi" w:cstheme="minorHAnsi"/>
          <w:color w:val="76923C" w:themeColor="accent3" w:themeShade="BF"/>
        </w:rPr>
      </w:pPr>
      <w:r w:rsidRPr="00081566">
        <w:rPr>
          <w:rFonts w:asciiTheme="minorHAnsi" w:eastAsia="Arial" w:hAnsiTheme="minorHAnsi" w:cstheme="minorHAnsi"/>
          <w:b/>
          <w:bCs/>
          <w:color w:val="76923C" w:themeColor="accent3" w:themeShade="BF"/>
        </w:rPr>
        <w:t>College of Arts &amp; Letters</w:t>
      </w:r>
    </w:p>
    <w:p w14:paraId="67BC7F9F" w14:textId="2E555FC6" w:rsidR="1D57514B" w:rsidRPr="00081566" w:rsidRDefault="1D57514B" w:rsidP="00AE421B">
      <w:pPr>
        <w:tabs>
          <w:tab w:val="right" w:leader="dot" w:pos="10080"/>
        </w:tabs>
        <w:spacing w:afterLines="60" w:after="144"/>
        <w:rPr>
          <w:rFonts w:asciiTheme="minorHAnsi" w:eastAsia="Arial" w:hAnsiTheme="minorHAnsi" w:cstheme="minorHAnsi"/>
          <w:color w:val="000000" w:themeColor="text1"/>
        </w:rPr>
      </w:pPr>
    </w:p>
    <w:p w14:paraId="126FDE5F" w14:textId="156798BD" w:rsidR="3F9002E7" w:rsidRPr="00081566" w:rsidRDefault="3F9002E7" w:rsidP="00AE421B">
      <w:pPr>
        <w:tabs>
          <w:tab w:val="right" w:leader="dot" w:pos="10080"/>
        </w:tabs>
        <w:spacing w:afterLines="60" w:after="144"/>
        <w:jc w:val="center"/>
        <w:rPr>
          <w:rFonts w:asciiTheme="minorHAnsi" w:eastAsia="Arial" w:hAnsiTheme="minorHAnsi" w:cstheme="minorHAnsi"/>
          <w:color w:val="000000" w:themeColor="text1"/>
        </w:rPr>
      </w:pPr>
      <w:r w:rsidRPr="00081566">
        <w:rPr>
          <w:rStyle w:val="normaltextrun"/>
          <w:rFonts w:asciiTheme="minorHAnsi" w:eastAsia="Arial" w:hAnsiTheme="minorHAnsi" w:cstheme="minorHAnsi"/>
          <w:b/>
          <w:bCs/>
          <w:color w:val="000000" w:themeColor="text1"/>
        </w:rPr>
        <w:t xml:space="preserve">Best Practices for Virtual Zoom Interviews </w:t>
      </w:r>
      <w:r w:rsidRPr="00081566">
        <w:rPr>
          <w:rFonts w:asciiTheme="minorHAnsi" w:hAnsiTheme="minorHAnsi" w:cstheme="minorHAnsi"/>
        </w:rPr>
        <w:br/>
      </w:r>
      <w:r w:rsidRPr="00081566">
        <w:rPr>
          <w:rStyle w:val="normaltextrun"/>
          <w:rFonts w:asciiTheme="minorHAnsi" w:eastAsia="Arial" w:hAnsiTheme="minorHAnsi" w:cstheme="minorHAnsi"/>
          <w:b/>
          <w:bCs/>
          <w:color w:val="000000" w:themeColor="text1"/>
        </w:rPr>
        <w:t>(with a specific focus on “on-campus” interviews)</w:t>
      </w:r>
      <w:r w:rsidRPr="00081566">
        <w:rPr>
          <w:rStyle w:val="eop"/>
          <w:rFonts w:asciiTheme="minorHAnsi" w:eastAsia="Arial" w:hAnsiTheme="minorHAnsi" w:cstheme="minorHAnsi"/>
          <w:color w:val="000000" w:themeColor="text1"/>
        </w:rPr>
        <w:t> </w:t>
      </w:r>
    </w:p>
    <w:p w14:paraId="5F83330B" w14:textId="1FB4B595" w:rsidR="3F9002E7" w:rsidRPr="00081566" w:rsidRDefault="3F9002E7" w:rsidP="00AE421B">
      <w:pPr>
        <w:tabs>
          <w:tab w:val="right" w:leader="dot" w:pos="10080"/>
        </w:tabs>
        <w:spacing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 xml:space="preserve">Many of the suggestions below are designed for both screening and “on-campus” virtual interviews. Some are more pertinent to “on-campus” virtual interviews. Thank you to everyone who contributed to or reviewed this tip sheet. </w:t>
      </w:r>
      <w:r w:rsidRPr="00081566">
        <w:rPr>
          <w:rStyle w:val="eop"/>
          <w:rFonts w:asciiTheme="minorHAnsi" w:eastAsia="Arial" w:hAnsiTheme="minorHAnsi" w:cstheme="minorHAnsi"/>
          <w:color w:val="000000" w:themeColor="text1"/>
        </w:rPr>
        <w:t xml:space="preserve">This tip sheet is taken from the </w:t>
      </w:r>
      <w:r w:rsidRPr="00081566">
        <w:rPr>
          <w:rStyle w:val="eop"/>
          <w:rFonts w:asciiTheme="minorHAnsi" w:eastAsia="Arial" w:hAnsiTheme="minorHAnsi" w:cstheme="minorHAnsi"/>
          <w:i/>
          <w:iCs/>
          <w:color w:val="000000" w:themeColor="text1"/>
        </w:rPr>
        <w:t>CAL Guidelines for Faculty Searches</w:t>
      </w:r>
      <w:r w:rsidRPr="00081566">
        <w:rPr>
          <w:rStyle w:val="eop"/>
          <w:rFonts w:asciiTheme="minorHAnsi" w:eastAsia="Arial" w:hAnsiTheme="minorHAnsi" w:cstheme="minorHAnsi"/>
          <w:color w:val="000000" w:themeColor="text1"/>
        </w:rPr>
        <w:t>.</w:t>
      </w:r>
    </w:p>
    <w:p w14:paraId="23C9B4CE" w14:textId="51D77D15" w:rsidR="3F9002E7" w:rsidRPr="00081566" w:rsidRDefault="3F9002E7" w:rsidP="00AE421B">
      <w:pPr>
        <w:tabs>
          <w:tab w:val="right" w:leader="dot" w:pos="10080"/>
        </w:tabs>
        <w:spacing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b/>
          <w:bCs/>
          <w:i/>
          <w:iCs/>
          <w:color w:val="000000" w:themeColor="text1"/>
          <w:u w:val="single"/>
        </w:rPr>
        <w:t>Checking/testing prior to the interview</w:t>
      </w:r>
      <w:r w:rsidRPr="00081566">
        <w:rPr>
          <w:rStyle w:val="eop"/>
          <w:rFonts w:asciiTheme="minorHAnsi" w:eastAsia="Arial" w:hAnsiTheme="minorHAnsi" w:cstheme="minorHAnsi"/>
          <w:b/>
          <w:bCs/>
          <w:color w:val="000000" w:themeColor="text1"/>
          <w:u w:val="single"/>
        </w:rPr>
        <w:t> </w:t>
      </w:r>
    </w:p>
    <w:p w14:paraId="7FF87485" w14:textId="3DED9719" w:rsidR="3F9002E7" w:rsidRPr="00081566" w:rsidRDefault="3F9002E7" w:rsidP="00AE421B">
      <w:pPr>
        <w:pStyle w:val="ListParagraph"/>
        <w:numPr>
          <w:ilvl w:val="0"/>
          <w:numId w:val="11"/>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i/>
          <w:iCs/>
          <w:color w:val="000000" w:themeColor="text1"/>
        </w:rPr>
        <w:t>Implicit bias in virtual settings</w:t>
      </w:r>
      <w:r w:rsidRPr="00081566">
        <w:rPr>
          <w:rStyle w:val="normaltextrun"/>
          <w:rFonts w:asciiTheme="minorHAnsi" w:eastAsia="Arial" w:hAnsiTheme="minorHAnsi" w:cstheme="minorHAnsi"/>
          <w:color w:val="000000" w:themeColor="text1"/>
        </w:rPr>
        <w:t xml:space="preserve"> - Consider how implicit bias in the virtual space (technology hiccup, candidate background, candidate interview interruption, first impressions) might influence the quality of the interview. Be vigilant to new types of implicit bias that take place in this space. Consider watching the following helpful 15-minute video on “implicit biases in virtual interviews” from the American Association of Medical Colleges (AAMC): </w:t>
      </w:r>
      <w:hyperlink r:id="rId75">
        <w:r w:rsidRPr="00081566">
          <w:rPr>
            <w:rStyle w:val="Hyperlink"/>
            <w:rFonts w:asciiTheme="minorHAnsi" w:eastAsia="Arial" w:hAnsiTheme="minorHAnsi" w:cstheme="minorHAnsi"/>
          </w:rPr>
          <w:t>https://vimeo.com/443088643</w:t>
        </w:r>
      </w:hyperlink>
    </w:p>
    <w:p w14:paraId="6B878B5A" w14:textId="35D33279" w:rsidR="3F9002E7" w:rsidRPr="00081566" w:rsidRDefault="3F9002E7" w:rsidP="00AE421B">
      <w:pPr>
        <w:pStyle w:val="ListParagraph"/>
        <w:numPr>
          <w:ilvl w:val="0"/>
          <w:numId w:val="11"/>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 xml:space="preserve">Address requests for sign language interpreters or other accommodations for the interview beforehand. Many accommodations are inexpensive or free and easy to provide, particularly in a virtual space. </w:t>
      </w:r>
    </w:p>
    <w:p w14:paraId="6EAE5851" w14:textId="48CF8B6F" w:rsidR="3F9002E7" w:rsidRPr="00081566" w:rsidRDefault="3F9002E7" w:rsidP="00AE421B">
      <w:pPr>
        <w:pStyle w:val="ListParagraph"/>
        <w:numPr>
          <w:ilvl w:val="0"/>
          <w:numId w:val="11"/>
        </w:numPr>
        <w:tabs>
          <w:tab w:val="right" w:leader="dot" w:pos="10080"/>
        </w:tabs>
        <w:spacing w:beforeAutospacing="1" w:afterLines="60" w:after="144"/>
        <w:rPr>
          <w:rFonts w:asciiTheme="minorHAnsi" w:eastAsia="Arial" w:hAnsiTheme="minorHAnsi" w:cstheme="minorHAnsi"/>
          <w:color w:val="000000" w:themeColor="text1"/>
          <w:lang w:val="de-DE"/>
        </w:rPr>
      </w:pPr>
      <w:r w:rsidRPr="00081566">
        <w:rPr>
          <w:rStyle w:val="normaltextrun"/>
          <w:rFonts w:asciiTheme="minorHAnsi" w:eastAsia="Arial" w:hAnsiTheme="minorHAnsi" w:cstheme="minorHAnsi"/>
          <w:color w:val="000000" w:themeColor="text1"/>
        </w:rPr>
        <w:t xml:space="preserve">Provide the entire Zoom invitation that includes phone numbers and international phone numbers along with the Zoom room URLs as backup options to dial into the Zoom meeting. Also consider additional information on installing the Zoom mobile app on a mobile device as another backup. </w:t>
      </w:r>
      <w:hyperlink r:id="rId76">
        <w:r w:rsidRPr="00081566">
          <w:rPr>
            <w:rStyle w:val="Hyperlink"/>
            <w:rFonts w:asciiTheme="minorHAnsi" w:eastAsia="Arial" w:hAnsiTheme="minorHAnsi" w:cstheme="minorHAnsi"/>
            <w:lang w:val="de-DE"/>
          </w:rPr>
          <w:t xml:space="preserve">https://support.zoom.us/hc/en-us/articles/201362663-Joining-a-meeting-by-phone" /t </w:t>
        </w:r>
      </w:hyperlink>
    </w:p>
    <w:p w14:paraId="16029E3C" w14:textId="04394958" w:rsidR="3F9002E7" w:rsidRPr="00081566" w:rsidRDefault="3F9002E7" w:rsidP="00AE421B">
      <w:pPr>
        <w:pStyle w:val="ListParagraph"/>
        <w:numPr>
          <w:ilvl w:val="0"/>
          <w:numId w:val="11"/>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 xml:space="preserve">Candidates should be provided with a list of all search committee members in advance. This can be included </w:t>
      </w:r>
      <w:proofErr w:type="gramStart"/>
      <w:r w:rsidRPr="00081566">
        <w:rPr>
          <w:rStyle w:val="normaltextrun"/>
          <w:rFonts w:asciiTheme="minorHAnsi" w:eastAsia="Arial" w:hAnsiTheme="minorHAnsi" w:cstheme="minorHAnsi"/>
          <w:color w:val="000000" w:themeColor="text1"/>
        </w:rPr>
        <w:t>on</w:t>
      </w:r>
      <w:proofErr w:type="gramEnd"/>
      <w:r w:rsidRPr="00081566">
        <w:rPr>
          <w:rStyle w:val="normaltextrun"/>
          <w:rFonts w:asciiTheme="minorHAnsi" w:eastAsia="Arial" w:hAnsiTheme="minorHAnsi" w:cstheme="minorHAnsi"/>
          <w:color w:val="000000" w:themeColor="text1"/>
        </w:rPr>
        <w:t xml:space="preserve"> the interview schedule. Some search committees also provide the interview questions and unit bylaws in advance to all candidates as well. </w:t>
      </w:r>
    </w:p>
    <w:p w14:paraId="11DC18FC" w14:textId="4C0E86DF" w:rsidR="3F9002E7" w:rsidRPr="00081566" w:rsidRDefault="3F9002E7" w:rsidP="00AE421B">
      <w:pPr>
        <w:pStyle w:val="ListParagraph"/>
        <w:numPr>
          <w:ilvl w:val="0"/>
          <w:numId w:val="11"/>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If holding initial screening interviews, remind the candidates that the committee could be running behind as much as 5–10 minutes because of multiple interviews scheduled. </w:t>
      </w:r>
    </w:p>
    <w:p w14:paraId="6D2F1E5E" w14:textId="59B087F1" w:rsidR="3F9002E7" w:rsidRPr="00081566" w:rsidRDefault="3F9002E7" w:rsidP="00AE421B">
      <w:pPr>
        <w:pStyle w:val="ListParagraph"/>
        <w:numPr>
          <w:ilvl w:val="0"/>
          <w:numId w:val="11"/>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Review any interview materials before starting such as the schedule, questions, etc. </w:t>
      </w:r>
    </w:p>
    <w:p w14:paraId="2270FD3D" w14:textId="4064619D" w:rsidR="3F9002E7" w:rsidRPr="00081566" w:rsidRDefault="3F9002E7" w:rsidP="00AE421B">
      <w:pPr>
        <w:pStyle w:val="ListParagraph"/>
        <w:numPr>
          <w:ilvl w:val="0"/>
          <w:numId w:val="11"/>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Make sure your device is fully charged, that you have its cord, and that there is an outlet nearby in case you should need to plug it in. </w:t>
      </w:r>
    </w:p>
    <w:p w14:paraId="5257BBCB" w14:textId="3D5FD9F2" w:rsidR="3F9002E7" w:rsidRPr="00081566" w:rsidRDefault="3F9002E7" w:rsidP="00AE421B">
      <w:pPr>
        <w:pStyle w:val="ListParagraph"/>
        <w:numPr>
          <w:ilvl w:val="0"/>
          <w:numId w:val="11"/>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Check your internet speed. You can do this at SpeedTest.net. Have a back-up option like a hotspot or cell phone should the Wi-Fi connection become problematic. </w:t>
      </w:r>
    </w:p>
    <w:p w14:paraId="6CB44715" w14:textId="511D3114" w:rsidR="3F9002E7" w:rsidRPr="00081566" w:rsidRDefault="3F9002E7" w:rsidP="00AE421B">
      <w:pPr>
        <w:pStyle w:val="ListParagraph"/>
        <w:numPr>
          <w:ilvl w:val="0"/>
          <w:numId w:val="11"/>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 xml:space="preserve">Participants should download and test the Zoom client and room in advance from the location they will use for their interviews </w:t>
      </w:r>
      <w:proofErr w:type="gramStart"/>
      <w:r w:rsidRPr="00081566">
        <w:rPr>
          <w:rStyle w:val="normaltextrun"/>
          <w:rFonts w:asciiTheme="minorHAnsi" w:eastAsia="Arial" w:hAnsiTheme="minorHAnsi" w:cstheme="minorHAnsi"/>
          <w:color w:val="000000" w:themeColor="text1"/>
        </w:rPr>
        <w:t>in order to</w:t>
      </w:r>
      <w:proofErr w:type="gramEnd"/>
      <w:r w:rsidRPr="00081566">
        <w:rPr>
          <w:rStyle w:val="normaltextrun"/>
          <w:rFonts w:asciiTheme="minorHAnsi" w:eastAsia="Arial" w:hAnsiTheme="minorHAnsi" w:cstheme="minorHAnsi"/>
          <w:color w:val="000000" w:themeColor="text1"/>
        </w:rPr>
        <w:t xml:space="preserve"> make sure there are no issues. </w:t>
      </w:r>
      <w:hyperlink r:id="rId77">
        <w:r w:rsidRPr="00081566">
          <w:rPr>
            <w:rStyle w:val="Hyperlink"/>
            <w:rFonts w:asciiTheme="minorHAnsi" w:eastAsia="Arial" w:hAnsiTheme="minorHAnsi" w:cstheme="minorHAnsi"/>
          </w:rPr>
          <w:t>https://zoom.us/test</w:t>
        </w:r>
      </w:hyperlink>
      <w:r w:rsidRPr="00081566">
        <w:rPr>
          <w:rStyle w:val="normaltextrun"/>
          <w:rFonts w:asciiTheme="minorHAnsi" w:eastAsia="Arial" w:hAnsiTheme="minorHAnsi" w:cstheme="minorHAnsi"/>
          <w:color w:val="000000" w:themeColor="text1"/>
        </w:rPr>
        <w:t> </w:t>
      </w:r>
    </w:p>
    <w:p w14:paraId="57514434" w14:textId="72826D98" w:rsidR="3F9002E7" w:rsidRPr="00081566" w:rsidRDefault="3F9002E7" w:rsidP="00AE421B">
      <w:pPr>
        <w:pStyle w:val="ListParagraph"/>
        <w:numPr>
          <w:ilvl w:val="0"/>
          <w:numId w:val="11"/>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Troubleshooting tips during interview for audio issues: </w:t>
      </w:r>
    </w:p>
    <w:p w14:paraId="73E86411" w14:textId="75190A00" w:rsidR="3F9002E7" w:rsidRPr="00081566" w:rsidRDefault="3F9002E7" w:rsidP="00AE421B">
      <w:pPr>
        <w:pStyle w:val="ListParagraph"/>
        <w:numPr>
          <w:ilvl w:val="1"/>
          <w:numId w:val="11"/>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Leave room and come back</w:t>
      </w:r>
    </w:p>
    <w:p w14:paraId="5C7AD4AE" w14:textId="742EB594" w:rsidR="3F9002E7" w:rsidRPr="00081566" w:rsidRDefault="3F9002E7" w:rsidP="00AE421B">
      <w:pPr>
        <w:pStyle w:val="ListParagraph"/>
        <w:numPr>
          <w:ilvl w:val="1"/>
          <w:numId w:val="11"/>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eop"/>
          <w:rFonts w:asciiTheme="minorHAnsi" w:eastAsia="Arial" w:hAnsiTheme="minorHAnsi" w:cstheme="minorHAnsi"/>
          <w:color w:val="000000" w:themeColor="text1"/>
        </w:rPr>
        <w:lastRenderedPageBreak/>
        <w:t>Unplug headset</w:t>
      </w:r>
    </w:p>
    <w:p w14:paraId="48252845" w14:textId="6C8933DE" w:rsidR="3F9002E7" w:rsidRPr="00081566" w:rsidRDefault="3F9002E7" w:rsidP="00AE421B">
      <w:pPr>
        <w:pStyle w:val="ListParagraph"/>
        <w:numPr>
          <w:ilvl w:val="1"/>
          <w:numId w:val="11"/>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eop"/>
          <w:rFonts w:asciiTheme="minorHAnsi" w:eastAsia="Arial" w:hAnsiTheme="minorHAnsi" w:cstheme="minorHAnsi"/>
          <w:color w:val="000000" w:themeColor="text1"/>
        </w:rPr>
        <w:t xml:space="preserve">Check audio/video settings </w:t>
      </w:r>
      <w:hyperlink r:id="rId78">
        <w:r w:rsidRPr="00081566">
          <w:rPr>
            <w:rStyle w:val="Hyperlink"/>
            <w:rFonts w:asciiTheme="minorHAnsi" w:eastAsia="Arial" w:hAnsiTheme="minorHAnsi" w:cstheme="minorHAnsi"/>
          </w:rPr>
          <w:t>https://support.zoom.us/hc/en-us/articles/201362283-Testing-computer-or-device-audio</w:t>
        </w:r>
      </w:hyperlink>
    </w:p>
    <w:p w14:paraId="32F269C8" w14:textId="4990913E" w:rsidR="3F9002E7" w:rsidRPr="00081566" w:rsidRDefault="3F9002E7" w:rsidP="00AE421B">
      <w:pPr>
        <w:tabs>
          <w:tab w:val="right" w:leader="dot" w:pos="10080"/>
        </w:tabs>
        <w:spacing w:beforeAutospacing="1" w:afterLines="60" w:after="144"/>
        <w:ind w:left="720"/>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Note: Audio settings sometimes revert to default settings when Zoom updates. </w:t>
      </w:r>
    </w:p>
    <w:p w14:paraId="06733142" w14:textId="27431712" w:rsidR="3F9002E7" w:rsidRPr="00081566" w:rsidRDefault="3F9002E7" w:rsidP="00AE421B">
      <w:pPr>
        <w:tabs>
          <w:tab w:val="right" w:leader="dot" w:pos="10080"/>
        </w:tabs>
        <w:spacing w:afterLines="60" w:after="144"/>
        <w:rPr>
          <w:rFonts w:asciiTheme="minorHAnsi" w:eastAsia="Arial" w:hAnsiTheme="minorHAnsi" w:cstheme="minorHAnsi"/>
          <w:color w:val="000000" w:themeColor="text1"/>
        </w:rPr>
      </w:pPr>
      <w:r w:rsidRPr="00081566">
        <w:rPr>
          <w:rFonts w:asciiTheme="minorHAnsi" w:hAnsiTheme="minorHAnsi" w:cstheme="minorHAnsi"/>
        </w:rPr>
        <w:br/>
      </w:r>
      <w:r w:rsidRPr="00081566">
        <w:rPr>
          <w:rStyle w:val="normaltextrun"/>
          <w:rFonts w:asciiTheme="minorHAnsi" w:eastAsia="Arial" w:hAnsiTheme="minorHAnsi" w:cstheme="minorHAnsi"/>
          <w:color w:val="000000" w:themeColor="text1"/>
        </w:rPr>
        <w:t>Adapted from suggestions from Adam Gacs (LGSAAL). </w:t>
      </w:r>
    </w:p>
    <w:p w14:paraId="029DD021" w14:textId="2C2DF9D1" w:rsidR="3F9002E7" w:rsidRPr="00081566" w:rsidRDefault="3F9002E7" w:rsidP="00AE421B">
      <w:pPr>
        <w:tabs>
          <w:tab w:val="right" w:leader="dot" w:pos="10080"/>
        </w:tabs>
        <w:spacing w:afterLines="60" w:after="144"/>
        <w:rPr>
          <w:rFonts w:asciiTheme="minorHAnsi" w:eastAsia="Arial" w:hAnsiTheme="minorHAnsi" w:cstheme="minorHAnsi"/>
          <w:color w:val="000000" w:themeColor="text1"/>
        </w:rPr>
      </w:pPr>
      <w:r w:rsidRPr="00081566">
        <w:rPr>
          <w:rStyle w:val="eop"/>
          <w:rFonts w:asciiTheme="minorHAnsi" w:eastAsia="Arial" w:hAnsiTheme="minorHAnsi" w:cstheme="minorHAnsi"/>
          <w:b/>
          <w:bCs/>
          <w:i/>
          <w:iCs/>
          <w:color w:val="000000" w:themeColor="text1"/>
          <w:u w:val="single"/>
        </w:rPr>
        <w:t xml:space="preserve">Recording virtual interviews </w:t>
      </w:r>
    </w:p>
    <w:p w14:paraId="49A706FF" w14:textId="0AB5E1D8" w:rsidR="3F9002E7" w:rsidRPr="00081566" w:rsidRDefault="3F9002E7" w:rsidP="00AE421B">
      <w:pPr>
        <w:pStyle w:val="ListParagraph"/>
        <w:numPr>
          <w:ilvl w:val="0"/>
          <w:numId w:val="10"/>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eop"/>
          <w:rFonts w:asciiTheme="minorHAnsi" w:eastAsia="Arial" w:hAnsiTheme="minorHAnsi" w:cstheme="minorHAnsi"/>
          <w:color w:val="000000" w:themeColor="text1"/>
        </w:rPr>
        <w:t xml:space="preserve">For reasons of search confidentiality, only research and administrative presentations/talks may be recorded so that department/unit faculty/staff/students who were unable to make the presentation may view it later. </w:t>
      </w:r>
    </w:p>
    <w:p w14:paraId="5E2D966C" w14:textId="015B2ABA" w:rsidR="3F9002E7" w:rsidRPr="00081566" w:rsidRDefault="3F9002E7" w:rsidP="00AE421B">
      <w:pPr>
        <w:pStyle w:val="ListParagraph"/>
        <w:numPr>
          <w:ilvl w:val="0"/>
          <w:numId w:val="10"/>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eop"/>
          <w:rFonts w:asciiTheme="minorHAnsi" w:eastAsia="Arial" w:hAnsiTheme="minorHAnsi" w:cstheme="minorHAnsi"/>
          <w:color w:val="000000" w:themeColor="text1"/>
        </w:rPr>
        <w:t xml:space="preserve">Candidates must give their written consent to be recorded ahead of the “visit”. For the purposes of equity, if one candidate does not give their consent, then none of the candidates can be recorded. </w:t>
      </w:r>
    </w:p>
    <w:p w14:paraId="598E5508" w14:textId="5368539A" w:rsidR="3F9002E7" w:rsidRPr="00081566" w:rsidRDefault="3F9002E7" w:rsidP="00AE421B">
      <w:pPr>
        <w:pStyle w:val="ListParagraph"/>
        <w:numPr>
          <w:ilvl w:val="0"/>
          <w:numId w:val="10"/>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eop"/>
          <w:rFonts w:asciiTheme="minorHAnsi" w:eastAsia="Arial" w:hAnsiTheme="minorHAnsi" w:cstheme="minorHAnsi"/>
          <w:color w:val="000000" w:themeColor="text1"/>
        </w:rPr>
        <w:t>Job talk recordings should be deleted once the search is complete and not archived for future use.</w:t>
      </w:r>
    </w:p>
    <w:p w14:paraId="7DB83F5F" w14:textId="2DEBCEFE" w:rsidR="3F9002E7" w:rsidRPr="00081566" w:rsidRDefault="3F9002E7" w:rsidP="00AE421B">
      <w:pPr>
        <w:tabs>
          <w:tab w:val="right" w:leader="dot" w:pos="10080"/>
        </w:tabs>
        <w:spacing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b/>
          <w:bCs/>
          <w:i/>
          <w:iCs/>
          <w:color w:val="000000" w:themeColor="text1"/>
          <w:u w:val="single"/>
        </w:rPr>
        <w:t xml:space="preserve">Setting, lighting, attire, muting – </w:t>
      </w:r>
    </w:p>
    <w:p w14:paraId="3F37B474" w14:textId="175704BF" w:rsidR="3F9002E7" w:rsidRPr="00081566" w:rsidRDefault="3F9002E7" w:rsidP="008E41B9">
      <w:pPr>
        <w:pStyle w:val="ListParagraph"/>
        <w:numPr>
          <w:ilvl w:val="0"/>
          <w:numId w:val="53"/>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i/>
          <w:iCs/>
          <w:color w:val="000000" w:themeColor="text1"/>
        </w:rPr>
        <w:t>Setting</w:t>
      </w:r>
      <w:r w:rsidRPr="00081566">
        <w:rPr>
          <w:rStyle w:val="normaltextrun"/>
          <w:rFonts w:asciiTheme="minorHAnsi" w:eastAsia="Arial" w:hAnsiTheme="minorHAnsi" w:cstheme="minorHAnsi"/>
          <w:color w:val="000000" w:themeColor="text1"/>
        </w:rPr>
        <w:t xml:space="preserve"> – It is the most helpful to have all committee members access Zoom individually rather than sitting at a collective table where candidates cannot see </w:t>
      </w:r>
      <w:proofErr w:type="gramStart"/>
      <w:r w:rsidRPr="00081566">
        <w:rPr>
          <w:rStyle w:val="normaltextrun"/>
          <w:rFonts w:asciiTheme="minorHAnsi" w:eastAsia="Arial" w:hAnsiTheme="minorHAnsi" w:cstheme="minorHAnsi"/>
          <w:color w:val="000000" w:themeColor="text1"/>
        </w:rPr>
        <w:t>all of</w:t>
      </w:r>
      <w:proofErr w:type="gramEnd"/>
      <w:r w:rsidRPr="00081566">
        <w:rPr>
          <w:rStyle w:val="normaltextrun"/>
          <w:rFonts w:asciiTheme="minorHAnsi" w:eastAsia="Arial" w:hAnsiTheme="minorHAnsi" w:cstheme="minorHAnsi"/>
          <w:color w:val="000000" w:themeColor="text1"/>
        </w:rPr>
        <w:t xml:space="preserve"> the search committee members well.</w:t>
      </w:r>
      <w:r w:rsidRPr="00081566">
        <w:rPr>
          <w:rFonts w:asciiTheme="minorHAnsi" w:hAnsiTheme="minorHAnsi" w:cstheme="minorHAnsi"/>
        </w:rPr>
        <w:br/>
      </w:r>
      <w:r w:rsidRPr="00081566">
        <w:rPr>
          <w:rStyle w:val="normaltextrun"/>
          <w:rFonts w:asciiTheme="minorHAnsi" w:eastAsia="Arial" w:hAnsiTheme="minorHAnsi" w:cstheme="minorHAnsi"/>
          <w:color w:val="000000" w:themeColor="text1"/>
        </w:rPr>
        <w:t xml:space="preserve"> </w:t>
      </w:r>
    </w:p>
    <w:p w14:paraId="5597C273" w14:textId="24C80E46" w:rsidR="3F9002E7" w:rsidRPr="00081566" w:rsidRDefault="3F9002E7" w:rsidP="008E41B9">
      <w:pPr>
        <w:pStyle w:val="ListParagraph"/>
        <w:numPr>
          <w:ilvl w:val="0"/>
          <w:numId w:val="53"/>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i/>
          <w:iCs/>
          <w:color w:val="000000" w:themeColor="text1"/>
        </w:rPr>
        <w:t>Lighting</w:t>
      </w:r>
      <w:r w:rsidRPr="00081566">
        <w:rPr>
          <w:rStyle w:val="normaltextrun"/>
          <w:rFonts w:asciiTheme="minorHAnsi" w:eastAsia="Arial" w:hAnsiTheme="minorHAnsi" w:cstheme="minorHAnsi"/>
          <w:color w:val="000000" w:themeColor="text1"/>
        </w:rPr>
        <w:t xml:space="preserve"> – Being backlit by a window or light fixture will cast a shadow over your face and you will be viewed as a silhouette. If you have lighting behind you, please add lighting in front of you so that the interview participants can see a brighter image. Generally, your best strategy is to sit opposite an open window. If your space is dim, try adding floor or desk lamps. </w:t>
      </w:r>
      <w:r w:rsidRPr="00081566">
        <w:rPr>
          <w:rFonts w:asciiTheme="minorHAnsi" w:hAnsiTheme="minorHAnsi" w:cstheme="minorHAnsi"/>
        </w:rPr>
        <w:br/>
      </w:r>
      <w:r w:rsidRPr="00081566">
        <w:rPr>
          <w:rStyle w:val="normaltextrun"/>
          <w:rFonts w:asciiTheme="minorHAnsi" w:eastAsia="Arial" w:hAnsiTheme="minorHAnsi" w:cstheme="minorHAnsi"/>
          <w:color w:val="000000" w:themeColor="text1"/>
        </w:rPr>
        <w:t> </w:t>
      </w:r>
    </w:p>
    <w:p w14:paraId="1E8CF2DD" w14:textId="4C1762D7" w:rsidR="3F9002E7" w:rsidRPr="00081566" w:rsidRDefault="3F9002E7" w:rsidP="008E41B9">
      <w:pPr>
        <w:pStyle w:val="ListParagraph"/>
        <w:numPr>
          <w:ilvl w:val="0"/>
          <w:numId w:val="53"/>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i/>
          <w:iCs/>
          <w:color w:val="000000" w:themeColor="text1"/>
        </w:rPr>
        <w:t>Eye contact</w:t>
      </w:r>
      <w:r w:rsidRPr="00081566">
        <w:rPr>
          <w:rStyle w:val="normaltextrun"/>
          <w:rFonts w:asciiTheme="minorHAnsi" w:eastAsia="Arial" w:hAnsiTheme="minorHAnsi" w:cstheme="minorHAnsi"/>
          <w:color w:val="000000" w:themeColor="text1"/>
        </w:rPr>
        <w:t xml:space="preserve"> – Please be sure to look directly at the camera (as opposed to your monitor) when you are speaking. Preferably, your camera will be at eye level. </w:t>
      </w:r>
      <w:r w:rsidRPr="00081566">
        <w:rPr>
          <w:rFonts w:asciiTheme="minorHAnsi" w:hAnsiTheme="minorHAnsi" w:cstheme="minorHAnsi"/>
        </w:rPr>
        <w:br/>
      </w:r>
      <w:r w:rsidRPr="00081566">
        <w:rPr>
          <w:rStyle w:val="normaltextrun"/>
          <w:rFonts w:asciiTheme="minorHAnsi" w:eastAsia="Arial" w:hAnsiTheme="minorHAnsi" w:cstheme="minorHAnsi"/>
          <w:color w:val="000000" w:themeColor="text1"/>
        </w:rPr>
        <w:t> </w:t>
      </w:r>
    </w:p>
    <w:p w14:paraId="759E94A8" w14:textId="61D9FEA3" w:rsidR="3F9002E7" w:rsidRPr="00081566" w:rsidRDefault="3F9002E7" w:rsidP="008E41B9">
      <w:pPr>
        <w:pStyle w:val="ListParagraph"/>
        <w:numPr>
          <w:ilvl w:val="0"/>
          <w:numId w:val="53"/>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i/>
          <w:iCs/>
          <w:color w:val="000000" w:themeColor="text1"/>
        </w:rPr>
        <w:t>Body language</w:t>
      </w:r>
      <w:r w:rsidRPr="00081566">
        <w:rPr>
          <w:rStyle w:val="normaltextrun"/>
          <w:rFonts w:asciiTheme="minorHAnsi" w:eastAsia="Arial" w:hAnsiTheme="minorHAnsi" w:cstheme="minorHAnsi"/>
          <w:color w:val="000000" w:themeColor="text1"/>
        </w:rPr>
        <w:t xml:space="preserve"> – Please be aware of your body language and facial expressions as they can be highlighted when on video. Movements appear exaggerated and are distracting to the other participants and speaker. Try to stay still and be attentive—or at least act attentive! </w:t>
      </w:r>
      <w:r w:rsidRPr="00081566">
        <w:rPr>
          <w:rFonts w:asciiTheme="minorHAnsi" w:hAnsiTheme="minorHAnsi" w:cstheme="minorHAnsi"/>
        </w:rPr>
        <w:br/>
      </w:r>
      <w:r w:rsidRPr="00081566">
        <w:rPr>
          <w:rStyle w:val="normaltextrun"/>
          <w:rFonts w:asciiTheme="minorHAnsi" w:eastAsia="Arial" w:hAnsiTheme="minorHAnsi" w:cstheme="minorHAnsi"/>
          <w:color w:val="000000" w:themeColor="text1"/>
        </w:rPr>
        <w:t> </w:t>
      </w:r>
    </w:p>
    <w:p w14:paraId="74F7F855" w14:textId="47748D5E" w:rsidR="3F9002E7" w:rsidRPr="00081566" w:rsidRDefault="3F9002E7" w:rsidP="008E41B9">
      <w:pPr>
        <w:pStyle w:val="ListParagraph"/>
        <w:numPr>
          <w:ilvl w:val="0"/>
          <w:numId w:val="53"/>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i/>
          <w:iCs/>
          <w:color w:val="000000" w:themeColor="text1"/>
        </w:rPr>
        <w:t>Interview attire</w:t>
      </w:r>
      <w:r w:rsidRPr="00081566">
        <w:rPr>
          <w:rStyle w:val="normaltextrun"/>
          <w:rFonts w:asciiTheme="minorHAnsi" w:eastAsia="Arial" w:hAnsiTheme="minorHAnsi" w:cstheme="minorHAnsi"/>
          <w:color w:val="000000" w:themeColor="text1"/>
        </w:rPr>
        <w:t xml:space="preserve"> – When dressing for video interviews, solid colors are best. You may want to avoid plaids, stripes, or prints, as the movement of these patterns may distract the viewers on the other side of the video connection. </w:t>
      </w:r>
    </w:p>
    <w:p w14:paraId="2B7DA8B5" w14:textId="32AC4CD0" w:rsidR="3F9002E7" w:rsidRPr="00081566" w:rsidRDefault="3F9002E7" w:rsidP="008E41B9">
      <w:pPr>
        <w:pStyle w:val="ListParagraph"/>
        <w:numPr>
          <w:ilvl w:val="0"/>
          <w:numId w:val="53"/>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i/>
          <w:iCs/>
          <w:color w:val="000000" w:themeColor="text1"/>
        </w:rPr>
        <w:t>Background</w:t>
      </w:r>
      <w:r w:rsidRPr="00081566">
        <w:rPr>
          <w:rStyle w:val="normaltextrun"/>
          <w:rFonts w:asciiTheme="minorHAnsi" w:eastAsia="Arial" w:hAnsiTheme="minorHAnsi" w:cstheme="minorHAnsi"/>
          <w:color w:val="000000" w:themeColor="text1"/>
        </w:rPr>
        <w:t xml:space="preserve"> – Try to provide a nice, plain background. You can’t control everything in a mobile environment but give some thought to background prior to the meeting. Ensure </w:t>
      </w:r>
      <w:r w:rsidRPr="00081566">
        <w:rPr>
          <w:rStyle w:val="normaltextrun"/>
          <w:rFonts w:asciiTheme="minorHAnsi" w:eastAsia="Arial" w:hAnsiTheme="minorHAnsi" w:cstheme="minorHAnsi"/>
          <w:color w:val="000000" w:themeColor="text1"/>
        </w:rPr>
        <w:lastRenderedPageBreak/>
        <w:t xml:space="preserve">that the background is professional to the extent possible. Remember that you are trying to recruit the candidates that you will be interviewing. </w:t>
      </w:r>
      <w:r w:rsidRPr="00081566">
        <w:rPr>
          <w:rFonts w:asciiTheme="minorHAnsi" w:hAnsiTheme="minorHAnsi" w:cstheme="minorHAnsi"/>
        </w:rPr>
        <w:br/>
      </w:r>
      <w:r w:rsidRPr="00081566">
        <w:rPr>
          <w:rStyle w:val="normaltextrun"/>
          <w:rFonts w:asciiTheme="minorHAnsi" w:eastAsia="Arial" w:hAnsiTheme="minorHAnsi" w:cstheme="minorHAnsi"/>
          <w:color w:val="000000" w:themeColor="text1"/>
        </w:rPr>
        <w:t> </w:t>
      </w:r>
    </w:p>
    <w:p w14:paraId="2CB6ED4C" w14:textId="0860AAAE" w:rsidR="3F9002E7" w:rsidRPr="00081566" w:rsidRDefault="3F9002E7" w:rsidP="008E41B9">
      <w:pPr>
        <w:pStyle w:val="ListParagraph"/>
        <w:numPr>
          <w:ilvl w:val="0"/>
          <w:numId w:val="53"/>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i/>
          <w:iCs/>
          <w:color w:val="000000" w:themeColor="text1"/>
        </w:rPr>
        <w:t>Video</w:t>
      </w:r>
      <w:r w:rsidRPr="00081566">
        <w:rPr>
          <w:rStyle w:val="normaltextrun"/>
          <w:rFonts w:asciiTheme="minorHAnsi" w:eastAsia="Arial" w:hAnsiTheme="minorHAnsi" w:cstheme="minorHAnsi"/>
          <w:color w:val="000000" w:themeColor="text1"/>
        </w:rPr>
        <w:t xml:space="preserve"> – Please keep your video turned on if possible. Consider others who might be in the same location. Make them aware that you will be interviewing during the appointed times. </w:t>
      </w:r>
      <w:r w:rsidRPr="00081566">
        <w:rPr>
          <w:rFonts w:asciiTheme="minorHAnsi" w:hAnsiTheme="minorHAnsi" w:cstheme="minorHAnsi"/>
        </w:rPr>
        <w:br/>
      </w:r>
      <w:r w:rsidRPr="00081566">
        <w:rPr>
          <w:rStyle w:val="normaltextrun"/>
          <w:rFonts w:asciiTheme="minorHAnsi" w:eastAsia="Arial" w:hAnsiTheme="minorHAnsi" w:cstheme="minorHAnsi"/>
          <w:color w:val="000000" w:themeColor="text1"/>
        </w:rPr>
        <w:t> </w:t>
      </w:r>
    </w:p>
    <w:p w14:paraId="57F5A318" w14:textId="3B172F4A" w:rsidR="3F9002E7" w:rsidRPr="00081566" w:rsidRDefault="3F9002E7" w:rsidP="008E41B9">
      <w:pPr>
        <w:pStyle w:val="ListParagraph"/>
        <w:numPr>
          <w:ilvl w:val="0"/>
          <w:numId w:val="53"/>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i/>
          <w:iCs/>
          <w:color w:val="000000" w:themeColor="text1"/>
        </w:rPr>
        <w:t>Muting</w:t>
      </w:r>
      <w:r w:rsidRPr="00081566">
        <w:rPr>
          <w:rStyle w:val="normaltextrun"/>
          <w:rFonts w:asciiTheme="minorHAnsi" w:eastAsia="Arial" w:hAnsiTheme="minorHAnsi" w:cstheme="minorHAnsi"/>
          <w:color w:val="000000" w:themeColor="text1"/>
        </w:rPr>
        <w:t xml:space="preserve"> – Be prepared to ask your assigned interview question in the order it is assigned. If you are not asking a question, please place yourself on mute to minimize distracting background noise or interference. </w:t>
      </w:r>
      <w:r w:rsidRPr="00081566">
        <w:rPr>
          <w:rFonts w:asciiTheme="minorHAnsi" w:hAnsiTheme="minorHAnsi" w:cstheme="minorHAnsi"/>
        </w:rPr>
        <w:br/>
      </w:r>
      <w:r w:rsidRPr="00081566">
        <w:rPr>
          <w:rStyle w:val="normaltextrun"/>
          <w:rFonts w:asciiTheme="minorHAnsi" w:eastAsia="Arial" w:hAnsiTheme="minorHAnsi" w:cstheme="minorHAnsi"/>
          <w:color w:val="000000" w:themeColor="text1"/>
        </w:rPr>
        <w:t> </w:t>
      </w:r>
    </w:p>
    <w:p w14:paraId="40B926E7" w14:textId="192D6E19" w:rsidR="3F9002E7" w:rsidRPr="00081566" w:rsidRDefault="3F9002E7" w:rsidP="004E2552">
      <w:pPr>
        <w:pStyle w:val="ListParagraph"/>
        <w:numPr>
          <w:ilvl w:val="0"/>
          <w:numId w:val="53"/>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i/>
          <w:iCs/>
          <w:color w:val="000000" w:themeColor="text1"/>
        </w:rPr>
        <w:t>Mute device notifications</w:t>
      </w:r>
      <w:r w:rsidRPr="00081566">
        <w:rPr>
          <w:rStyle w:val="normaltextrun"/>
          <w:rFonts w:asciiTheme="minorHAnsi" w:eastAsia="Arial" w:hAnsiTheme="minorHAnsi" w:cstheme="minorHAnsi"/>
          <w:color w:val="000000" w:themeColor="text1"/>
        </w:rPr>
        <w:t xml:space="preserve"> – Please be sure to mute any notifications on your device and shut down any applications, such as email, that may be distracting during the interview. Please also turn your phone to silent or vibrate. </w:t>
      </w:r>
      <w:r w:rsidRPr="00081566">
        <w:rPr>
          <w:rFonts w:asciiTheme="minorHAnsi" w:hAnsiTheme="minorHAnsi" w:cstheme="minorHAnsi"/>
        </w:rPr>
        <w:br/>
      </w:r>
      <w:r w:rsidRPr="00081566">
        <w:rPr>
          <w:rStyle w:val="normaltextrun"/>
          <w:rFonts w:asciiTheme="minorHAnsi" w:eastAsia="Arial" w:hAnsiTheme="minorHAnsi" w:cstheme="minorHAnsi"/>
          <w:color w:val="000000" w:themeColor="text1"/>
        </w:rPr>
        <w:t> </w:t>
      </w:r>
    </w:p>
    <w:p w14:paraId="1371B9BC" w14:textId="4EF7B966" w:rsidR="3F9002E7" w:rsidRPr="00081566" w:rsidRDefault="3F9002E7" w:rsidP="00AE421B">
      <w:pPr>
        <w:tabs>
          <w:tab w:val="right" w:leader="dot" w:pos="10080"/>
        </w:tabs>
        <w:spacing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i/>
          <w:iCs/>
          <w:color w:val="000000" w:themeColor="text1"/>
        </w:rPr>
        <w:t>This above section was provided courtesy of Isaacson, Miller executive search firm with a couple of additions.</w:t>
      </w:r>
      <w:r w:rsidRPr="00081566">
        <w:rPr>
          <w:rStyle w:val="eop"/>
          <w:rFonts w:asciiTheme="minorHAnsi" w:eastAsia="Arial" w:hAnsiTheme="minorHAnsi" w:cstheme="minorHAnsi"/>
          <w:color w:val="000000" w:themeColor="text1"/>
        </w:rPr>
        <w:t> </w:t>
      </w:r>
    </w:p>
    <w:p w14:paraId="3E717B15" w14:textId="733FC264" w:rsidR="3F9002E7" w:rsidRPr="00081566" w:rsidRDefault="3F9002E7" w:rsidP="00AE421B">
      <w:pPr>
        <w:tabs>
          <w:tab w:val="right" w:leader="dot" w:pos="10080"/>
        </w:tabs>
        <w:spacing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b/>
          <w:bCs/>
          <w:i/>
          <w:iCs/>
          <w:color w:val="000000" w:themeColor="text1"/>
          <w:u w:val="single"/>
        </w:rPr>
        <w:t xml:space="preserve">Interview scheduling, structure – </w:t>
      </w:r>
      <w:r w:rsidRPr="00081566">
        <w:rPr>
          <w:rStyle w:val="normaltextrun"/>
          <w:rFonts w:asciiTheme="minorHAnsi" w:eastAsia="Arial" w:hAnsiTheme="minorHAnsi" w:cstheme="minorHAnsi"/>
          <w:color w:val="000000" w:themeColor="text1"/>
        </w:rPr>
        <w:t xml:space="preserve"> </w:t>
      </w:r>
    </w:p>
    <w:p w14:paraId="6E964374" w14:textId="3EFBA022" w:rsidR="3F9002E7" w:rsidRPr="00081566" w:rsidRDefault="3F9002E7" w:rsidP="004E2552">
      <w:pPr>
        <w:pStyle w:val="ListParagraph"/>
        <w:numPr>
          <w:ilvl w:val="0"/>
          <w:numId w:val="62"/>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i/>
          <w:iCs/>
          <w:color w:val="000000" w:themeColor="text1"/>
        </w:rPr>
        <w:t>Pace through the day</w:t>
      </w:r>
      <w:r w:rsidRPr="00081566">
        <w:rPr>
          <w:rStyle w:val="normaltextrun"/>
          <w:rFonts w:asciiTheme="minorHAnsi" w:eastAsia="Arial" w:hAnsiTheme="minorHAnsi" w:cstheme="minorHAnsi"/>
          <w:color w:val="000000" w:themeColor="text1"/>
        </w:rPr>
        <w:t xml:space="preserve"> – Schedule in 45-minute blocks to enable a 15-minute break between each appointment. Make sure to keep this strict schedule and do not routinely go over the time limit for the benefit of all concerned and especially the candidates. Also make sure to give the candidates a longer break during the day at some point for lunch and to prepare for other portions of the interview as you would during a regular campus visit. </w:t>
      </w:r>
    </w:p>
    <w:p w14:paraId="460DAE31" w14:textId="60021C8F" w:rsidR="3F9002E7" w:rsidRPr="00081566" w:rsidRDefault="3F9002E7" w:rsidP="004E2552">
      <w:pPr>
        <w:pStyle w:val="ListParagraph"/>
        <w:numPr>
          <w:ilvl w:val="0"/>
          <w:numId w:val="62"/>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w:t>
      </w:r>
      <w:r w:rsidRPr="00081566">
        <w:rPr>
          <w:rStyle w:val="normaltextrun"/>
          <w:rFonts w:asciiTheme="minorHAnsi" w:eastAsia="Arial" w:hAnsiTheme="minorHAnsi" w:cstheme="minorHAnsi"/>
          <w:i/>
          <w:iCs/>
          <w:color w:val="000000" w:themeColor="text1"/>
        </w:rPr>
        <w:t>Interview escort</w:t>
      </w:r>
      <w:r w:rsidRPr="00081566">
        <w:rPr>
          <w:rStyle w:val="normaltextrun"/>
          <w:rFonts w:asciiTheme="minorHAnsi" w:eastAsia="Arial" w:hAnsiTheme="minorHAnsi" w:cstheme="minorHAnsi"/>
          <w:color w:val="000000" w:themeColor="text1"/>
        </w:rPr>
        <w:t>” – Consider having someone “accompany” the candidate from meeting to meeting to break the ice, facilitate introductions, and troubleshoot any technical or other difficulties. This person stays in each Zoom room only for the first few minutes and then exits quickly and gracefully for the interview to begin. They then join the person in the next room at the correct time. This might be the search committee chair or a search committee member. </w:t>
      </w:r>
    </w:p>
    <w:p w14:paraId="65F3386C" w14:textId="5ED381AE" w:rsidR="3F9002E7" w:rsidRPr="00081566" w:rsidRDefault="3F9002E7" w:rsidP="004E2552">
      <w:pPr>
        <w:pStyle w:val="ListParagraph"/>
        <w:numPr>
          <w:ilvl w:val="0"/>
          <w:numId w:val="62"/>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i/>
          <w:iCs/>
          <w:color w:val="000000" w:themeColor="text1"/>
        </w:rPr>
        <w:t>Questions</w:t>
      </w:r>
      <w:r w:rsidRPr="00081566">
        <w:rPr>
          <w:rStyle w:val="normaltextrun"/>
          <w:rFonts w:asciiTheme="minorHAnsi" w:eastAsia="Arial" w:hAnsiTheme="minorHAnsi" w:cstheme="minorHAnsi"/>
          <w:color w:val="000000" w:themeColor="text1"/>
        </w:rPr>
        <w:t xml:space="preserve"> – Collect committee questions ahead of time to create a standard list and assign a question to each search committee member in a numbered order to facilitate the interview process. Make sure that the questions align with the rubric so that the various rubric criteria are addressed. Ensure that each member has </w:t>
      </w:r>
      <w:proofErr w:type="gramStart"/>
      <w:r w:rsidRPr="00081566">
        <w:rPr>
          <w:rStyle w:val="normaltextrun"/>
          <w:rFonts w:asciiTheme="minorHAnsi" w:eastAsia="Arial" w:hAnsiTheme="minorHAnsi" w:cstheme="minorHAnsi"/>
          <w:color w:val="000000" w:themeColor="text1"/>
        </w:rPr>
        <w:t>the</w:t>
      </w:r>
      <w:proofErr w:type="gramEnd"/>
      <w:r w:rsidRPr="00081566">
        <w:rPr>
          <w:rStyle w:val="normaltextrun"/>
          <w:rFonts w:asciiTheme="minorHAnsi" w:eastAsia="Arial" w:hAnsiTheme="minorHAnsi" w:cstheme="minorHAnsi"/>
          <w:color w:val="000000" w:themeColor="text1"/>
        </w:rPr>
        <w:t xml:space="preserve"> full schedule and full list of questions for their reference and transparency. Some search committees choose to send the question list to </w:t>
      </w:r>
      <w:proofErr w:type="gramStart"/>
      <w:r w:rsidRPr="00081566">
        <w:rPr>
          <w:rStyle w:val="normaltextrun"/>
          <w:rFonts w:asciiTheme="minorHAnsi" w:eastAsia="Arial" w:hAnsiTheme="minorHAnsi" w:cstheme="minorHAnsi"/>
          <w:color w:val="000000" w:themeColor="text1"/>
        </w:rPr>
        <w:t>all of</w:t>
      </w:r>
      <w:proofErr w:type="gramEnd"/>
      <w:r w:rsidRPr="00081566">
        <w:rPr>
          <w:rStyle w:val="normaltextrun"/>
          <w:rFonts w:asciiTheme="minorHAnsi" w:eastAsia="Arial" w:hAnsiTheme="minorHAnsi" w:cstheme="minorHAnsi"/>
          <w:color w:val="000000" w:themeColor="text1"/>
        </w:rPr>
        <w:t xml:space="preserve"> the candidates ahead of time to facilitate a more advanced dialogue in the time allowed. Address questions directly to the candidate, even if a sign language interpreter is present in the room. </w:t>
      </w:r>
    </w:p>
    <w:p w14:paraId="4A7387B7" w14:textId="4CB3B457" w:rsidR="3F9002E7" w:rsidRPr="00081566" w:rsidRDefault="3F9002E7" w:rsidP="004E2552">
      <w:pPr>
        <w:pStyle w:val="ListParagraph"/>
        <w:numPr>
          <w:ilvl w:val="0"/>
          <w:numId w:val="62"/>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i/>
          <w:iCs/>
          <w:color w:val="000000" w:themeColor="text1"/>
        </w:rPr>
        <w:t xml:space="preserve">Time intervals </w:t>
      </w:r>
      <w:r w:rsidRPr="00081566">
        <w:rPr>
          <w:rStyle w:val="normaltextrun"/>
          <w:rFonts w:asciiTheme="minorHAnsi" w:eastAsia="Arial" w:hAnsiTheme="minorHAnsi" w:cstheme="minorHAnsi"/>
          <w:color w:val="000000" w:themeColor="text1"/>
        </w:rPr>
        <w:t xml:space="preserve">– Split the interview up into sections ahead of time (committee introductions, questions, candidate questions, wrap-up). At the beginning of each interview the search committee chair should explain the format of the interview to each candidate saying that the committee has a series of questions that will be asked during the first 30 minutes and </w:t>
      </w:r>
      <w:r w:rsidRPr="00081566">
        <w:rPr>
          <w:rStyle w:val="normaltextrun"/>
          <w:rFonts w:asciiTheme="minorHAnsi" w:eastAsia="Arial" w:hAnsiTheme="minorHAnsi" w:cstheme="minorHAnsi"/>
          <w:color w:val="000000" w:themeColor="text1"/>
        </w:rPr>
        <w:lastRenderedPageBreak/>
        <w:t>that the candidate will then have 10 minutes to ask questions of the committee. Again, it is important to keep to these time intervals and not run over. Usually in such a format there is not time for a follow-up question. The search committee chair might also mention, should there be a technological hiccup for anyone participating in the interview—committee member or candidate—that everyone else will accommodate the glitch without impact on the interview, and that everyone understands the circumstances under which the interview is taking place. That can help to reduce the stress for the candidate. </w:t>
      </w:r>
    </w:p>
    <w:p w14:paraId="3819CFC6" w14:textId="6EA2FB3B" w:rsidR="3F9002E7" w:rsidRPr="00081566" w:rsidRDefault="3F9002E7" w:rsidP="004E2552">
      <w:pPr>
        <w:pStyle w:val="ListParagraph"/>
        <w:numPr>
          <w:ilvl w:val="0"/>
          <w:numId w:val="62"/>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i/>
          <w:iCs/>
          <w:color w:val="000000" w:themeColor="text1"/>
        </w:rPr>
        <w:t>Zoom functions</w:t>
      </w:r>
      <w:r w:rsidRPr="00081566">
        <w:rPr>
          <w:rStyle w:val="normaltextrun"/>
          <w:rFonts w:asciiTheme="minorHAnsi" w:eastAsia="Arial" w:hAnsiTheme="minorHAnsi" w:cstheme="minorHAnsi"/>
          <w:color w:val="000000" w:themeColor="text1"/>
        </w:rPr>
        <w:t xml:space="preserve"> – Search committee members should discuss ahead of time with the search committee chair how they will indicate their interest in answering a candidate’s question. If the committee is large enough, then consider using the “raise hand” function that is under the list of participants in Zoom. Do not forget to lower your hand once you have asked your question. </w:t>
      </w:r>
    </w:p>
    <w:p w14:paraId="4E04B4C5" w14:textId="452F9A3B" w:rsidR="3F9002E7" w:rsidRPr="00081566" w:rsidRDefault="3F9002E7" w:rsidP="004E2552">
      <w:pPr>
        <w:pStyle w:val="ListParagraph"/>
        <w:numPr>
          <w:ilvl w:val="0"/>
          <w:numId w:val="62"/>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i/>
          <w:iCs/>
          <w:color w:val="000000" w:themeColor="text1"/>
        </w:rPr>
        <w:t>Answering questions</w:t>
      </w:r>
      <w:r w:rsidRPr="00081566">
        <w:rPr>
          <w:rStyle w:val="normaltextrun"/>
          <w:rFonts w:asciiTheme="minorHAnsi" w:eastAsia="Arial" w:hAnsiTheme="minorHAnsi" w:cstheme="minorHAnsi"/>
          <w:color w:val="000000" w:themeColor="text1"/>
        </w:rPr>
        <w:t xml:space="preserve"> – Provide good information and be succinct in your answer. If </w:t>
      </w:r>
      <w:proofErr w:type="gramStart"/>
      <w:r w:rsidRPr="00081566">
        <w:rPr>
          <w:rStyle w:val="normaltextrun"/>
          <w:rFonts w:asciiTheme="minorHAnsi" w:eastAsia="Arial" w:hAnsiTheme="minorHAnsi" w:cstheme="minorHAnsi"/>
          <w:color w:val="000000" w:themeColor="text1"/>
        </w:rPr>
        <w:t>not</w:t>
      </w:r>
      <w:proofErr w:type="gramEnd"/>
      <w:r w:rsidRPr="00081566">
        <w:rPr>
          <w:rStyle w:val="normaltextrun"/>
          <w:rFonts w:asciiTheme="minorHAnsi" w:eastAsia="Arial" w:hAnsiTheme="minorHAnsi" w:cstheme="minorHAnsi"/>
          <w:color w:val="000000" w:themeColor="text1"/>
        </w:rPr>
        <w:t xml:space="preserve"> all committee members present have asked a question, allow them to answer questions first. Do not dominate the interview. Remember broad and diverse committee participation is important in establishing a good impression with the candidate. </w:t>
      </w:r>
    </w:p>
    <w:p w14:paraId="3F86139C" w14:textId="15E02D5D" w:rsidR="3F9002E7" w:rsidRPr="00081566" w:rsidRDefault="3F9002E7" w:rsidP="004E2552">
      <w:pPr>
        <w:pStyle w:val="ListParagraph"/>
        <w:numPr>
          <w:ilvl w:val="0"/>
          <w:numId w:val="62"/>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Have the following information/materials ready for each candidate: </w:t>
      </w:r>
    </w:p>
    <w:p w14:paraId="02A20464" w14:textId="082C250F" w:rsidR="3F9002E7" w:rsidRPr="00081566" w:rsidRDefault="3F9002E7" w:rsidP="00AE421B">
      <w:pPr>
        <w:pStyle w:val="ListParagraph"/>
        <w:numPr>
          <w:ilvl w:val="0"/>
          <w:numId w:val="6"/>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 xml:space="preserve">Interview schedule. </w:t>
      </w:r>
    </w:p>
    <w:p w14:paraId="1E63A174" w14:textId="6347E4BC" w:rsidR="3F9002E7" w:rsidRPr="00081566" w:rsidRDefault="3F9002E7" w:rsidP="00AE421B">
      <w:pPr>
        <w:pStyle w:val="ListParagraph"/>
        <w:numPr>
          <w:ilvl w:val="0"/>
          <w:numId w:val="6"/>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Login information (if applicable). </w:t>
      </w:r>
    </w:p>
    <w:p w14:paraId="44CF097A" w14:textId="7C2B4669" w:rsidR="3F9002E7" w:rsidRPr="00081566" w:rsidRDefault="3F9002E7" w:rsidP="00AE421B">
      <w:pPr>
        <w:pStyle w:val="ListParagraph"/>
        <w:numPr>
          <w:ilvl w:val="0"/>
          <w:numId w:val="6"/>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Welcome script. </w:t>
      </w:r>
    </w:p>
    <w:p w14:paraId="7566293C" w14:textId="4EA12C3C" w:rsidR="3F9002E7" w:rsidRPr="00081566" w:rsidRDefault="3F9002E7" w:rsidP="00AE421B">
      <w:pPr>
        <w:pStyle w:val="ListParagraph"/>
        <w:numPr>
          <w:ilvl w:val="0"/>
          <w:numId w:val="6"/>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eop"/>
          <w:rFonts w:asciiTheme="minorHAnsi" w:eastAsia="Arial" w:hAnsiTheme="minorHAnsi" w:cstheme="minorHAnsi"/>
          <w:color w:val="000000" w:themeColor="text1"/>
        </w:rPr>
        <w:t>Interview questions.</w:t>
      </w:r>
    </w:p>
    <w:p w14:paraId="58A31539" w14:textId="4D10E2E9" w:rsidR="3F9002E7" w:rsidRPr="00081566" w:rsidRDefault="3F9002E7" w:rsidP="00AE421B">
      <w:pPr>
        <w:pStyle w:val="ListParagraph"/>
        <w:numPr>
          <w:ilvl w:val="0"/>
          <w:numId w:val="6"/>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eop"/>
          <w:rFonts w:asciiTheme="minorHAnsi" w:eastAsia="Arial" w:hAnsiTheme="minorHAnsi" w:cstheme="minorHAnsi"/>
          <w:color w:val="000000" w:themeColor="text1"/>
        </w:rPr>
        <w:t>Contact information for tech support.</w:t>
      </w:r>
    </w:p>
    <w:p w14:paraId="514C4D6B" w14:textId="144A06B3" w:rsidR="3F9002E7" w:rsidRPr="00081566" w:rsidRDefault="3F9002E7" w:rsidP="00AE421B">
      <w:pPr>
        <w:pStyle w:val="ListParagraph"/>
        <w:numPr>
          <w:ilvl w:val="0"/>
          <w:numId w:val="6"/>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eop"/>
          <w:rFonts w:asciiTheme="minorHAnsi" w:eastAsia="Arial" w:hAnsiTheme="minorHAnsi" w:cstheme="minorHAnsi"/>
          <w:color w:val="000000" w:themeColor="text1"/>
        </w:rPr>
        <w:t>Applicant’s contact information (as a backup option if disconnected) </w:t>
      </w:r>
    </w:p>
    <w:p w14:paraId="29729089" w14:textId="4FFDC0D0" w:rsidR="3F9002E7" w:rsidRPr="00081566" w:rsidRDefault="3F9002E7" w:rsidP="00A21E2C">
      <w:pPr>
        <w:pStyle w:val="ListParagraph"/>
        <w:numPr>
          <w:ilvl w:val="3"/>
          <w:numId w:val="6"/>
        </w:numPr>
        <w:tabs>
          <w:tab w:val="right" w:leader="dot" w:pos="10080"/>
        </w:tabs>
        <w:spacing w:beforeAutospacing="1" w:afterLines="60" w:after="144"/>
        <w:ind w:left="360"/>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Some suggested virtual interview starters </w:t>
      </w:r>
    </w:p>
    <w:p w14:paraId="258ABC22" w14:textId="0B23D8B5" w:rsidR="3F9002E7" w:rsidRPr="00081566" w:rsidRDefault="3F9002E7" w:rsidP="00AE421B">
      <w:pPr>
        <w:pStyle w:val="ListParagraph"/>
        <w:numPr>
          <w:ilvl w:val="0"/>
          <w:numId w:val="4"/>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 xml:space="preserve">Welcome </w:t>
      </w:r>
    </w:p>
    <w:p w14:paraId="2A37DA7E" w14:textId="3D1CBAF5" w:rsidR="3F9002E7" w:rsidRPr="00081566" w:rsidRDefault="3F9002E7" w:rsidP="00AE421B">
      <w:pPr>
        <w:pStyle w:val="ListParagraph"/>
        <w:numPr>
          <w:ilvl w:val="0"/>
          <w:numId w:val="4"/>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Make sure that the candidate can both see and hear you. </w:t>
      </w:r>
    </w:p>
    <w:p w14:paraId="710D5463" w14:textId="41DA0A21" w:rsidR="3F9002E7" w:rsidRPr="00081566" w:rsidRDefault="3F9002E7" w:rsidP="00AE421B">
      <w:pPr>
        <w:pStyle w:val="ListParagraph"/>
        <w:numPr>
          <w:ilvl w:val="0"/>
          <w:numId w:val="4"/>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Facilitate introductions. Candidates should have the list of interviewers beforehand on the schedule. </w:t>
      </w:r>
    </w:p>
    <w:p w14:paraId="7BF30C37" w14:textId="6FDB4E3C" w:rsidR="3F9002E7" w:rsidRPr="00081566" w:rsidRDefault="3F9002E7" w:rsidP="00AE421B">
      <w:pPr>
        <w:pStyle w:val="ListParagraph"/>
        <w:numPr>
          <w:ilvl w:val="0"/>
          <w:numId w:val="4"/>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Remind the candidate how long the interview will take, how long is foreseen for committee questions, and how long the candidate will have to ask questions. </w:t>
      </w:r>
    </w:p>
    <w:p w14:paraId="29365D58" w14:textId="0D04B569" w:rsidR="3F9002E7" w:rsidRPr="00081566" w:rsidRDefault="3F9002E7" w:rsidP="00AE421B">
      <w:pPr>
        <w:pStyle w:val="ListParagraph"/>
        <w:numPr>
          <w:ilvl w:val="0"/>
          <w:numId w:val="4"/>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Remind the candidate that you might be taking notes during the interview or referring to prepared materials. This might interfere with eye contact and should not be seen as an indication of disinterest. </w:t>
      </w:r>
    </w:p>
    <w:p w14:paraId="77AFDF6B" w14:textId="77777777" w:rsidR="006678AD" w:rsidRDefault="3F9002E7" w:rsidP="006678AD">
      <w:pPr>
        <w:pStyle w:val="ListParagraph"/>
        <w:numPr>
          <w:ilvl w:val="0"/>
          <w:numId w:val="4"/>
        </w:numPr>
        <w:tabs>
          <w:tab w:val="right" w:leader="dot" w:pos="10080"/>
        </w:tabs>
        <w:spacing w:beforeAutospacing="1" w:afterLines="60" w:after="144"/>
        <w:rPr>
          <w:rStyle w:val="normaltextrun"/>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If there is the chance that someone might be interrupted by a call or other urgent matter during the interview, mention that potentiality at the start so that it will not unsettle the candidate if it happens. </w:t>
      </w:r>
    </w:p>
    <w:p w14:paraId="5F156C89" w14:textId="5CDF2589" w:rsidR="3F9002E7" w:rsidRPr="006678AD" w:rsidRDefault="3F9002E7" w:rsidP="006678AD">
      <w:pPr>
        <w:pStyle w:val="ListParagraph"/>
        <w:numPr>
          <w:ilvl w:val="3"/>
          <w:numId w:val="4"/>
        </w:numPr>
        <w:tabs>
          <w:tab w:val="right" w:leader="dot" w:pos="10080"/>
        </w:tabs>
        <w:spacing w:beforeAutospacing="1" w:afterLines="60" w:after="144"/>
        <w:rPr>
          <w:rFonts w:asciiTheme="minorHAnsi" w:eastAsia="Arial" w:hAnsiTheme="minorHAnsi" w:cstheme="minorHAnsi"/>
          <w:color w:val="000000" w:themeColor="text1"/>
        </w:rPr>
      </w:pPr>
      <w:r w:rsidRPr="006678AD">
        <w:rPr>
          <w:rFonts w:asciiTheme="minorHAnsi" w:eastAsia="Arial" w:hAnsiTheme="minorHAnsi" w:cstheme="minorHAnsi"/>
          <w:i/>
          <w:iCs/>
          <w:color w:val="000000" w:themeColor="text1"/>
        </w:rPr>
        <w:t>Near the end of the interview</w:t>
      </w:r>
      <w:r w:rsidRPr="006678AD">
        <w:rPr>
          <w:rFonts w:asciiTheme="minorHAnsi" w:eastAsia="Arial" w:hAnsiTheme="minorHAnsi" w:cstheme="minorHAnsi"/>
          <w:color w:val="000000" w:themeColor="text1"/>
        </w:rPr>
        <w:t xml:space="preserve">, thank the applicant for their time and be prepared to mention </w:t>
      </w:r>
      <w:proofErr w:type="gramStart"/>
      <w:r w:rsidRPr="006678AD">
        <w:rPr>
          <w:rFonts w:asciiTheme="minorHAnsi" w:eastAsia="Arial" w:hAnsiTheme="minorHAnsi" w:cstheme="minorHAnsi"/>
          <w:color w:val="000000" w:themeColor="text1"/>
        </w:rPr>
        <w:t>next</w:t>
      </w:r>
      <w:proofErr w:type="gramEnd"/>
      <w:r w:rsidRPr="006678AD">
        <w:rPr>
          <w:rFonts w:asciiTheme="minorHAnsi" w:eastAsia="Arial" w:hAnsiTheme="minorHAnsi" w:cstheme="minorHAnsi"/>
          <w:color w:val="000000" w:themeColor="text1"/>
        </w:rPr>
        <w:t xml:space="preserve"> steps if the meeting is with the search committee and the search committee chair deems it appropriate. </w:t>
      </w:r>
    </w:p>
    <w:p w14:paraId="559EE942" w14:textId="38F0F81E" w:rsidR="3F9002E7" w:rsidRPr="00081566" w:rsidRDefault="3F9002E7" w:rsidP="00AA608C">
      <w:pPr>
        <w:pStyle w:val="ListParagraph"/>
        <w:numPr>
          <w:ilvl w:val="3"/>
          <w:numId w:val="4"/>
        </w:numPr>
        <w:tabs>
          <w:tab w:val="right" w:leader="dot" w:pos="10080"/>
        </w:tabs>
        <w:spacing w:beforeAutospacing="1" w:afterLines="60" w:after="144"/>
        <w:rPr>
          <w:rFonts w:asciiTheme="minorHAnsi" w:eastAsia="Arial" w:hAnsiTheme="minorHAnsi" w:cstheme="minorHAnsi"/>
          <w:color w:val="000000" w:themeColor="text1"/>
        </w:rPr>
      </w:pPr>
      <w:r w:rsidRPr="00081566">
        <w:rPr>
          <w:rFonts w:asciiTheme="minorHAnsi" w:eastAsia="Arial" w:hAnsiTheme="minorHAnsi" w:cstheme="minorHAnsi"/>
          <w:i/>
          <w:iCs/>
          <w:color w:val="000000" w:themeColor="text1"/>
        </w:rPr>
        <w:t>Do not forget</w:t>
      </w:r>
      <w:r w:rsidRPr="00081566">
        <w:rPr>
          <w:rFonts w:asciiTheme="minorHAnsi" w:eastAsia="Arial" w:hAnsiTheme="minorHAnsi" w:cstheme="minorHAnsi"/>
          <w:color w:val="000000" w:themeColor="text1"/>
        </w:rPr>
        <w:t xml:space="preserve"> to end the interview punctually as the candidate has a strict schedule to follow and does not want to make a bad impression by arriving late </w:t>
      </w:r>
      <w:proofErr w:type="gramStart"/>
      <w:r w:rsidRPr="00081566">
        <w:rPr>
          <w:rFonts w:asciiTheme="minorHAnsi" w:eastAsia="Arial" w:hAnsiTheme="minorHAnsi" w:cstheme="minorHAnsi"/>
          <w:color w:val="000000" w:themeColor="text1"/>
        </w:rPr>
        <w:t>to</w:t>
      </w:r>
      <w:proofErr w:type="gramEnd"/>
      <w:r w:rsidRPr="00081566">
        <w:rPr>
          <w:rFonts w:asciiTheme="minorHAnsi" w:eastAsia="Arial" w:hAnsiTheme="minorHAnsi" w:cstheme="minorHAnsi"/>
          <w:color w:val="000000" w:themeColor="text1"/>
        </w:rPr>
        <w:t xml:space="preserve"> the next meeting. It is also important for the candidate to have the full 15 minutes allotted for their break between </w:t>
      </w:r>
      <w:proofErr w:type="gramStart"/>
      <w:r w:rsidRPr="00081566">
        <w:rPr>
          <w:rFonts w:asciiTheme="minorHAnsi" w:eastAsia="Arial" w:hAnsiTheme="minorHAnsi" w:cstheme="minorHAnsi"/>
          <w:color w:val="000000" w:themeColor="text1"/>
        </w:rPr>
        <w:t>some meetings</w:t>
      </w:r>
      <w:proofErr w:type="gramEnd"/>
      <w:r w:rsidRPr="00081566">
        <w:rPr>
          <w:rFonts w:asciiTheme="minorHAnsi" w:eastAsia="Arial" w:hAnsiTheme="minorHAnsi" w:cstheme="minorHAnsi"/>
          <w:color w:val="000000" w:themeColor="text1"/>
        </w:rPr>
        <w:t>. </w:t>
      </w:r>
    </w:p>
    <w:p w14:paraId="6CDB884C" w14:textId="12F3307A" w:rsidR="3F9002E7" w:rsidRPr="00081566" w:rsidRDefault="3F9002E7" w:rsidP="00AE421B">
      <w:pPr>
        <w:tabs>
          <w:tab w:val="right" w:leader="dot" w:pos="10080"/>
        </w:tabs>
        <w:spacing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b/>
          <w:bCs/>
          <w:i/>
          <w:iCs/>
          <w:color w:val="000000" w:themeColor="text1"/>
          <w:u w:val="single"/>
        </w:rPr>
        <w:lastRenderedPageBreak/>
        <w:t>Be mindful of the following –</w:t>
      </w:r>
      <w:r w:rsidRPr="00081566">
        <w:rPr>
          <w:rStyle w:val="eop"/>
          <w:rFonts w:asciiTheme="minorHAnsi" w:eastAsia="Arial" w:hAnsiTheme="minorHAnsi" w:cstheme="minorHAnsi"/>
          <w:b/>
          <w:bCs/>
          <w:color w:val="000000" w:themeColor="text1"/>
          <w:u w:val="single"/>
        </w:rPr>
        <w:t> </w:t>
      </w:r>
    </w:p>
    <w:p w14:paraId="6C5F0E7D" w14:textId="6F84256F" w:rsidR="3F9002E7" w:rsidRPr="00081566" w:rsidRDefault="3F9002E7" w:rsidP="00AA608C">
      <w:pPr>
        <w:pStyle w:val="ListParagraph"/>
        <w:numPr>
          <w:ilvl w:val="0"/>
          <w:numId w:val="63"/>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Not every candidate will be able to access virtual interview technology and may need to reschedule or determine an alternate method for interviewing. </w:t>
      </w:r>
    </w:p>
    <w:p w14:paraId="796E8A67" w14:textId="0CA5ADE4" w:rsidR="3F9002E7" w:rsidRPr="00081566" w:rsidRDefault="3F9002E7" w:rsidP="00AA608C">
      <w:pPr>
        <w:pStyle w:val="ListParagraph"/>
        <w:numPr>
          <w:ilvl w:val="0"/>
          <w:numId w:val="63"/>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 xml:space="preserve">Not every candidate will be able to access the most ideal interview space and may need to attend to the occasional interruption without having it impact their interview. </w:t>
      </w:r>
    </w:p>
    <w:p w14:paraId="3079B304" w14:textId="014A9248" w:rsidR="3F9002E7" w:rsidRPr="00081566" w:rsidRDefault="3F9002E7" w:rsidP="00AA608C">
      <w:pPr>
        <w:pStyle w:val="ListParagraph"/>
        <w:numPr>
          <w:ilvl w:val="0"/>
          <w:numId w:val="63"/>
        </w:numPr>
        <w:tabs>
          <w:tab w:val="right" w:leader="dot" w:pos="10080"/>
        </w:tabs>
        <w:spacing w:beforeAutospacing="1"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Be accommodating of technology hiccups and audio/visual delays. A 15-minute window between interviews will also help everyone to test out their technology/links. </w:t>
      </w:r>
    </w:p>
    <w:p w14:paraId="72FD328E" w14:textId="3125558C" w:rsidR="3F9002E7" w:rsidRPr="00081566" w:rsidRDefault="3F9002E7" w:rsidP="00AE421B">
      <w:pPr>
        <w:tabs>
          <w:tab w:val="right" w:leader="dot" w:pos="10080"/>
        </w:tabs>
        <w:spacing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 xml:space="preserve"> </w:t>
      </w:r>
    </w:p>
    <w:p w14:paraId="199BB906" w14:textId="343F079D" w:rsidR="3F9002E7" w:rsidRPr="00081566" w:rsidRDefault="3F9002E7" w:rsidP="00AE421B">
      <w:pPr>
        <w:tabs>
          <w:tab w:val="right" w:leader="dot" w:pos="10080"/>
        </w:tabs>
        <w:spacing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 xml:space="preserve">Resources used for this tip sheet, if not cited above, include: </w:t>
      </w:r>
    </w:p>
    <w:p w14:paraId="5C2A1AD4" w14:textId="24C5C3D3" w:rsidR="3F9002E7" w:rsidRPr="00081566" w:rsidRDefault="3F9002E7" w:rsidP="00AE421B">
      <w:pPr>
        <w:tabs>
          <w:tab w:val="right" w:leader="dot" w:pos="10080"/>
        </w:tabs>
        <w:spacing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 xml:space="preserve">Yale’s “Conducting a Virtual Interview Amid the COVID-19 Outbreak” </w:t>
      </w:r>
      <w:hyperlink r:id="rId79">
        <w:r w:rsidRPr="00081566">
          <w:rPr>
            <w:rStyle w:val="Hyperlink"/>
            <w:rFonts w:asciiTheme="minorHAnsi" w:eastAsia="Arial" w:hAnsiTheme="minorHAnsi" w:cstheme="minorHAnsi"/>
          </w:rPr>
          <w:t>https://your.yale.edu/work-yale/manager-toolkit/recruiting-and-hiring/conducting-virtual-interview-amid-covid-19-outbreak</w:t>
        </w:r>
      </w:hyperlink>
    </w:p>
    <w:p w14:paraId="10BE7746" w14:textId="0D636CEA" w:rsidR="3F9002E7" w:rsidRPr="00081566" w:rsidRDefault="3F9002E7" w:rsidP="00AE421B">
      <w:pPr>
        <w:tabs>
          <w:tab w:val="right" w:leader="dot" w:pos="10080"/>
        </w:tabs>
        <w:spacing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“Virtual Interviews: Tips for Medical School Interviewers” American Association of Medical Colleges</w:t>
      </w:r>
      <w:r w:rsidRPr="00081566">
        <w:rPr>
          <w:rFonts w:asciiTheme="minorHAnsi" w:hAnsiTheme="minorHAnsi" w:cstheme="minorHAnsi"/>
        </w:rPr>
        <w:br/>
      </w:r>
      <w:hyperlink r:id="rId80">
        <w:r w:rsidRPr="00081566">
          <w:rPr>
            <w:rStyle w:val="Hyperlink"/>
            <w:rFonts w:asciiTheme="minorHAnsi" w:eastAsia="Arial" w:hAnsiTheme="minorHAnsi" w:cstheme="minorHAnsi"/>
          </w:rPr>
          <w:t>https://www.aamc.org/system/files/2020-05/Virtual_Interview_Tips_for_Medical_School_Interviewers_05142020.pdf</w:t>
        </w:r>
      </w:hyperlink>
    </w:p>
    <w:p w14:paraId="688EE910" w14:textId="4EA028EC" w:rsidR="3F9002E7" w:rsidRPr="00081566" w:rsidRDefault="3F9002E7" w:rsidP="00AE421B">
      <w:pPr>
        <w:tabs>
          <w:tab w:val="right" w:leader="dot" w:pos="10080"/>
        </w:tabs>
        <w:spacing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 xml:space="preserve">See also the Modern Language Association “Recommended Guidelines for Interviews for Academic Positions” - </w:t>
      </w:r>
      <w:hyperlink r:id="rId81">
        <w:r w:rsidRPr="00081566">
          <w:rPr>
            <w:rStyle w:val="Hyperlink"/>
            <w:rFonts w:asciiTheme="minorHAnsi" w:eastAsia="Arial" w:hAnsiTheme="minorHAnsi" w:cstheme="minorHAnsi"/>
          </w:rPr>
          <w:t>https://www.mla.org/Resources/Career/Career-Resources/Recommended-Guidelines-for-Interviews-for-Academic-Positions</w:t>
        </w:r>
      </w:hyperlink>
    </w:p>
    <w:p w14:paraId="1FD457F3" w14:textId="5E094B7B" w:rsidR="3F9002E7" w:rsidRPr="00081566" w:rsidRDefault="3F9002E7" w:rsidP="00AE421B">
      <w:pPr>
        <w:tabs>
          <w:tab w:val="right" w:leader="dot" w:pos="10080"/>
        </w:tabs>
        <w:spacing w:afterLines="60" w:after="144"/>
        <w:rPr>
          <w:rFonts w:asciiTheme="minorHAnsi" w:eastAsia="Arial" w:hAnsiTheme="minorHAnsi" w:cstheme="minorHAnsi"/>
          <w:color w:val="000000" w:themeColor="text1"/>
        </w:rPr>
      </w:pPr>
      <w:r w:rsidRPr="00081566">
        <w:rPr>
          <w:rStyle w:val="normaltextrun"/>
          <w:rFonts w:asciiTheme="minorHAnsi" w:eastAsia="Arial" w:hAnsiTheme="minorHAnsi" w:cstheme="minorHAnsi"/>
          <w:color w:val="000000" w:themeColor="text1"/>
        </w:rPr>
        <w:t xml:space="preserve">Modern Language Association “Disability and Hiring Guidelines for Departmental Search Committees” </w:t>
      </w:r>
      <w:hyperlink r:id="rId82">
        <w:r w:rsidRPr="00081566">
          <w:rPr>
            <w:rStyle w:val="Hyperlink"/>
            <w:rFonts w:asciiTheme="minorHAnsi" w:eastAsia="Arial" w:hAnsiTheme="minorHAnsi" w:cstheme="minorHAnsi"/>
          </w:rPr>
          <w:t>https://www.mla.org/Resources/Career/Career-Resources/Disability-and-Hiring-Guidelines-for-Departmental-Search-Committees</w:t>
        </w:r>
      </w:hyperlink>
    </w:p>
    <w:p w14:paraId="330DA866" w14:textId="7325CC93" w:rsidR="3F9002E7" w:rsidRPr="00081566" w:rsidRDefault="3F9002E7" w:rsidP="00AE421B">
      <w:pPr>
        <w:tabs>
          <w:tab w:val="right" w:leader="dot" w:pos="10080"/>
        </w:tabs>
        <w:spacing w:afterLines="60" w:after="144"/>
        <w:rPr>
          <w:rFonts w:asciiTheme="minorHAnsi" w:eastAsia="Arial" w:hAnsiTheme="minorHAnsi" w:cstheme="minorHAnsi"/>
          <w:color w:val="000000" w:themeColor="text1"/>
        </w:rPr>
      </w:pPr>
      <w:r w:rsidRPr="00081566">
        <w:rPr>
          <w:rStyle w:val="eop"/>
          <w:rFonts w:asciiTheme="minorHAnsi" w:eastAsia="Arial" w:hAnsiTheme="minorHAnsi" w:cstheme="minorHAnsi"/>
          <w:color w:val="000000" w:themeColor="text1"/>
        </w:rPr>
        <w:t> </w:t>
      </w:r>
    </w:p>
    <w:p w14:paraId="5D6C313F" w14:textId="3A71233D" w:rsidR="3F9002E7" w:rsidRPr="00081566" w:rsidRDefault="3F9002E7" w:rsidP="00AE421B">
      <w:pPr>
        <w:tabs>
          <w:tab w:val="right" w:leader="dot" w:pos="10080"/>
        </w:tabs>
        <w:spacing w:afterLines="60" w:after="144" w:line="239" w:lineRule="auto"/>
        <w:rPr>
          <w:rFonts w:asciiTheme="minorHAnsi" w:eastAsia="Arial" w:hAnsiTheme="minorHAnsi" w:cstheme="minorHAnsi"/>
          <w:color w:val="000000" w:themeColor="text1"/>
        </w:rPr>
      </w:pPr>
      <w:r w:rsidRPr="00081566">
        <w:rPr>
          <w:rStyle w:val="eop"/>
          <w:rFonts w:asciiTheme="minorHAnsi" w:eastAsia="Arial" w:hAnsiTheme="minorHAnsi" w:cstheme="minorHAnsi"/>
          <w:color w:val="000000" w:themeColor="text1"/>
        </w:rPr>
        <w:t>Last updated 11/22/2020, 1/11/2021, 12/7/2022</w:t>
      </w:r>
    </w:p>
    <w:p w14:paraId="27EB2B56" w14:textId="5507B80D" w:rsidR="1D57514B" w:rsidRPr="00081566" w:rsidRDefault="1D57514B" w:rsidP="00AE421B">
      <w:pPr>
        <w:tabs>
          <w:tab w:val="right" w:leader="dot" w:pos="10080"/>
        </w:tabs>
        <w:spacing w:afterLines="60" w:after="144"/>
        <w:rPr>
          <w:rStyle w:val="eop"/>
          <w:rFonts w:asciiTheme="minorHAnsi" w:hAnsiTheme="minorHAnsi" w:cstheme="minorHAnsi"/>
        </w:rPr>
      </w:pPr>
    </w:p>
    <w:p w14:paraId="2A82D267" w14:textId="77777777" w:rsidR="00E0589B" w:rsidRPr="00081566" w:rsidRDefault="00E0589B" w:rsidP="00AE421B">
      <w:pPr>
        <w:tabs>
          <w:tab w:val="right" w:leader="dot" w:pos="10080"/>
        </w:tabs>
        <w:spacing w:afterLines="60" w:after="144"/>
        <w:jc w:val="center"/>
        <w:rPr>
          <w:rStyle w:val="eop"/>
          <w:rFonts w:asciiTheme="minorHAnsi" w:hAnsiTheme="minorHAnsi" w:cstheme="minorHAnsi"/>
          <w:color w:val="000000" w:themeColor="text1"/>
        </w:rPr>
      </w:pPr>
    </w:p>
    <w:p w14:paraId="171FE28A" w14:textId="44EE5167" w:rsidR="00E0589B" w:rsidRPr="00081566" w:rsidRDefault="00E0589B" w:rsidP="00AE421B">
      <w:pPr>
        <w:tabs>
          <w:tab w:val="right" w:leader="dot" w:pos="10080"/>
        </w:tabs>
        <w:spacing w:afterLines="60" w:after="144"/>
        <w:jc w:val="center"/>
        <w:rPr>
          <w:rStyle w:val="eop"/>
          <w:rFonts w:asciiTheme="minorHAnsi" w:hAnsiTheme="minorHAnsi" w:cstheme="minorHAnsi"/>
          <w:color w:val="000000" w:themeColor="text1"/>
        </w:rPr>
      </w:pPr>
    </w:p>
    <w:p w14:paraId="05B5B031" w14:textId="2F269E1F" w:rsidR="00732FF6" w:rsidRPr="00081566" w:rsidRDefault="00732FF6" w:rsidP="00AE421B">
      <w:pPr>
        <w:tabs>
          <w:tab w:val="right" w:leader="dot" w:pos="10080"/>
        </w:tabs>
        <w:spacing w:afterLines="60" w:after="144"/>
        <w:jc w:val="center"/>
        <w:rPr>
          <w:rStyle w:val="eop"/>
          <w:rFonts w:asciiTheme="minorHAnsi" w:hAnsiTheme="minorHAnsi" w:cstheme="minorHAnsi"/>
          <w:color w:val="000000" w:themeColor="text1"/>
        </w:rPr>
      </w:pPr>
    </w:p>
    <w:p w14:paraId="778CC780" w14:textId="503200EB" w:rsidR="00732FF6" w:rsidRPr="00081566" w:rsidRDefault="00732FF6" w:rsidP="00AE421B">
      <w:pPr>
        <w:tabs>
          <w:tab w:val="right" w:leader="dot" w:pos="10080"/>
        </w:tabs>
        <w:spacing w:afterLines="60" w:after="144"/>
        <w:jc w:val="center"/>
        <w:rPr>
          <w:rStyle w:val="eop"/>
          <w:rFonts w:asciiTheme="minorHAnsi" w:hAnsiTheme="minorHAnsi" w:cstheme="minorHAnsi"/>
          <w:color w:val="000000" w:themeColor="text1"/>
        </w:rPr>
      </w:pPr>
    </w:p>
    <w:p w14:paraId="295A181B" w14:textId="3EEB71C5" w:rsidR="00732FF6" w:rsidRPr="00081566" w:rsidRDefault="00732FF6" w:rsidP="00AE421B">
      <w:pPr>
        <w:tabs>
          <w:tab w:val="right" w:leader="dot" w:pos="10080"/>
        </w:tabs>
        <w:spacing w:afterLines="60" w:after="144"/>
        <w:jc w:val="center"/>
        <w:rPr>
          <w:rStyle w:val="eop"/>
          <w:rFonts w:asciiTheme="minorHAnsi" w:hAnsiTheme="minorHAnsi" w:cstheme="minorHAnsi"/>
          <w:color w:val="000000" w:themeColor="text1"/>
        </w:rPr>
      </w:pPr>
    </w:p>
    <w:p w14:paraId="400653CC" w14:textId="77777777" w:rsidR="00395DF5" w:rsidRDefault="00395DF5" w:rsidP="00AE421B">
      <w:pPr>
        <w:tabs>
          <w:tab w:val="right" w:leader="dot" w:pos="10080"/>
        </w:tabs>
        <w:spacing w:afterLines="60" w:after="144"/>
        <w:rPr>
          <w:rFonts w:asciiTheme="minorHAnsi" w:eastAsia="Arial" w:hAnsiTheme="minorHAnsi" w:cstheme="minorHAnsi"/>
          <w:color w:val="00B0F0"/>
        </w:rPr>
      </w:pPr>
    </w:p>
    <w:p w14:paraId="7245B1EE" w14:textId="77777777" w:rsidR="00AA608C" w:rsidRPr="00081566" w:rsidRDefault="00AA608C" w:rsidP="00AE421B">
      <w:pPr>
        <w:tabs>
          <w:tab w:val="right" w:leader="dot" w:pos="10080"/>
        </w:tabs>
        <w:spacing w:afterLines="60" w:after="144"/>
        <w:rPr>
          <w:rFonts w:asciiTheme="minorHAnsi" w:eastAsia="Arial" w:hAnsiTheme="minorHAnsi" w:cstheme="minorHAnsi"/>
          <w:color w:val="00B0F0"/>
        </w:rPr>
      </w:pPr>
    </w:p>
    <w:p w14:paraId="20223F75" w14:textId="09A2AC69" w:rsidR="00101AAE" w:rsidRPr="00081566" w:rsidRDefault="36EB7776" w:rsidP="00AE421B">
      <w:pPr>
        <w:tabs>
          <w:tab w:val="right" w:leader="dot" w:pos="10080"/>
        </w:tabs>
        <w:spacing w:afterLines="60" w:after="144"/>
        <w:jc w:val="center"/>
        <w:rPr>
          <w:rFonts w:asciiTheme="minorHAnsi" w:eastAsia="Arial" w:hAnsiTheme="minorHAnsi" w:cstheme="minorHAnsi"/>
          <w:b/>
          <w:bCs/>
          <w:color w:val="4F81BD" w:themeColor="accent1"/>
        </w:rPr>
      </w:pPr>
      <w:r w:rsidRPr="00081566">
        <w:rPr>
          <w:rFonts w:asciiTheme="minorHAnsi" w:eastAsia="Arial" w:hAnsiTheme="minorHAnsi" w:cstheme="minorHAnsi"/>
          <w:b/>
          <w:bCs/>
        </w:rPr>
        <w:lastRenderedPageBreak/>
        <w:t>Appendix 1</w:t>
      </w:r>
      <w:r w:rsidR="4DDD9EAD" w:rsidRPr="00081566">
        <w:rPr>
          <w:rFonts w:asciiTheme="minorHAnsi" w:eastAsia="Arial" w:hAnsiTheme="minorHAnsi" w:cstheme="minorHAnsi"/>
          <w:b/>
          <w:bCs/>
        </w:rPr>
        <w:t>3</w:t>
      </w:r>
      <w:r w:rsidR="008F5E95" w:rsidRPr="00081566">
        <w:rPr>
          <w:rFonts w:asciiTheme="minorHAnsi" w:hAnsiTheme="minorHAnsi" w:cstheme="minorHAnsi"/>
        </w:rPr>
        <w:br/>
      </w:r>
    </w:p>
    <w:p w14:paraId="7AFF3F2F" w14:textId="7F6A58FC" w:rsidR="00101AAE" w:rsidRPr="00081566" w:rsidRDefault="00101AAE" w:rsidP="00AE421B">
      <w:pPr>
        <w:tabs>
          <w:tab w:val="right" w:leader="dot" w:pos="10080"/>
        </w:tabs>
        <w:spacing w:afterLines="60" w:after="144"/>
        <w:jc w:val="center"/>
        <w:rPr>
          <w:rFonts w:asciiTheme="minorHAnsi" w:eastAsia="Arial" w:hAnsiTheme="minorHAnsi" w:cstheme="minorHAnsi"/>
          <w:b/>
          <w:bCs/>
          <w:color w:val="9BBB59" w:themeColor="accent3"/>
        </w:rPr>
      </w:pPr>
      <w:r w:rsidRPr="00081566">
        <w:rPr>
          <w:rFonts w:asciiTheme="minorHAnsi" w:eastAsia="Arial" w:hAnsiTheme="minorHAnsi" w:cstheme="minorHAnsi"/>
          <w:b/>
          <w:bCs/>
          <w:color w:val="9BBB59" w:themeColor="accent3"/>
        </w:rPr>
        <w:t>College of Arts &amp; Letters</w:t>
      </w:r>
    </w:p>
    <w:p w14:paraId="546AC26C" w14:textId="77777777" w:rsidR="00585D6D" w:rsidRPr="00081566" w:rsidRDefault="00585D6D" w:rsidP="00AE421B">
      <w:pPr>
        <w:tabs>
          <w:tab w:val="right" w:leader="dot" w:pos="10080"/>
        </w:tabs>
        <w:spacing w:afterLines="60" w:after="144"/>
        <w:rPr>
          <w:rFonts w:asciiTheme="minorHAnsi" w:eastAsia="Arial" w:hAnsiTheme="minorHAnsi" w:cstheme="minorHAnsi"/>
          <w:color w:val="00B0F0"/>
          <w:highlight w:val="yellow"/>
        </w:rPr>
      </w:pPr>
    </w:p>
    <w:p w14:paraId="774C2863" w14:textId="381202DA" w:rsidR="7CC8664B" w:rsidRPr="00081566" w:rsidRDefault="7CC8664B" w:rsidP="00AE421B">
      <w:pPr>
        <w:tabs>
          <w:tab w:val="right" w:leader="dot" w:pos="10080"/>
        </w:tabs>
        <w:spacing w:afterLines="60" w:after="144"/>
        <w:jc w:val="center"/>
        <w:rPr>
          <w:rFonts w:asciiTheme="minorHAnsi" w:eastAsia="Arial" w:hAnsiTheme="minorHAnsi" w:cstheme="minorHAnsi"/>
          <w:color w:val="000000" w:themeColor="text1"/>
        </w:rPr>
      </w:pPr>
      <w:r w:rsidRPr="00081566">
        <w:rPr>
          <w:rFonts w:asciiTheme="minorHAnsi" w:eastAsia="Arial" w:hAnsiTheme="minorHAnsi" w:cstheme="minorHAnsi"/>
          <w:b/>
          <w:bCs/>
          <w:color w:val="000000" w:themeColor="text1"/>
        </w:rPr>
        <w:t xml:space="preserve">College of Arts &amp; Letters </w:t>
      </w:r>
      <w:hyperlink r:id="rId83">
        <w:r w:rsidRPr="00081566">
          <w:rPr>
            <w:rStyle w:val="Hyperlink"/>
            <w:rFonts w:asciiTheme="minorHAnsi" w:eastAsia="Arial" w:hAnsiTheme="minorHAnsi" w:cstheme="minorHAnsi"/>
            <w:b/>
            <w:bCs/>
          </w:rPr>
          <w:t>Hiring Request Form</w:t>
        </w:r>
      </w:hyperlink>
    </w:p>
    <w:p w14:paraId="4025838C" w14:textId="15381BB2" w:rsidR="1D57514B" w:rsidRPr="00081566" w:rsidRDefault="1D57514B" w:rsidP="00AE421B">
      <w:pPr>
        <w:tabs>
          <w:tab w:val="right" w:leader="dot" w:pos="10080"/>
        </w:tabs>
        <w:spacing w:afterLines="60" w:after="144"/>
        <w:jc w:val="center"/>
        <w:rPr>
          <w:rFonts w:asciiTheme="minorHAnsi" w:eastAsia="Arial" w:hAnsiTheme="minorHAnsi" w:cstheme="minorHAnsi"/>
          <w:color w:val="4F81BD" w:themeColor="accent1"/>
        </w:rPr>
      </w:pPr>
    </w:p>
    <w:p w14:paraId="1B36A0B0" w14:textId="36996D7A" w:rsidR="7CC8664B" w:rsidRPr="00081566" w:rsidRDefault="7CC8664B" w:rsidP="00AE421B">
      <w:pPr>
        <w:tabs>
          <w:tab w:val="right" w:leader="dot" w:pos="10080"/>
        </w:tabs>
        <w:spacing w:afterLines="60" w:after="144"/>
        <w:rPr>
          <w:rFonts w:asciiTheme="minorHAnsi" w:eastAsia="Calibri" w:hAnsiTheme="minorHAnsi" w:cstheme="minorHAnsi"/>
          <w:color w:val="000000" w:themeColor="text1"/>
        </w:rPr>
      </w:pPr>
      <w:r w:rsidRPr="00081566">
        <w:rPr>
          <w:rFonts w:asciiTheme="minorHAnsi" w:eastAsia="Calibri" w:hAnsiTheme="minorHAnsi" w:cstheme="minorHAnsi"/>
          <w:color w:val="000000" w:themeColor="text1"/>
        </w:rPr>
        <w:t xml:space="preserve">CAL Hiring Request Form </w:t>
      </w:r>
    </w:p>
    <w:p w14:paraId="566A0EB1" w14:textId="501EE5C4" w:rsidR="7CC8664B" w:rsidRPr="00081566" w:rsidRDefault="7CC8664B" w:rsidP="00AE421B">
      <w:pPr>
        <w:tabs>
          <w:tab w:val="right" w:leader="dot" w:pos="10080"/>
        </w:tabs>
        <w:spacing w:afterLines="60" w:after="144"/>
        <w:rPr>
          <w:rFonts w:asciiTheme="minorHAnsi" w:eastAsia="Calibri" w:hAnsiTheme="minorHAnsi" w:cstheme="minorHAnsi"/>
          <w:color w:val="000000" w:themeColor="text1"/>
        </w:rPr>
      </w:pPr>
      <w:r w:rsidRPr="00081566">
        <w:rPr>
          <w:rFonts w:asciiTheme="minorHAnsi" w:eastAsia="Calibri" w:hAnsiTheme="minorHAnsi" w:cstheme="minorHAnsi"/>
          <w:color w:val="000000" w:themeColor="text1"/>
        </w:rPr>
        <w:t xml:space="preserve">Approval: Does the Dean or Dean’s designee approve of this position? Yes No </w:t>
      </w:r>
    </w:p>
    <w:p w14:paraId="46B8A91A" w14:textId="4E5F809A" w:rsidR="7CC8664B" w:rsidRPr="00081566" w:rsidRDefault="7CC8664B" w:rsidP="00AE421B">
      <w:pPr>
        <w:tabs>
          <w:tab w:val="right" w:leader="dot" w:pos="10080"/>
        </w:tabs>
        <w:spacing w:afterLines="60" w:after="144"/>
        <w:rPr>
          <w:rFonts w:asciiTheme="minorHAnsi" w:eastAsia="Calibri" w:hAnsiTheme="minorHAnsi" w:cstheme="minorHAnsi"/>
          <w:color w:val="000000" w:themeColor="text1"/>
        </w:rPr>
      </w:pPr>
      <w:r w:rsidRPr="00081566">
        <w:rPr>
          <w:rFonts w:asciiTheme="minorHAnsi" w:eastAsia="Calibri" w:hAnsiTheme="minorHAnsi" w:cstheme="minorHAnsi"/>
          <w:color w:val="000000" w:themeColor="text1"/>
        </w:rPr>
        <w:t xml:space="preserve"> </w:t>
      </w:r>
    </w:p>
    <w:p w14:paraId="65B501C9" w14:textId="7A6F8FA6" w:rsidR="7CC8664B" w:rsidRPr="00081566" w:rsidRDefault="7CC8664B" w:rsidP="00AE421B">
      <w:pPr>
        <w:tabs>
          <w:tab w:val="right" w:leader="dot" w:pos="10080"/>
        </w:tabs>
        <w:spacing w:afterLines="60" w:after="144"/>
        <w:rPr>
          <w:rFonts w:asciiTheme="minorHAnsi" w:eastAsia="Calibri" w:hAnsiTheme="minorHAnsi" w:cstheme="minorHAnsi"/>
          <w:color w:val="000000" w:themeColor="text1"/>
        </w:rPr>
      </w:pPr>
      <w:r w:rsidRPr="00081566">
        <w:rPr>
          <w:rFonts w:asciiTheme="minorHAnsi" w:eastAsia="Calibri" w:hAnsiTheme="minorHAnsi" w:cstheme="minorHAnsi"/>
          <w:color w:val="000000" w:themeColor="text1"/>
        </w:rPr>
        <w:t xml:space="preserve">Job Title: </w:t>
      </w:r>
    </w:p>
    <w:p w14:paraId="32FC8BA1" w14:textId="687C623A" w:rsidR="7CC8664B" w:rsidRPr="00081566" w:rsidRDefault="7CC8664B" w:rsidP="00AE421B">
      <w:pPr>
        <w:tabs>
          <w:tab w:val="right" w:leader="dot" w:pos="10080"/>
        </w:tabs>
        <w:spacing w:afterLines="60" w:after="144"/>
        <w:rPr>
          <w:rFonts w:asciiTheme="minorHAnsi" w:eastAsia="Calibri" w:hAnsiTheme="minorHAnsi" w:cstheme="minorHAnsi"/>
          <w:color w:val="000000" w:themeColor="text1"/>
        </w:rPr>
      </w:pPr>
      <w:r w:rsidRPr="00081566">
        <w:rPr>
          <w:rFonts w:asciiTheme="minorHAnsi" w:eastAsia="Calibri" w:hAnsiTheme="minorHAnsi" w:cstheme="minorHAnsi"/>
          <w:color w:val="000000" w:themeColor="text1"/>
        </w:rPr>
        <w:t xml:space="preserve">Primary Department: </w:t>
      </w:r>
    </w:p>
    <w:p w14:paraId="7EFA3B65" w14:textId="125DDC4E" w:rsidR="7CC8664B" w:rsidRPr="00081566" w:rsidRDefault="7CC8664B" w:rsidP="00AE421B">
      <w:pPr>
        <w:tabs>
          <w:tab w:val="right" w:leader="dot" w:pos="10080"/>
        </w:tabs>
        <w:spacing w:afterLines="60" w:after="144"/>
        <w:rPr>
          <w:rFonts w:asciiTheme="minorHAnsi" w:eastAsia="Calibri" w:hAnsiTheme="minorHAnsi" w:cstheme="minorHAnsi"/>
          <w:color w:val="000000" w:themeColor="text1"/>
        </w:rPr>
      </w:pPr>
      <w:r w:rsidRPr="00081566">
        <w:rPr>
          <w:rFonts w:asciiTheme="minorHAnsi" w:eastAsia="Calibri" w:hAnsiTheme="minorHAnsi" w:cstheme="minorHAnsi"/>
          <w:color w:val="000000" w:themeColor="text1"/>
        </w:rPr>
        <w:t xml:space="preserve">Date/Semester of Hire: </w:t>
      </w:r>
    </w:p>
    <w:p w14:paraId="77A25060" w14:textId="2818F465" w:rsidR="1D57514B" w:rsidRPr="00081566" w:rsidRDefault="1D57514B" w:rsidP="00AE421B">
      <w:pPr>
        <w:tabs>
          <w:tab w:val="right" w:leader="dot" w:pos="10080"/>
        </w:tabs>
        <w:spacing w:afterLines="60" w:after="144"/>
        <w:rPr>
          <w:rFonts w:asciiTheme="minorHAnsi" w:eastAsia="Calibri" w:hAnsiTheme="minorHAnsi" w:cstheme="minorHAnsi"/>
          <w:color w:val="000000" w:themeColor="text1"/>
        </w:rPr>
      </w:pPr>
    </w:p>
    <w:p w14:paraId="73F87B8A" w14:textId="5F3864D4" w:rsidR="1D57514B" w:rsidRPr="00081566" w:rsidRDefault="1D57514B" w:rsidP="00AE421B">
      <w:pPr>
        <w:tabs>
          <w:tab w:val="right" w:leader="dot" w:pos="10080"/>
        </w:tabs>
        <w:spacing w:afterLines="60" w:after="144"/>
        <w:rPr>
          <w:rFonts w:asciiTheme="minorHAnsi" w:eastAsia="Calibri" w:hAnsiTheme="minorHAnsi" w:cstheme="minorHAnsi"/>
          <w:color w:val="000000" w:themeColor="text1"/>
        </w:rPr>
      </w:pPr>
    </w:p>
    <w:p w14:paraId="0B87809F" w14:textId="2C8E45D6" w:rsidR="7CC8664B" w:rsidRPr="00081566" w:rsidRDefault="7CC8664B" w:rsidP="00AE421B">
      <w:pPr>
        <w:tabs>
          <w:tab w:val="right" w:leader="dot" w:pos="10080"/>
        </w:tabs>
        <w:spacing w:afterLines="60" w:after="144"/>
        <w:rPr>
          <w:rFonts w:asciiTheme="minorHAnsi" w:eastAsia="Calibri" w:hAnsiTheme="minorHAnsi" w:cstheme="minorHAnsi"/>
          <w:color w:val="000000" w:themeColor="text1"/>
        </w:rPr>
      </w:pPr>
      <w:r w:rsidRPr="00081566">
        <w:rPr>
          <w:rFonts w:asciiTheme="minorHAnsi" w:eastAsia="Calibri" w:hAnsiTheme="minorHAnsi" w:cstheme="minorHAnsi"/>
          <w:color w:val="000000" w:themeColor="text1"/>
        </w:rPr>
        <w:t xml:space="preserve">1. Why are you requesting this position (e.g., sabbatical replacement, resignation, HARP, etc.)? </w:t>
      </w:r>
    </w:p>
    <w:p w14:paraId="627A67D3" w14:textId="2DE2889C" w:rsidR="1D57514B" w:rsidRPr="00081566" w:rsidRDefault="1D57514B" w:rsidP="00AE421B">
      <w:pPr>
        <w:tabs>
          <w:tab w:val="right" w:leader="dot" w:pos="10080"/>
        </w:tabs>
        <w:spacing w:afterLines="60" w:after="144"/>
        <w:rPr>
          <w:rFonts w:asciiTheme="minorHAnsi" w:eastAsia="Calibri" w:hAnsiTheme="minorHAnsi" w:cstheme="minorHAnsi"/>
          <w:color w:val="000000" w:themeColor="text1"/>
        </w:rPr>
      </w:pPr>
    </w:p>
    <w:p w14:paraId="64A37158" w14:textId="7760BA0C" w:rsidR="1D57514B" w:rsidRPr="00081566" w:rsidRDefault="1D57514B" w:rsidP="00AE421B">
      <w:pPr>
        <w:tabs>
          <w:tab w:val="right" w:leader="dot" w:pos="10080"/>
        </w:tabs>
        <w:spacing w:afterLines="60" w:after="144"/>
        <w:rPr>
          <w:rFonts w:asciiTheme="minorHAnsi" w:eastAsia="Calibri" w:hAnsiTheme="minorHAnsi" w:cstheme="minorHAnsi"/>
          <w:color w:val="000000" w:themeColor="text1"/>
        </w:rPr>
      </w:pPr>
    </w:p>
    <w:p w14:paraId="0B0556D6" w14:textId="024E909E" w:rsidR="1D57514B" w:rsidRPr="00081566" w:rsidRDefault="1D57514B" w:rsidP="00AE421B">
      <w:pPr>
        <w:tabs>
          <w:tab w:val="right" w:leader="dot" w:pos="10080"/>
        </w:tabs>
        <w:spacing w:afterLines="60" w:after="144"/>
        <w:rPr>
          <w:rFonts w:asciiTheme="minorHAnsi" w:eastAsia="Calibri" w:hAnsiTheme="minorHAnsi" w:cstheme="minorHAnsi"/>
          <w:color w:val="000000" w:themeColor="text1"/>
        </w:rPr>
      </w:pPr>
    </w:p>
    <w:p w14:paraId="44D24378" w14:textId="589F92DD" w:rsidR="7CC8664B" w:rsidRPr="00081566" w:rsidRDefault="7CC8664B" w:rsidP="00AE421B">
      <w:pPr>
        <w:tabs>
          <w:tab w:val="right" w:leader="dot" w:pos="10080"/>
        </w:tabs>
        <w:spacing w:afterLines="60" w:after="144"/>
        <w:rPr>
          <w:rFonts w:asciiTheme="minorHAnsi" w:eastAsia="Calibri" w:hAnsiTheme="minorHAnsi" w:cstheme="minorHAnsi"/>
          <w:color w:val="000000" w:themeColor="text1"/>
        </w:rPr>
      </w:pPr>
      <w:r w:rsidRPr="00081566">
        <w:rPr>
          <w:rFonts w:asciiTheme="minorHAnsi" w:eastAsia="Calibri" w:hAnsiTheme="minorHAnsi" w:cstheme="minorHAnsi"/>
          <w:color w:val="000000" w:themeColor="text1"/>
        </w:rPr>
        <w:t xml:space="preserve">2. Please provide any relevant enrollment or other class data related to this request: </w:t>
      </w:r>
    </w:p>
    <w:p w14:paraId="7F8312BB" w14:textId="06A3E01E" w:rsidR="1D57514B" w:rsidRPr="00081566" w:rsidRDefault="1D57514B" w:rsidP="00AE421B">
      <w:pPr>
        <w:tabs>
          <w:tab w:val="right" w:leader="dot" w:pos="10080"/>
        </w:tabs>
        <w:spacing w:afterLines="60" w:after="144"/>
        <w:rPr>
          <w:rFonts w:asciiTheme="minorHAnsi" w:eastAsia="Calibri" w:hAnsiTheme="minorHAnsi" w:cstheme="minorHAnsi"/>
          <w:color w:val="000000" w:themeColor="text1"/>
        </w:rPr>
      </w:pPr>
    </w:p>
    <w:p w14:paraId="5706D710" w14:textId="786FE8C6" w:rsidR="1D57514B" w:rsidRPr="00081566" w:rsidRDefault="1D57514B" w:rsidP="00AE421B">
      <w:pPr>
        <w:tabs>
          <w:tab w:val="right" w:leader="dot" w:pos="10080"/>
        </w:tabs>
        <w:spacing w:afterLines="60" w:after="144"/>
        <w:rPr>
          <w:rFonts w:asciiTheme="minorHAnsi" w:eastAsia="Calibri" w:hAnsiTheme="minorHAnsi" w:cstheme="minorHAnsi"/>
          <w:color w:val="000000" w:themeColor="text1"/>
        </w:rPr>
      </w:pPr>
    </w:p>
    <w:p w14:paraId="5DCC7D01" w14:textId="69053E04" w:rsidR="1D57514B" w:rsidRPr="00081566" w:rsidRDefault="1D57514B" w:rsidP="00AE421B">
      <w:pPr>
        <w:tabs>
          <w:tab w:val="right" w:leader="dot" w:pos="10080"/>
        </w:tabs>
        <w:spacing w:afterLines="60" w:after="144"/>
        <w:rPr>
          <w:rFonts w:asciiTheme="minorHAnsi" w:eastAsia="Calibri" w:hAnsiTheme="minorHAnsi" w:cstheme="minorHAnsi"/>
          <w:color w:val="000000" w:themeColor="text1"/>
        </w:rPr>
      </w:pPr>
    </w:p>
    <w:p w14:paraId="7C7702A2" w14:textId="698A5379" w:rsidR="7CC8664B" w:rsidRPr="00081566" w:rsidRDefault="7CC8664B" w:rsidP="00AE421B">
      <w:pPr>
        <w:tabs>
          <w:tab w:val="right" w:leader="dot" w:pos="10080"/>
        </w:tabs>
        <w:spacing w:afterLines="60" w:after="144"/>
        <w:rPr>
          <w:rFonts w:asciiTheme="minorHAnsi" w:eastAsia="Calibri" w:hAnsiTheme="minorHAnsi" w:cstheme="minorHAnsi"/>
          <w:color w:val="000000" w:themeColor="text1"/>
        </w:rPr>
      </w:pPr>
      <w:r w:rsidRPr="00081566">
        <w:rPr>
          <w:rFonts w:asciiTheme="minorHAnsi" w:eastAsia="Calibri" w:hAnsiTheme="minorHAnsi" w:cstheme="minorHAnsi"/>
          <w:color w:val="000000" w:themeColor="text1"/>
        </w:rPr>
        <w:t xml:space="preserve">3. What type of funding is this on/how will you pay for this position? </w:t>
      </w:r>
      <w:r w:rsidRPr="00081566">
        <w:rPr>
          <w:rFonts w:asciiTheme="minorHAnsi" w:eastAsia="Calibri" w:hAnsiTheme="minorHAnsi" w:cstheme="minorHAnsi"/>
          <w:b/>
          <w:bCs/>
          <w:color w:val="000000" w:themeColor="text1"/>
        </w:rPr>
        <w:t xml:space="preserve">If this is on a </w:t>
      </w:r>
      <w:proofErr w:type="gramStart"/>
      <w:r w:rsidRPr="00081566">
        <w:rPr>
          <w:rFonts w:asciiTheme="minorHAnsi" w:eastAsia="Calibri" w:hAnsiTheme="minorHAnsi" w:cstheme="minorHAnsi"/>
          <w:b/>
          <w:bCs/>
          <w:color w:val="000000" w:themeColor="text1"/>
        </w:rPr>
        <w:t>grant</w:t>
      </w:r>
      <w:proofErr w:type="gramEnd"/>
      <w:r w:rsidRPr="00081566">
        <w:rPr>
          <w:rFonts w:asciiTheme="minorHAnsi" w:eastAsia="Calibri" w:hAnsiTheme="minorHAnsi" w:cstheme="minorHAnsi"/>
          <w:b/>
          <w:bCs/>
          <w:color w:val="000000" w:themeColor="text1"/>
        </w:rPr>
        <w:t xml:space="preserve"> please provide extra information on the grant and how it is funding this position.</w:t>
      </w:r>
    </w:p>
    <w:p w14:paraId="42B9D8A2" w14:textId="1DEB8D12" w:rsidR="004E27AB" w:rsidRPr="00081566" w:rsidRDefault="004E27AB" w:rsidP="00AE421B">
      <w:pPr>
        <w:tabs>
          <w:tab w:val="right" w:leader="dot" w:pos="10080"/>
        </w:tabs>
        <w:spacing w:afterLines="60" w:after="144"/>
        <w:rPr>
          <w:rFonts w:asciiTheme="minorHAnsi" w:eastAsia="Arial" w:hAnsiTheme="minorHAnsi" w:cstheme="minorHAnsi"/>
          <w:color w:val="548DD4" w:themeColor="text2" w:themeTint="99"/>
          <w:highlight w:val="yellow"/>
        </w:rPr>
      </w:pPr>
    </w:p>
    <w:p w14:paraId="3B564982" w14:textId="784ECB60" w:rsidR="004E27AB" w:rsidRPr="00081566" w:rsidRDefault="004E27AB" w:rsidP="00AE421B">
      <w:pPr>
        <w:tabs>
          <w:tab w:val="right" w:leader="dot" w:pos="10080"/>
        </w:tabs>
        <w:spacing w:afterLines="60" w:after="144"/>
        <w:rPr>
          <w:rFonts w:asciiTheme="minorHAnsi" w:eastAsia="Arial" w:hAnsiTheme="minorHAnsi" w:cstheme="minorHAnsi"/>
          <w:color w:val="548DD4" w:themeColor="text2" w:themeTint="99"/>
          <w:highlight w:val="yellow"/>
        </w:rPr>
      </w:pPr>
    </w:p>
    <w:p w14:paraId="728E4E54" w14:textId="77777777" w:rsidR="00054605" w:rsidRPr="00081566" w:rsidRDefault="00054605" w:rsidP="00AE421B">
      <w:pPr>
        <w:tabs>
          <w:tab w:val="right" w:leader="dot" w:pos="10080"/>
        </w:tabs>
        <w:spacing w:afterLines="60" w:after="144"/>
        <w:rPr>
          <w:rFonts w:asciiTheme="minorHAnsi" w:eastAsia="Arial" w:hAnsiTheme="minorHAnsi" w:cstheme="minorHAnsi"/>
          <w:color w:val="548DD4" w:themeColor="text2" w:themeTint="99"/>
          <w:highlight w:val="yellow"/>
        </w:rPr>
      </w:pPr>
    </w:p>
    <w:p w14:paraId="70B06715" w14:textId="77777777" w:rsidR="00054605" w:rsidRPr="00081566" w:rsidRDefault="00054605" w:rsidP="00AE421B">
      <w:pPr>
        <w:tabs>
          <w:tab w:val="right" w:leader="dot" w:pos="10080"/>
        </w:tabs>
        <w:spacing w:afterLines="60" w:after="144"/>
        <w:rPr>
          <w:rFonts w:asciiTheme="minorHAnsi" w:eastAsia="Arial" w:hAnsiTheme="minorHAnsi" w:cstheme="minorHAnsi"/>
          <w:color w:val="548DD4" w:themeColor="text2" w:themeTint="99"/>
          <w:highlight w:val="yellow"/>
        </w:rPr>
      </w:pPr>
    </w:p>
    <w:p w14:paraId="61B2D420" w14:textId="77777777" w:rsidR="00054605" w:rsidRPr="00081566" w:rsidRDefault="00054605" w:rsidP="00AE421B">
      <w:pPr>
        <w:tabs>
          <w:tab w:val="right" w:leader="dot" w:pos="10080"/>
        </w:tabs>
        <w:spacing w:afterLines="60" w:after="144"/>
        <w:rPr>
          <w:rFonts w:asciiTheme="minorHAnsi" w:eastAsia="Arial" w:hAnsiTheme="minorHAnsi" w:cstheme="minorHAnsi"/>
          <w:color w:val="548DD4" w:themeColor="text2" w:themeTint="99"/>
          <w:highlight w:val="yellow"/>
        </w:rPr>
      </w:pPr>
    </w:p>
    <w:p w14:paraId="7AE2FE81" w14:textId="77777777" w:rsidR="00054605" w:rsidRPr="00081566" w:rsidRDefault="00054605" w:rsidP="00AE421B">
      <w:pPr>
        <w:tabs>
          <w:tab w:val="right" w:leader="dot" w:pos="10080"/>
        </w:tabs>
        <w:spacing w:afterLines="60" w:after="144"/>
        <w:rPr>
          <w:rFonts w:asciiTheme="minorHAnsi" w:eastAsia="Arial" w:hAnsiTheme="minorHAnsi" w:cstheme="minorHAnsi"/>
          <w:color w:val="548DD4" w:themeColor="text2" w:themeTint="99"/>
          <w:highlight w:val="yellow"/>
        </w:rPr>
      </w:pPr>
    </w:p>
    <w:p w14:paraId="1C823ECE" w14:textId="52D2B419" w:rsidR="004E27AB" w:rsidRPr="00081566" w:rsidRDefault="4F03F024" w:rsidP="00AE421B">
      <w:pPr>
        <w:tabs>
          <w:tab w:val="right" w:leader="dot" w:pos="10080"/>
        </w:tabs>
        <w:spacing w:afterLines="60" w:after="144"/>
        <w:jc w:val="center"/>
        <w:rPr>
          <w:rFonts w:asciiTheme="minorHAnsi" w:eastAsia="Arial" w:hAnsiTheme="minorHAnsi" w:cstheme="minorHAnsi"/>
          <w:b/>
          <w:bCs/>
          <w:color w:val="4F81BD" w:themeColor="accent1"/>
        </w:rPr>
      </w:pPr>
      <w:r w:rsidRPr="00081566">
        <w:rPr>
          <w:rFonts w:asciiTheme="minorHAnsi" w:eastAsia="Arial" w:hAnsiTheme="minorHAnsi" w:cstheme="minorHAnsi"/>
          <w:b/>
          <w:bCs/>
        </w:rPr>
        <w:lastRenderedPageBreak/>
        <w:t>Appendix 1</w:t>
      </w:r>
      <w:r w:rsidR="76679AA7" w:rsidRPr="00081566">
        <w:rPr>
          <w:rFonts w:asciiTheme="minorHAnsi" w:eastAsia="Arial" w:hAnsiTheme="minorHAnsi" w:cstheme="minorHAnsi"/>
          <w:b/>
          <w:bCs/>
        </w:rPr>
        <w:t>4</w:t>
      </w:r>
      <w:r w:rsidR="004E27AB" w:rsidRPr="00081566">
        <w:rPr>
          <w:rFonts w:asciiTheme="minorHAnsi" w:hAnsiTheme="minorHAnsi" w:cstheme="minorHAnsi"/>
        </w:rPr>
        <w:br/>
      </w:r>
    </w:p>
    <w:p w14:paraId="4BB01DEF" w14:textId="77777777" w:rsidR="004E27AB" w:rsidRPr="00081566" w:rsidRDefault="004E27AB" w:rsidP="00AE421B">
      <w:pPr>
        <w:tabs>
          <w:tab w:val="right" w:leader="dot" w:pos="10080"/>
        </w:tabs>
        <w:spacing w:afterLines="60" w:after="144"/>
        <w:jc w:val="center"/>
        <w:rPr>
          <w:rFonts w:asciiTheme="minorHAnsi" w:eastAsia="Arial" w:hAnsiTheme="minorHAnsi" w:cstheme="minorHAnsi"/>
          <w:b/>
          <w:bCs/>
          <w:color w:val="9BBB59" w:themeColor="accent3"/>
        </w:rPr>
      </w:pPr>
      <w:r w:rsidRPr="00081566">
        <w:rPr>
          <w:rFonts w:asciiTheme="minorHAnsi" w:eastAsia="Arial" w:hAnsiTheme="minorHAnsi" w:cstheme="minorHAnsi"/>
          <w:b/>
          <w:bCs/>
          <w:color w:val="9BBB59" w:themeColor="accent3"/>
        </w:rPr>
        <w:t>College of Arts &amp; Letters</w:t>
      </w:r>
    </w:p>
    <w:p w14:paraId="3E79340A" w14:textId="77DED44B" w:rsidR="004E27AB" w:rsidRPr="00081566" w:rsidRDefault="004E27AB" w:rsidP="00AE421B">
      <w:pPr>
        <w:tabs>
          <w:tab w:val="right" w:leader="dot" w:pos="10080"/>
        </w:tabs>
        <w:spacing w:afterLines="60" w:after="144"/>
        <w:jc w:val="center"/>
        <w:rPr>
          <w:rFonts w:asciiTheme="minorHAnsi" w:eastAsia="Arial" w:hAnsiTheme="minorHAnsi" w:cstheme="minorHAnsi"/>
          <w:b/>
          <w:bCs/>
        </w:rPr>
      </w:pPr>
      <w:r w:rsidRPr="00081566">
        <w:rPr>
          <w:rFonts w:asciiTheme="minorHAnsi" w:eastAsia="Arial" w:hAnsiTheme="minorHAnsi" w:cstheme="minorHAnsi"/>
          <w:b/>
          <w:bCs/>
          <w:color w:val="548DD4" w:themeColor="text2" w:themeTint="99"/>
        </w:rPr>
        <w:t xml:space="preserve">Fixed Term Full Time Search Template </w:t>
      </w:r>
    </w:p>
    <w:p w14:paraId="4ACE31C8" w14:textId="77777777" w:rsidR="004E27AB" w:rsidRPr="00081566" w:rsidRDefault="004E27AB" w:rsidP="00AE421B">
      <w:pPr>
        <w:tabs>
          <w:tab w:val="right" w:leader="dot" w:pos="10080"/>
        </w:tabs>
        <w:spacing w:afterLines="60" w:after="144"/>
        <w:rPr>
          <w:rFonts w:asciiTheme="minorHAnsi" w:eastAsia="Arial" w:hAnsiTheme="minorHAnsi" w:cstheme="minorHAnsi"/>
          <w:color w:val="00B0F0"/>
          <w:highlight w:val="yellow"/>
        </w:rPr>
      </w:pPr>
    </w:p>
    <w:p w14:paraId="01DD2933" w14:textId="77777777" w:rsidR="004E27AB" w:rsidRPr="00081566" w:rsidRDefault="004E27AB" w:rsidP="00AE421B">
      <w:pPr>
        <w:tabs>
          <w:tab w:val="right" w:leader="dot" w:pos="10080"/>
        </w:tabs>
        <w:spacing w:afterLines="60" w:after="144"/>
        <w:rPr>
          <w:rFonts w:asciiTheme="minorHAnsi" w:eastAsia="Arial" w:hAnsiTheme="minorHAnsi" w:cstheme="minorHAnsi"/>
          <w:color w:val="548DD4" w:themeColor="text2" w:themeTint="99"/>
          <w:highlight w:val="yellow"/>
        </w:rPr>
      </w:pPr>
    </w:p>
    <w:p w14:paraId="551D77C3" w14:textId="77777777" w:rsidR="00585D6D" w:rsidRPr="00081566" w:rsidRDefault="00585D6D" w:rsidP="00AE421B">
      <w:pPr>
        <w:tabs>
          <w:tab w:val="right" w:leader="dot" w:pos="10080"/>
        </w:tabs>
        <w:spacing w:afterLines="60" w:after="144"/>
        <w:rPr>
          <w:rFonts w:asciiTheme="minorHAnsi" w:eastAsia="Arial" w:hAnsiTheme="minorHAnsi" w:cstheme="minorHAnsi"/>
          <w:color w:val="00B0F0"/>
          <w:highlight w:val="yellow"/>
        </w:rPr>
      </w:pPr>
    </w:p>
    <w:p w14:paraId="668859BE" w14:textId="6E341E95" w:rsidR="00585D6D" w:rsidRPr="00081566" w:rsidRDefault="1264E821" w:rsidP="00AE421B">
      <w:pPr>
        <w:tabs>
          <w:tab w:val="right" w:leader="dot" w:pos="10080"/>
        </w:tabs>
        <w:spacing w:afterLines="60" w:after="144"/>
        <w:rPr>
          <w:rFonts w:asciiTheme="minorHAnsi" w:eastAsia="Arial" w:hAnsiTheme="minorHAnsi" w:cstheme="minorHAnsi"/>
          <w:color w:val="00B0F0"/>
          <w:highlight w:val="yellow"/>
        </w:rPr>
      </w:pPr>
      <w:r w:rsidRPr="00081566">
        <w:rPr>
          <w:rFonts w:asciiTheme="minorHAnsi" w:eastAsia="Arial" w:hAnsiTheme="minorHAnsi" w:cstheme="minorHAnsi"/>
          <w:color w:val="00B0F0"/>
          <w:highlight w:val="yellow"/>
        </w:rPr>
        <w:t xml:space="preserve">Find the most recent search templates here: </w:t>
      </w:r>
      <w:hyperlink r:id="rId84" w:history="1">
        <w:r w:rsidR="00B671D4" w:rsidRPr="00081566">
          <w:rPr>
            <w:rStyle w:val="Hyperlink"/>
            <w:rFonts w:asciiTheme="minorHAnsi" w:eastAsia="Arial" w:hAnsiTheme="minorHAnsi" w:cstheme="minorHAnsi"/>
            <w:highlight w:val="yellow"/>
          </w:rPr>
          <w:t>https://cal.msu.edu/faculty/faculty-academic-staff-human-resources/faculty-and-academic-staff-hr/</w:t>
        </w:r>
      </w:hyperlink>
    </w:p>
    <w:p w14:paraId="4B72422F" w14:textId="77777777" w:rsidR="00B671D4" w:rsidRPr="00081566" w:rsidRDefault="00B671D4" w:rsidP="00AE421B">
      <w:pPr>
        <w:tabs>
          <w:tab w:val="right" w:leader="dot" w:pos="10080"/>
        </w:tabs>
        <w:spacing w:afterLines="60" w:after="144"/>
        <w:rPr>
          <w:rFonts w:asciiTheme="minorHAnsi" w:eastAsia="Arial" w:hAnsiTheme="minorHAnsi" w:cstheme="minorHAnsi"/>
          <w:color w:val="00B0F0"/>
          <w:highlight w:val="yellow"/>
        </w:rPr>
      </w:pPr>
    </w:p>
    <w:p w14:paraId="57214086" w14:textId="77777777" w:rsidR="00B671D4" w:rsidRPr="00081566" w:rsidRDefault="00B671D4" w:rsidP="00AE421B">
      <w:pPr>
        <w:tabs>
          <w:tab w:val="right" w:leader="dot" w:pos="10080"/>
        </w:tabs>
        <w:spacing w:afterLines="60" w:after="144"/>
        <w:rPr>
          <w:rFonts w:asciiTheme="minorHAnsi" w:eastAsia="Arial" w:hAnsiTheme="minorHAnsi" w:cstheme="minorHAnsi"/>
          <w:color w:val="00B0F0"/>
          <w:highlight w:val="yellow"/>
        </w:rPr>
      </w:pPr>
    </w:p>
    <w:p w14:paraId="107B6255" w14:textId="77777777" w:rsidR="00B671D4" w:rsidRPr="00081566" w:rsidRDefault="00B671D4" w:rsidP="00AE421B">
      <w:pPr>
        <w:tabs>
          <w:tab w:val="right" w:leader="dot" w:pos="10080"/>
        </w:tabs>
        <w:spacing w:afterLines="60" w:after="144"/>
        <w:rPr>
          <w:rFonts w:asciiTheme="minorHAnsi" w:eastAsia="Arial" w:hAnsiTheme="minorHAnsi" w:cstheme="minorHAnsi"/>
          <w:color w:val="00B0F0"/>
          <w:highlight w:val="yellow"/>
        </w:rPr>
      </w:pPr>
    </w:p>
    <w:p w14:paraId="63FDAB04" w14:textId="77777777" w:rsidR="00B671D4" w:rsidRPr="00081566" w:rsidRDefault="00B671D4" w:rsidP="00AE421B">
      <w:pPr>
        <w:tabs>
          <w:tab w:val="right" w:leader="dot" w:pos="10080"/>
        </w:tabs>
        <w:spacing w:afterLines="60" w:after="144"/>
        <w:rPr>
          <w:rFonts w:asciiTheme="minorHAnsi" w:eastAsia="Arial" w:hAnsiTheme="minorHAnsi" w:cstheme="minorHAnsi"/>
          <w:color w:val="00B0F0"/>
          <w:highlight w:val="yellow"/>
        </w:rPr>
      </w:pPr>
    </w:p>
    <w:p w14:paraId="505F6BE9" w14:textId="77777777" w:rsidR="00B671D4" w:rsidRPr="00081566" w:rsidRDefault="00B671D4" w:rsidP="00AE421B">
      <w:pPr>
        <w:tabs>
          <w:tab w:val="right" w:leader="dot" w:pos="10080"/>
        </w:tabs>
        <w:spacing w:afterLines="60" w:after="144"/>
        <w:rPr>
          <w:rFonts w:asciiTheme="minorHAnsi" w:eastAsia="Arial" w:hAnsiTheme="minorHAnsi" w:cstheme="minorHAnsi"/>
          <w:color w:val="00B0F0"/>
          <w:highlight w:val="yellow"/>
        </w:rPr>
      </w:pPr>
    </w:p>
    <w:p w14:paraId="7682F565" w14:textId="77777777" w:rsidR="00AA608C" w:rsidRDefault="00AA608C" w:rsidP="00AE421B">
      <w:pPr>
        <w:tabs>
          <w:tab w:val="right" w:leader="dot" w:pos="10080"/>
        </w:tabs>
        <w:spacing w:afterLines="60" w:after="144"/>
        <w:jc w:val="center"/>
        <w:rPr>
          <w:rFonts w:asciiTheme="minorHAnsi" w:eastAsia="Arial" w:hAnsiTheme="minorHAnsi" w:cstheme="minorHAnsi"/>
          <w:b/>
          <w:bCs/>
        </w:rPr>
      </w:pPr>
    </w:p>
    <w:p w14:paraId="25E23410" w14:textId="77777777" w:rsidR="00AA608C" w:rsidRDefault="00AA608C" w:rsidP="00AE421B">
      <w:pPr>
        <w:tabs>
          <w:tab w:val="right" w:leader="dot" w:pos="10080"/>
        </w:tabs>
        <w:spacing w:afterLines="60" w:after="144"/>
        <w:jc w:val="center"/>
        <w:rPr>
          <w:rFonts w:asciiTheme="minorHAnsi" w:eastAsia="Arial" w:hAnsiTheme="minorHAnsi" w:cstheme="minorHAnsi"/>
          <w:b/>
          <w:bCs/>
        </w:rPr>
      </w:pPr>
    </w:p>
    <w:p w14:paraId="3D47F801" w14:textId="77777777" w:rsidR="00AA608C" w:rsidRDefault="00AA608C" w:rsidP="00AE421B">
      <w:pPr>
        <w:tabs>
          <w:tab w:val="right" w:leader="dot" w:pos="10080"/>
        </w:tabs>
        <w:spacing w:afterLines="60" w:after="144"/>
        <w:jc w:val="center"/>
        <w:rPr>
          <w:rFonts w:asciiTheme="minorHAnsi" w:eastAsia="Arial" w:hAnsiTheme="minorHAnsi" w:cstheme="minorHAnsi"/>
          <w:b/>
          <w:bCs/>
        </w:rPr>
      </w:pPr>
    </w:p>
    <w:p w14:paraId="257B4826" w14:textId="77777777" w:rsidR="00AA608C" w:rsidRDefault="00AA608C" w:rsidP="00AE421B">
      <w:pPr>
        <w:tabs>
          <w:tab w:val="right" w:leader="dot" w:pos="10080"/>
        </w:tabs>
        <w:spacing w:afterLines="60" w:after="144"/>
        <w:jc w:val="center"/>
        <w:rPr>
          <w:rFonts w:asciiTheme="minorHAnsi" w:eastAsia="Arial" w:hAnsiTheme="minorHAnsi" w:cstheme="minorHAnsi"/>
          <w:b/>
          <w:bCs/>
        </w:rPr>
      </w:pPr>
    </w:p>
    <w:p w14:paraId="599A6815" w14:textId="77777777" w:rsidR="00AA608C" w:rsidRDefault="00AA608C" w:rsidP="00AE421B">
      <w:pPr>
        <w:tabs>
          <w:tab w:val="right" w:leader="dot" w:pos="10080"/>
        </w:tabs>
        <w:spacing w:afterLines="60" w:after="144"/>
        <w:jc w:val="center"/>
        <w:rPr>
          <w:rFonts w:asciiTheme="minorHAnsi" w:eastAsia="Arial" w:hAnsiTheme="minorHAnsi" w:cstheme="minorHAnsi"/>
          <w:b/>
          <w:bCs/>
        </w:rPr>
      </w:pPr>
    </w:p>
    <w:p w14:paraId="3FC3A42A" w14:textId="77777777" w:rsidR="00AA608C" w:rsidRDefault="00AA608C" w:rsidP="00AE421B">
      <w:pPr>
        <w:tabs>
          <w:tab w:val="right" w:leader="dot" w:pos="10080"/>
        </w:tabs>
        <w:spacing w:afterLines="60" w:after="144"/>
        <w:jc w:val="center"/>
        <w:rPr>
          <w:rFonts w:asciiTheme="minorHAnsi" w:eastAsia="Arial" w:hAnsiTheme="minorHAnsi" w:cstheme="minorHAnsi"/>
          <w:b/>
          <w:bCs/>
        </w:rPr>
      </w:pPr>
    </w:p>
    <w:p w14:paraId="24750E4B" w14:textId="77777777" w:rsidR="00AA608C" w:rsidRDefault="00AA608C" w:rsidP="00AE421B">
      <w:pPr>
        <w:tabs>
          <w:tab w:val="right" w:leader="dot" w:pos="10080"/>
        </w:tabs>
        <w:spacing w:afterLines="60" w:after="144"/>
        <w:jc w:val="center"/>
        <w:rPr>
          <w:rFonts w:asciiTheme="minorHAnsi" w:eastAsia="Arial" w:hAnsiTheme="minorHAnsi" w:cstheme="minorHAnsi"/>
          <w:b/>
          <w:bCs/>
        </w:rPr>
      </w:pPr>
    </w:p>
    <w:p w14:paraId="7E2BB3B4" w14:textId="77777777" w:rsidR="00AA608C" w:rsidRDefault="00AA608C" w:rsidP="00AE421B">
      <w:pPr>
        <w:tabs>
          <w:tab w:val="right" w:leader="dot" w:pos="10080"/>
        </w:tabs>
        <w:spacing w:afterLines="60" w:after="144"/>
        <w:jc w:val="center"/>
        <w:rPr>
          <w:rFonts w:asciiTheme="minorHAnsi" w:eastAsia="Arial" w:hAnsiTheme="minorHAnsi" w:cstheme="minorHAnsi"/>
          <w:b/>
          <w:bCs/>
        </w:rPr>
      </w:pPr>
    </w:p>
    <w:p w14:paraId="464F6D66" w14:textId="77777777" w:rsidR="00AA608C" w:rsidRDefault="00AA608C" w:rsidP="00AE421B">
      <w:pPr>
        <w:tabs>
          <w:tab w:val="right" w:leader="dot" w:pos="10080"/>
        </w:tabs>
        <w:spacing w:afterLines="60" w:after="144"/>
        <w:jc w:val="center"/>
        <w:rPr>
          <w:rFonts w:asciiTheme="minorHAnsi" w:eastAsia="Arial" w:hAnsiTheme="minorHAnsi" w:cstheme="minorHAnsi"/>
          <w:b/>
          <w:bCs/>
        </w:rPr>
      </w:pPr>
    </w:p>
    <w:p w14:paraId="4D1DC84B" w14:textId="77777777" w:rsidR="00AA608C" w:rsidRDefault="00AA608C" w:rsidP="00AE421B">
      <w:pPr>
        <w:tabs>
          <w:tab w:val="right" w:leader="dot" w:pos="10080"/>
        </w:tabs>
        <w:spacing w:afterLines="60" w:after="144"/>
        <w:jc w:val="center"/>
        <w:rPr>
          <w:rFonts w:asciiTheme="minorHAnsi" w:eastAsia="Arial" w:hAnsiTheme="minorHAnsi" w:cstheme="minorHAnsi"/>
          <w:b/>
          <w:bCs/>
        </w:rPr>
      </w:pPr>
    </w:p>
    <w:p w14:paraId="477DFE14" w14:textId="77777777" w:rsidR="00AA608C" w:rsidRDefault="00AA608C" w:rsidP="00AE421B">
      <w:pPr>
        <w:tabs>
          <w:tab w:val="right" w:leader="dot" w:pos="10080"/>
        </w:tabs>
        <w:spacing w:afterLines="60" w:after="144"/>
        <w:jc w:val="center"/>
        <w:rPr>
          <w:rFonts w:asciiTheme="minorHAnsi" w:eastAsia="Arial" w:hAnsiTheme="minorHAnsi" w:cstheme="minorHAnsi"/>
          <w:b/>
          <w:bCs/>
        </w:rPr>
      </w:pPr>
    </w:p>
    <w:p w14:paraId="718F6B15" w14:textId="77777777" w:rsidR="00AA608C" w:rsidRDefault="00AA608C" w:rsidP="00AE421B">
      <w:pPr>
        <w:tabs>
          <w:tab w:val="right" w:leader="dot" w:pos="10080"/>
        </w:tabs>
        <w:spacing w:afterLines="60" w:after="144"/>
        <w:jc w:val="center"/>
        <w:rPr>
          <w:rFonts w:asciiTheme="minorHAnsi" w:eastAsia="Arial" w:hAnsiTheme="minorHAnsi" w:cstheme="minorHAnsi"/>
          <w:b/>
          <w:bCs/>
        </w:rPr>
      </w:pPr>
    </w:p>
    <w:p w14:paraId="34F73E94" w14:textId="77777777" w:rsidR="00AA608C" w:rsidRDefault="00AA608C" w:rsidP="00AE421B">
      <w:pPr>
        <w:tabs>
          <w:tab w:val="right" w:leader="dot" w:pos="10080"/>
        </w:tabs>
        <w:spacing w:afterLines="60" w:after="144"/>
        <w:jc w:val="center"/>
        <w:rPr>
          <w:rFonts w:asciiTheme="minorHAnsi" w:eastAsia="Arial" w:hAnsiTheme="minorHAnsi" w:cstheme="minorHAnsi"/>
          <w:b/>
          <w:bCs/>
        </w:rPr>
      </w:pPr>
    </w:p>
    <w:p w14:paraId="07049091" w14:textId="77777777" w:rsidR="00AA608C" w:rsidRDefault="00AA608C" w:rsidP="00AE421B">
      <w:pPr>
        <w:tabs>
          <w:tab w:val="right" w:leader="dot" w:pos="10080"/>
        </w:tabs>
        <w:spacing w:afterLines="60" w:after="144"/>
        <w:jc w:val="center"/>
        <w:rPr>
          <w:rFonts w:asciiTheme="minorHAnsi" w:eastAsia="Arial" w:hAnsiTheme="minorHAnsi" w:cstheme="minorHAnsi"/>
          <w:b/>
          <w:bCs/>
        </w:rPr>
      </w:pPr>
    </w:p>
    <w:p w14:paraId="64E4834B" w14:textId="77777777" w:rsidR="00AA608C" w:rsidRDefault="00AA608C" w:rsidP="00AE421B">
      <w:pPr>
        <w:tabs>
          <w:tab w:val="right" w:leader="dot" w:pos="10080"/>
        </w:tabs>
        <w:spacing w:afterLines="60" w:after="144"/>
        <w:jc w:val="center"/>
        <w:rPr>
          <w:rFonts w:asciiTheme="minorHAnsi" w:eastAsia="Arial" w:hAnsiTheme="minorHAnsi" w:cstheme="minorHAnsi"/>
          <w:b/>
          <w:bCs/>
        </w:rPr>
      </w:pPr>
    </w:p>
    <w:p w14:paraId="32A0CE08" w14:textId="77777777" w:rsidR="00AA608C" w:rsidRDefault="00AA608C" w:rsidP="00AE421B">
      <w:pPr>
        <w:tabs>
          <w:tab w:val="right" w:leader="dot" w:pos="10080"/>
        </w:tabs>
        <w:spacing w:afterLines="60" w:after="144"/>
        <w:jc w:val="center"/>
        <w:rPr>
          <w:rFonts w:asciiTheme="minorHAnsi" w:eastAsia="Arial" w:hAnsiTheme="minorHAnsi" w:cstheme="minorHAnsi"/>
          <w:b/>
          <w:bCs/>
        </w:rPr>
      </w:pPr>
    </w:p>
    <w:p w14:paraId="4EA2AF57" w14:textId="2D8DC3E4" w:rsidR="00B671D4" w:rsidRPr="00081566" w:rsidRDefault="00B671D4" w:rsidP="00AE421B">
      <w:pPr>
        <w:tabs>
          <w:tab w:val="right" w:leader="dot" w:pos="10080"/>
        </w:tabs>
        <w:spacing w:afterLines="60" w:after="144"/>
        <w:jc w:val="center"/>
        <w:rPr>
          <w:rFonts w:asciiTheme="minorHAnsi" w:eastAsia="Arial" w:hAnsiTheme="minorHAnsi" w:cstheme="minorHAnsi"/>
          <w:b/>
          <w:bCs/>
          <w:color w:val="00B0F0"/>
        </w:rPr>
      </w:pPr>
      <w:r w:rsidRPr="00081566">
        <w:rPr>
          <w:rFonts w:asciiTheme="minorHAnsi" w:eastAsia="Arial" w:hAnsiTheme="minorHAnsi" w:cstheme="minorHAnsi"/>
          <w:b/>
          <w:bCs/>
        </w:rPr>
        <w:lastRenderedPageBreak/>
        <w:t>Appendix 15</w:t>
      </w:r>
    </w:p>
    <w:p w14:paraId="522D6BF4" w14:textId="77777777" w:rsidR="00B671D4" w:rsidRPr="00081566" w:rsidRDefault="00B671D4" w:rsidP="00AE421B">
      <w:pPr>
        <w:tabs>
          <w:tab w:val="right" w:leader="dot" w:pos="10080"/>
        </w:tabs>
        <w:spacing w:afterLines="60" w:after="144"/>
        <w:jc w:val="center"/>
        <w:rPr>
          <w:rFonts w:asciiTheme="minorHAnsi" w:eastAsia="Arial" w:hAnsiTheme="minorHAnsi" w:cstheme="minorHAnsi"/>
          <w:b/>
          <w:bCs/>
          <w:color w:val="4F6228" w:themeColor="accent3" w:themeShade="80"/>
        </w:rPr>
      </w:pPr>
      <w:r w:rsidRPr="00081566">
        <w:rPr>
          <w:rFonts w:asciiTheme="minorHAnsi" w:eastAsia="Arial" w:hAnsiTheme="minorHAnsi" w:cstheme="minorHAnsi"/>
          <w:b/>
          <w:bCs/>
          <w:color w:val="4F6228" w:themeColor="accent3" w:themeShade="80"/>
        </w:rPr>
        <w:t>Advertising for a Diverse Candidate Pool</w:t>
      </w:r>
    </w:p>
    <w:p w14:paraId="33935731" w14:textId="77777777" w:rsidR="00B671D4" w:rsidRPr="00081566" w:rsidRDefault="00B671D4" w:rsidP="00AE421B">
      <w:pPr>
        <w:tabs>
          <w:tab w:val="right" w:leader="dot" w:pos="10080"/>
        </w:tabs>
        <w:spacing w:afterLines="60" w:after="144"/>
        <w:jc w:val="center"/>
        <w:rPr>
          <w:rFonts w:asciiTheme="minorHAnsi" w:eastAsia="Arial" w:hAnsiTheme="minorHAnsi" w:cstheme="minorHAnsi"/>
          <w:b/>
          <w:bCs/>
          <w:color w:val="4F6228" w:themeColor="accent3" w:themeShade="80"/>
        </w:rPr>
      </w:pPr>
    </w:p>
    <w:p w14:paraId="77F6B5A0" w14:textId="42605A4D" w:rsidR="00B671D4" w:rsidRPr="00081566" w:rsidRDefault="00B671D4" w:rsidP="00AE421B">
      <w:pPr>
        <w:tabs>
          <w:tab w:val="right" w:leader="dot" w:pos="10080"/>
        </w:tabs>
        <w:spacing w:afterLines="60" w:after="144"/>
        <w:rPr>
          <w:rFonts w:asciiTheme="minorHAnsi" w:eastAsia="Arial" w:hAnsiTheme="minorHAnsi" w:cstheme="minorHAnsi"/>
          <w:color w:val="00B0F0"/>
          <w:highlight w:val="yellow"/>
        </w:rPr>
      </w:pPr>
      <w:r w:rsidRPr="00081566">
        <w:rPr>
          <w:rFonts w:asciiTheme="minorHAnsi" w:eastAsia="Arial" w:hAnsiTheme="minorHAnsi" w:cstheme="minorHAnsi"/>
          <w:color w:val="000000" w:themeColor="text1"/>
        </w:rPr>
        <w:t>Search committee members in coordination with the search committee chair need to actively promote the search by circulating the approved job description in professional venues (e.g., on professional listservs) and through professional contacts. The HR staff team member will work with the search committee chair to advertise the position in locations with a fee through an advertising service used by the College. Search committee members are highly encouraged to promote the position by sending it to chairs of subcommittees of professional organizations that focus on underrepresented groups so that they might forward it to members. The Office of Institutional Diversity and Inclusion (IDI) also suggests the following venues as potential locations for advertising positions:</w:t>
      </w:r>
    </w:p>
    <w:p w14:paraId="6CF2BBCC" w14:textId="1B576EFC" w:rsidR="0096213D" w:rsidRPr="00081566" w:rsidRDefault="0096213D" w:rsidP="00AE421B">
      <w:pPr>
        <w:tabs>
          <w:tab w:val="right" w:leader="dot" w:pos="10080"/>
        </w:tabs>
        <w:spacing w:afterLines="60" w:after="144"/>
        <w:rPr>
          <w:rFonts w:asciiTheme="minorHAnsi" w:eastAsia="Arial" w:hAnsiTheme="minorHAnsi" w:cstheme="minorHAnsi"/>
          <w:color w:val="00B0F0"/>
          <w:highlight w:val="yellow"/>
        </w:rPr>
      </w:pPr>
    </w:p>
    <w:p w14:paraId="334D83B7" w14:textId="49E23480" w:rsidR="00A52094" w:rsidRPr="00081566" w:rsidRDefault="5D01FF9B" w:rsidP="00AE421B">
      <w:pPr>
        <w:tabs>
          <w:tab w:val="right" w:leader="dot" w:pos="10080"/>
        </w:tabs>
        <w:spacing w:afterLines="60" w:after="144"/>
        <w:rPr>
          <w:rFonts w:asciiTheme="minorHAnsi" w:eastAsia="Arial" w:hAnsiTheme="minorHAnsi" w:cstheme="minorHAnsi"/>
          <w:color w:val="000000" w:themeColor="text1"/>
        </w:rPr>
      </w:pPr>
      <w:r w:rsidRPr="00081566">
        <w:rPr>
          <w:rFonts w:asciiTheme="minorHAnsi" w:eastAsia="Arial" w:hAnsiTheme="minorHAnsi" w:cstheme="minorHAnsi"/>
          <w:color w:val="000000" w:themeColor="text1"/>
        </w:rPr>
        <w:t xml:space="preserve">Search committee members in coordination with the search committee chair need to actively promote the search by circulating the approved job description in professional venues (e.g., on professional listservs) and through professional contacts. The HR staff team member will work with the search committee chair to advertise the position in locations with a fee through an advertising service used by the College. There are also a number of locations where the position is posted automatically by </w:t>
      </w:r>
      <w:proofErr w:type="gramStart"/>
      <w:r w:rsidRPr="00081566">
        <w:rPr>
          <w:rFonts w:asciiTheme="minorHAnsi" w:eastAsia="Arial" w:hAnsiTheme="minorHAnsi" w:cstheme="minorHAnsi"/>
          <w:color w:val="000000" w:themeColor="text1"/>
        </w:rPr>
        <w:t>MSU</w:t>
      </w:r>
      <w:proofErr w:type="gramEnd"/>
      <w:r w:rsidRPr="00081566">
        <w:rPr>
          <w:rFonts w:asciiTheme="minorHAnsi" w:eastAsia="Arial" w:hAnsiTheme="minorHAnsi" w:cstheme="minorHAnsi"/>
          <w:color w:val="000000" w:themeColor="text1"/>
        </w:rPr>
        <w:t xml:space="preserve"> and these are indicated on the respective Search Description Template on the CAL Faculty and Academic Staff HR site. Search committee members are highly encouraged to promote the position by sending it to chairs of subcommittees of professional organizations that focus on underrepresented groups so that they might forward it to members. The Office of Institutional Diversity and Inclusion (IDI) also suggests the following venues as potential locations for advertising positions:</w:t>
      </w:r>
    </w:p>
    <w:p w14:paraId="11742857" w14:textId="3E9B765D" w:rsidR="00A52094" w:rsidRPr="00081566" w:rsidRDefault="00A52094" w:rsidP="00AE421B">
      <w:pPr>
        <w:tabs>
          <w:tab w:val="right" w:leader="dot" w:pos="10080"/>
        </w:tabs>
        <w:spacing w:afterLines="60" w:after="144"/>
        <w:jc w:val="center"/>
        <w:rPr>
          <w:rFonts w:asciiTheme="minorHAnsi" w:eastAsia="Arial" w:hAnsiTheme="minorHAnsi" w:cstheme="minorHAnsi"/>
          <w:color w:val="4F81BD" w:themeColor="accent1"/>
        </w:rPr>
      </w:pPr>
    </w:p>
    <w:p w14:paraId="7DDB5A9C" w14:textId="2EE302D8" w:rsidR="00A52094" w:rsidRPr="00081566" w:rsidRDefault="00A52094" w:rsidP="00AE421B">
      <w:pPr>
        <w:tabs>
          <w:tab w:val="right" w:leader="dot" w:pos="10080"/>
        </w:tabs>
        <w:spacing w:afterLines="60" w:after="144"/>
        <w:jc w:val="center"/>
        <w:rPr>
          <w:rFonts w:asciiTheme="minorHAnsi" w:eastAsia="Arial" w:hAnsiTheme="minorHAnsi" w:cstheme="minorHAnsi"/>
          <w:color w:val="4F81BD" w:themeColor="accent1"/>
        </w:rPr>
      </w:pPr>
    </w:p>
    <w:p w14:paraId="7AB15CE1" w14:textId="09CC2896" w:rsidR="00A52094" w:rsidRPr="00081566" w:rsidRDefault="5D01FF9B" w:rsidP="00AE421B">
      <w:pPr>
        <w:tabs>
          <w:tab w:val="right" w:leader="dot" w:pos="10080"/>
        </w:tabs>
        <w:spacing w:afterLines="60" w:after="144"/>
        <w:rPr>
          <w:rFonts w:asciiTheme="minorHAnsi" w:eastAsia="Arial" w:hAnsiTheme="minorHAnsi" w:cstheme="minorHAnsi"/>
          <w:color w:val="212121"/>
        </w:rPr>
      </w:pPr>
      <w:r w:rsidRPr="00081566">
        <w:rPr>
          <w:rFonts w:asciiTheme="minorHAnsi" w:eastAsia="Arial" w:hAnsiTheme="minorHAnsi" w:cstheme="minorHAnsi"/>
          <w:color w:val="212121"/>
        </w:rPr>
        <w:t>Inside Higher Ed job board</w:t>
      </w:r>
      <w:r w:rsidR="00A52094" w:rsidRPr="00081566">
        <w:rPr>
          <w:rFonts w:asciiTheme="minorHAnsi" w:hAnsiTheme="minorHAnsi" w:cstheme="minorHAnsi"/>
        </w:rPr>
        <w:br/>
      </w:r>
      <w:r w:rsidRPr="00081566">
        <w:rPr>
          <w:rFonts w:asciiTheme="minorHAnsi" w:eastAsia="Arial" w:hAnsiTheme="minorHAnsi" w:cstheme="minorHAnsi"/>
          <w:color w:val="212121"/>
        </w:rPr>
        <w:t xml:space="preserve">Diversity in Higher Ed job board </w:t>
      </w:r>
    </w:p>
    <w:p w14:paraId="20CFF84A" w14:textId="0F2C43EE" w:rsidR="00A52094" w:rsidRPr="00081566" w:rsidRDefault="5D01FF9B" w:rsidP="00AE421B">
      <w:pPr>
        <w:tabs>
          <w:tab w:val="right" w:leader="dot" w:pos="10080"/>
        </w:tabs>
        <w:spacing w:afterLines="60" w:after="144"/>
        <w:rPr>
          <w:rFonts w:asciiTheme="minorHAnsi" w:eastAsia="Arial" w:hAnsiTheme="minorHAnsi" w:cstheme="minorHAnsi"/>
          <w:color w:val="212121"/>
        </w:rPr>
      </w:pPr>
      <w:r w:rsidRPr="00081566">
        <w:rPr>
          <w:rFonts w:asciiTheme="minorHAnsi" w:eastAsia="Arial" w:hAnsiTheme="minorHAnsi" w:cstheme="minorHAnsi"/>
          <w:color w:val="212121"/>
        </w:rPr>
        <w:t xml:space="preserve"> </w:t>
      </w:r>
    </w:p>
    <w:p w14:paraId="5BCFFA35" w14:textId="396BF900" w:rsidR="00A52094" w:rsidRPr="00081566" w:rsidRDefault="5D01FF9B" w:rsidP="00AE421B">
      <w:pPr>
        <w:tabs>
          <w:tab w:val="right" w:leader="dot" w:pos="10080"/>
        </w:tabs>
        <w:spacing w:afterLines="60" w:after="144"/>
        <w:rPr>
          <w:rFonts w:asciiTheme="minorHAnsi" w:eastAsia="Arial" w:hAnsiTheme="minorHAnsi" w:cstheme="minorHAnsi"/>
          <w:color w:val="212121"/>
        </w:rPr>
      </w:pPr>
      <w:r w:rsidRPr="00081566">
        <w:rPr>
          <w:rFonts w:asciiTheme="minorHAnsi" w:eastAsia="Arial" w:hAnsiTheme="minorHAnsi" w:cstheme="minorHAnsi"/>
          <w:color w:val="212121"/>
        </w:rPr>
        <w:t>Broader diversity job boards that may not reach the higher ed audience.</w:t>
      </w:r>
    </w:p>
    <w:p w14:paraId="09FDA14E" w14:textId="51C76347" w:rsidR="00A52094" w:rsidRPr="00081566" w:rsidRDefault="5D01FF9B" w:rsidP="00AE421B">
      <w:pPr>
        <w:tabs>
          <w:tab w:val="right" w:leader="dot" w:pos="10080"/>
        </w:tabs>
        <w:spacing w:afterLines="60" w:after="144"/>
        <w:rPr>
          <w:rFonts w:asciiTheme="minorHAnsi" w:eastAsia="Arial" w:hAnsiTheme="minorHAnsi" w:cstheme="minorHAnsi"/>
          <w:color w:val="212121"/>
        </w:rPr>
      </w:pPr>
      <w:r w:rsidRPr="00081566">
        <w:rPr>
          <w:rFonts w:asciiTheme="minorHAnsi" w:eastAsia="Arial" w:hAnsiTheme="minorHAnsi" w:cstheme="minorHAnsi"/>
          <w:color w:val="212121"/>
        </w:rPr>
        <w:t xml:space="preserve"> </w:t>
      </w:r>
    </w:p>
    <w:p w14:paraId="13E164E1" w14:textId="1636DF50" w:rsidR="00A52094" w:rsidRPr="00081566" w:rsidRDefault="5D01FF9B" w:rsidP="00AE421B">
      <w:pPr>
        <w:pStyle w:val="ListParagraph"/>
        <w:numPr>
          <w:ilvl w:val="0"/>
          <w:numId w:val="1"/>
        </w:numPr>
        <w:tabs>
          <w:tab w:val="right" w:leader="dot" w:pos="10080"/>
        </w:tabs>
        <w:spacing w:afterLines="60" w:after="144"/>
        <w:rPr>
          <w:rFonts w:asciiTheme="minorHAnsi" w:eastAsia="Arial" w:hAnsiTheme="minorHAnsi" w:cstheme="minorHAnsi"/>
          <w:color w:val="000000" w:themeColor="text1"/>
        </w:rPr>
      </w:pPr>
      <w:r w:rsidRPr="00081566">
        <w:rPr>
          <w:rFonts w:asciiTheme="minorHAnsi" w:eastAsia="Arial" w:hAnsiTheme="minorHAnsi" w:cstheme="minorHAnsi"/>
          <w:color w:val="000000" w:themeColor="text1"/>
        </w:rPr>
        <w:t xml:space="preserve">Diversity Jobs (#1 general diversity job board site) </w:t>
      </w:r>
    </w:p>
    <w:p w14:paraId="17D118CF" w14:textId="10A52001" w:rsidR="00A52094" w:rsidRPr="00081566" w:rsidRDefault="5D01FF9B" w:rsidP="00AE421B">
      <w:pPr>
        <w:pStyle w:val="ListParagraph"/>
        <w:numPr>
          <w:ilvl w:val="0"/>
          <w:numId w:val="1"/>
        </w:numPr>
        <w:tabs>
          <w:tab w:val="right" w:leader="dot" w:pos="10080"/>
        </w:tabs>
        <w:spacing w:afterLines="60" w:after="144"/>
        <w:rPr>
          <w:rFonts w:asciiTheme="minorHAnsi" w:eastAsia="Arial" w:hAnsiTheme="minorHAnsi" w:cstheme="minorHAnsi"/>
          <w:color w:val="000000" w:themeColor="text1"/>
        </w:rPr>
      </w:pPr>
      <w:r w:rsidRPr="00081566">
        <w:rPr>
          <w:rFonts w:asciiTheme="minorHAnsi" w:eastAsia="Arial" w:hAnsiTheme="minorHAnsi" w:cstheme="minorHAnsi"/>
          <w:color w:val="000000" w:themeColor="text1"/>
        </w:rPr>
        <w:t>Black Jobs (ex: Broad Comms Manager II position posted)</w:t>
      </w:r>
    </w:p>
    <w:p w14:paraId="6143DBB2" w14:textId="284FD42E" w:rsidR="00A52094" w:rsidRPr="00081566" w:rsidRDefault="5D01FF9B" w:rsidP="00AE421B">
      <w:pPr>
        <w:pStyle w:val="ListParagraph"/>
        <w:numPr>
          <w:ilvl w:val="0"/>
          <w:numId w:val="1"/>
        </w:numPr>
        <w:tabs>
          <w:tab w:val="right" w:leader="dot" w:pos="10080"/>
        </w:tabs>
        <w:spacing w:afterLines="60" w:after="144"/>
        <w:rPr>
          <w:rFonts w:asciiTheme="minorHAnsi" w:eastAsia="Arial" w:hAnsiTheme="minorHAnsi" w:cstheme="minorHAnsi"/>
          <w:color w:val="000000" w:themeColor="text1"/>
        </w:rPr>
      </w:pPr>
      <w:r w:rsidRPr="00081566">
        <w:rPr>
          <w:rFonts w:asciiTheme="minorHAnsi" w:eastAsia="Arial" w:hAnsiTheme="minorHAnsi" w:cstheme="minorHAnsi"/>
          <w:color w:val="000000" w:themeColor="text1"/>
        </w:rPr>
        <w:t>HLPA – Hispanic/Latino job board</w:t>
      </w:r>
    </w:p>
    <w:p w14:paraId="6E0132F2" w14:textId="6EFBBF5B" w:rsidR="00A52094" w:rsidRPr="00081566" w:rsidRDefault="5D01FF9B" w:rsidP="00AE421B">
      <w:pPr>
        <w:pStyle w:val="ListParagraph"/>
        <w:numPr>
          <w:ilvl w:val="0"/>
          <w:numId w:val="1"/>
        </w:numPr>
        <w:tabs>
          <w:tab w:val="right" w:leader="dot" w:pos="10080"/>
        </w:tabs>
        <w:spacing w:afterLines="60" w:after="144"/>
        <w:rPr>
          <w:rFonts w:asciiTheme="minorHAnsi" w:eastAsia="Arial" w:hAnsiTheme="minorHAnsi" w:cstheme="minorHAnsi"/>
          <w:color w:val="000000" w:themeColor="text1"/>
        </w:rPr>
      </w:pPr>
      <w:r w:rsidRPr="00081566">
        <w:rPr>
          <w:rFonts w:asciiTheme="minorHAnsi" w:eastAsia="Arial" w:hAnsiTheme="minorHAnsi" w:cstheme="minorHAnsi"/>
          <w:color w:val="000000" w:themeColor="text1"/>
        </w:rPr>
        <w:t>PDN Recruits – general diversity site</w:t>
      </w:r>
    </w:p>
    <w:p w14:paraId="0278DC9A" w14:textId="749FFAD4" w:rsidR="00A52094" w:rsidRPr="00081566" w:rsidRDefault="5D01FF9B" w:rsidP="00AE421B">
      <w:pPr>
        <w:pStyle w:val="ListParagraph"/>
        <w:numPr>
          <w:ilvl w:val="0"/>
          <w:numId w:val="1"/>
        </w:numPr>
        <w:tabs>
          <w:tab w:val="right" w:leader="dot" w:pos="10080"/>
        </w:tabs>
        <w:spacing w:afterLines="60" w:after="144"/>
        <w:rPr>
          <w:rFonts w:asciiTheme="minorHAnsi" w:eastAsia="Arial" w:hAnsiTheme="minorHAnsi" w:cstheme="minorHAnsi"/>
          <w:color w:val="000000" w:themeColor="text1"/>
        </w:rPr>
      </w:pPr>
      <w:proofErr w:type="spellStart"/>
      <w:r w:rsidRPr="00081566">
        <w:rPr>
          <w:rFonts w:asciiTheme="minorHAnsi" w:eastAsia="Arial" w:hAnsiTheme="minorHAnsi" w:cstheme="minorHAnsi"/>
          <w:color w:val="000000" w:themeColor="text1"/>
        </w:rPr>
        <w:t>Jopwell</w:t>
      </w:r>
      <w:proofErr w:type="spellEnd"/>
      <w:r w:rsidRPr="00081566">
        <w:rPr>
          <w:rFonts w:asciiTheme="minorHAnsi" w:eastAsia="Arial" w:hAnsiTheme="minorHAnsi" w:cstheme="minorHAnsi"/>
          <w:color w:val="000000" w:themeColor="text1"/>
        </w:rPr>
        <w:t xml:space="preserve"> – general diversity site</w:t>
      </w:r>
    </w:p>
    <w:p w14:paraId="4E819C37" w14:textId="0755EBB8" w:rsidR="00A52094" w:rsidRPr="00081566" w:rsidRDefault="5D01FF9B" w:rsidP="00AE421B">
      <w:pPr>
        <w:pStyle w:val="ListParagraph"/>
        <w:numPr>
          <w:ilvl w:val="0"/>
          <w:numId w:val="1"/>
        </w:numPr>
        <w:tabs>
          <w:tab w:val="right" w:leader="dot" w:pos="10080"/>
        </w:tabs>
        <w:spacing w:afterLines="60" w:after="144"/>
        <w:rPr>
          <w:rFonts w:asciiTheme="minorHAnsi" w:eastAsia="Arial" w:hAnsiTheme="minorHAnsi" w:cstheme="minorHAnsi"/>
          <w:color w:val="000000" w:themeColor="text1"/>
        </w:rPr>
      </w:pPr>
      <w:r w:rsidRPr="00081566">
        <w:rPr>
          <w:rFonts w:asciiTheme="minorHAnsi" w:eastAsia="Arial" w:hAnsiTheme="minorHAnsi" w:cstheme="minorHAnsi"/>
          <w:color w:val="000000" w:themeColor="text1"/>
        </w:rPr>
        <w:t>Note that LGBTQA+ job boards are more private and tend to help identify centers that are safe rather than broad career postings</w:t>
      </w:r>
    </w:p>
    <w:p w14:paraId="5FE6A852" w14:textId="252F4798" w:rsidR="00A52094" w:rsidRPr="00081566" w:rsidRDefault="5D01FF9B" w:rsidP="00AE421B">
      <w:pPr>
        <w:tabs>
          <w:tab w:val="right" w:leader="dot" w:pos="10080"/>
        </w:tabs>
        <w:spacing w:afterLines="60" w:after="144"/>
        <w:rPr>
          <w:rFonts w:asciiTheme="minorHAnsi" w:eastAsia="Arial" w:hAnsiTheme="minorHAnsi" w:cstheme="minorHAnsi"/>
          <w:color w:val="212121"/>
        </w:rPr>
      </w:pPr>
      <w:r w:rsidRPr="00081566">
        <w:rPr>
          <w:rFonts w:asciiTheme="minorHAnsi" w:eastAsia="Arial" w:hAnsiTheme="minorHAnsi" w:cstheme="minorHAnsi"/>
          <w:color w:val="212121"/>
        </w:rPr>
        <w:lastRenderedPageBreak/>
        <w:t xml:space="preserve"> </w:t>
      </w:r>
    </w:p>
    <w:p w14:paraId="660AE101" w14:textId="1A9F4D33" w:rsidR="00A52094" w:rsidRPr="00081566" w:rsidRDefault="5D01FF9B" w:rsidP="00AE421B">
      <w:pPr>
        <w:tabs>
          <w:tab w:val="right" w:leader="dot" w:pos="10080"/>
        </w:tabs>
        <w:spacing w:afterLines="60" w:after="144"/>
        <w:rPr>
          <w:rFonts w:asciiTheme="minorHAnsi" w:eastAsia="Arial" w:hAnsiTheme="minorHAnsi" w:cstheme="minorHAnsi"/>
          <w:color w:val="242424"/>
        </w:rPr>
      </w:pPr>
      <w:r w:rsidRPr="00081566">
        <w:rPr>
          <w:rFonts w:asciiTheme="minorHAnsi" w:eastAsia="Arial" w:hAnsiTheme="minorHAnsi" w:cstheme="minorHAnsi"/>
          <w:color w:val="242424"/>
        </w:rPr>
        <w:t>LinkedIn is where many are posting, so utilizing CAL’s page and creating a post would be recommended. (Some search firms post to LinkedIn as well.)</w:t>
      </w:r>
    </w:p>
    <w:p w14:paraId="7F6CF90E" w14:textId="3BB7A4F1" w:rsidR="00A52094" w:rsidRPr="00081566" w:rsidRDefault="5D01FF9B" w:rsidP="00AE421B">
      <w:pPr>
        <w:tabs>
          <w:tab w:val="right" w:leader="dot" w:pos="10080"/>
        </w:tabs>
        <w:spacing w:afterLines="60" w:after="144"/>
        <w:rPr>
          <w:rFonts w:asciiTheme="minorHAnsi" w:eastAsia="Arial" w:hAnsiTheme="minorHAnsi" w:cstheme="minorHAnsi"/>
          <w:color w:val="242424"/>
        </w:rPr>
      </w:pPr>
      <w:r w:rsidRPr="00081566">
        <w:rPr>
          <w:rFonts w:asciiTheme="minorHAnsi" w:eastAsia="Arial" w:hAnsiTheme="minorHAnsi" w:cstheme="minorHAnsi"/>
          <w:color w:val="242424"/>
        </w:rPr>
        <w:t xml:space="preserve"> </w:t>
      </w:r>
    </w:p>
    <w:p w14:paraId="5994ECFF" w14:textId="17E34FB2" w:rsidR="00A52094" w:rsidRPr="00081566" w:rsidRDefault="5D01FF9B" w:rsidP="00AE421B">
      <w:pPr>
        <w:tabs>
          <w:tab w:val="right" w:leader="dot" w:pos="10080"/>
        </w:tabs>
        <w:spacing w:afterLines="60" w:after="144"/>
        <w:rPr>
          <w:rFonts w:asciiTheme="minorHAnsi" w:eastAsia="Arial" w:hAnsiTheme="minorHAnsi" w:cstheme="minorHAnsi"/>
          <w:color w:val="242424"/>
        </w:rPr>
      </w:pPr>
      <w:r w:rsidRPr="00081566">
        <w:rPr>
          <w:rFonts w:asciiTheme="minorHAnsi" w:eastAsia="Arial" w:hAnsiTheme="minorHAnsi" w:cstheme="minorHAnsi"/>
          <w:color w:val="242424"/>
        </w:rPr>
        <w:t xml:space="preserve">Once the job is posted, circulate internally in MSU. For instance, reach out to the </w:t>
      </w:r>
      <w:hyperlink r:id="rId85">
        <w:r w:rsidRPr="00081566">
          <w:rPr>
            <w:rStyle w:val="Hyperlink"/>
            <w:rFonts w:asciiTheme="minorHAnsi" w:eastAsia="Arial" w:hAnsiTheme="minorHAnsi" w:cstheme="minorHAnsi"/>
          </w:rPr>
          <w:t>Women of Color Community</w:t>
        </w:r>
      </w:hyperlink>
      <w:r w:rsidRPr="00081566">
        <w:rPr>
          <w:rFonts w:asciiTheme="minorHAnsi" w:eastAsia="Arial" w:hAnsiTheme="minorHAnsi" w:cstheme="minorHAnsi"/>
          <w:color w:val="242424"/>
        </w:rPr>
        <w:t xml:space="preserve"> to ask if they will post to their listserv, as they frequently post.</w:t>
      </w:r>
    </w:p>
    <w:p w14:paraId="6CED5939" w14:textId="77777777" w:rsidR="00A52094" w:rsidRPr="00081566" w:rsidRDefault="00A52094" w:rsidP="00AE421B">
      <w:pPr>
        <w:tabs>
          <w:tab w:val="right" w:leader="dot" w:pos="10080"/>
        </w:tabs>
        <w:spacing w:afterLines="60" w:after="144"/>
        <w:rPr>
          <w:rFonts w:asciiTheme="minorHAnsi" w:eastAsia="Arial" w:hAnsiTheme="minorHAnsi" w:cstheme="minorHAnsi"/>
          <w:color w:val="00B0F0"/>
          <w:highlight w:val="yellow"/>
        </w:rPr>
      </w:pPr>
    </w:p>
    <w:p w14:paraId="0CCAA55D" w14:textId="4CF0DCB6" w:rsidR="000F646A" w:rsidRPr="00081566" w:rsidRDefault="0DBCED61" w:rsidP="00AE421B">
      <w:pPr>
        <w:tabs>
          <w:tab w:val="right" w:leader="dot" w:pos="10080"/>
        </w:tabs>
        <w:spacing w:afterLines="60" w:after="144"/>
        <w:rPr>
          <w:rFonts w:asciiTheme="minorHAnsi" w:eastAsia="Arial" w:hAnsiTheme="minorHAnsi" w:cstheme="minorHAnsi"/>
        </w:rPr>
      </w:pPr>
      <w:r w:rsidRPr="00081566">
        <w:rPr>
          <w:rFonts w:asciiTheme="minorHAnsi" w:eastAsia="Arial" w:hAnsiTheme="minorHAnsi" w:cstheme="minorHAnsi"/>
        </w:rPr>
        <w:t xml:space="preserve">This handbook was last updated </w:t>
      </w:r>
      <w:r w:rsidR="27151419" w:rsidRPr="00081566">
        <w:rPr>
          <w:rFonts w:asciiTheme="minorHAnsi" w:eastAsia="Arial" w:hAnsiTheme="minorHAnsi" w:cstheme="minorHAnsi"/>
        </w:rPr>
        <w:t>i</w:t>
      </w:r>
      <w:r w:rsidRPr="00081566">
        <w:rPr>
          <w:rFonts w:asciiTheme="minorHAnsi" w:eastAsia="Arial" w:hAnsiTheme="minorHAnsi" w:cstheme="minorHAnsi"/>
        </w:rPr>
        <w:t xml:space="preserve">n </w:t>
      </w:r>
      <w:r w:rsidR="3E7116D7" w:rsidRPr="00081566">
        <w:rPr>
          <w:rFonts w:asciiTheme="minorHAnsi" w:eastAsia="Arial" w:hAnsiTheme="minorHAnsi" w:cstheme="minorHAnsi"/>
        </w:rPr>
        <w:t>October 2023</w:t>
      </w:r>
      <w:r w:rsidR="6E27DE23" w:rsidRPr="00081566">
        <w:rPr>
          <w:rFonts w:asciiTheme="minorHAnsi" w:eastAsia="Arial" w:hAnsiTheme="minorHAnsi" w:cstheme="minorHAnsi"/>
        </w:rPr>
        <w:t xml:space="preserve">. </w:t>
      </w:r>
      <w:r w:rsidR="50D32C3D" w:rsidRPr="00081566">
        <w:rPr>
          <w:rFonts w:asciiTheme="minorHAnsi" w:eastAsia="Arial" w:hAnsiTheme="minorHAnsi" w:cstheme="minorHAnsi"/>
        </w:rPr>
        <w:t>I</w:t>
      </w:r>
      <w:r w:rsidR="7D0C56C7" w:rsidRPr="00081566">
        <w:rPr>
          <w:rFonts w:asciiTheme="minorHAnsi" w:eastAsia="Arial" w:hAnsiTheme="minorHAnsi" w:cstheme="minorHAnsi"/>
        </w:rPr>
        <w:t>t</w:t>
      </w:r>
      <w:r w:rsidR="6E27DE23" w:rsidRPr="00081566">
        <w:rPr>
          <w:rFonts w:asciiTheme="minorHAnsi" w:eastAsia="Arial" w:hAnsiTheme="minorHAnsi" w:cstheme="minorHAnsi"/>
        </w:rPr>
        <w:t xml:space="preserve"> has been expanded and updated since its original drafting in 20</w:t>
      </w:r>
      <w:r w:rsidR="7BAD244E" w:rsidRPr="00081566">
        <w:rPr>
          <w:rFonts w:asciiTheme="minorHAnsi" w:eastAsia="Arial" w:hAnsiTheme="minorHAnsi" w:cstheme="minorHAnsi"/>
        </w:rPr>
        <w:t>16</w:t>
      </w:r>
      <w:r w:rsidR="7D0C56C7" w:rsidRPr="00081566">
        <w:rPr>
          <w:rFonts w:asciiTheme="minorHAnsi" w:eastAsia="Arial" w:hAnsiTheme="minorHAnsi" w:cstheme="minorHAnsi"/>
        </w:rPr>
        <w:t>.</w:t>
      </w:r>
    </w:p>
    <w:p w14:paraId="004A95A3" w14:textId="77777777" w:rsidR="001C18C3" w:rsidRPr="00081566" w:rsidRDefault="001C18C3" w:rsidP="00AE421B">
      <w:pPr>
        <w:tabs>
          <w:tab w:val="right" w:leader="dot" w:pos="10080"/>
        </w:tabs>
        <w:spacing w:afterLines="60" w:after="144"/>
        <w:rPr>
          <w:rFonts w:asciiTheme="minorHAnsi" w:eastAsia="Arial" w:hAnsiTheme="minorHAnsi" w:cstheme="minorHAnsi"/>
          <w:color w:val="00B0F0"/>
        </w:rPr>
      </w:pPr>
    </w:p>
    <w:sectPr w:rsidR="001C18C3" w:rsidRPr="00081566" w:rsidSect="00B61DB2">
      <w:footerReference w:type="default" r:id="rId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9839D" w14:textId="77777777" w:rsidR="00E04446" w:rsidRDefault="00E04446" w:rsidP="00F363F2">
      <w:r>
        <w:separator/>
      </w:r>
    </w:p>
  </w:endnote>
  <w:endnote w:type="continuationSeparator" w:id="0">
    <w:p w14:paraId="78EC2212" w14:textId="77777777" w:rsidR="00E04446" w:rsidRDefault="00E04446" w:rsidP="00F363F2">
      <w:r>
        <w:continuationSeparator/>
      </w:r>
    </w:p>
  </w:endnote>
  <w:endnote w:type="continuationNotice" w:id="1">
    <w:p w14:paraId="65DE4865" w14:textId="77777777" w:rsidR="00E04446" w:rsidRDefault="00E044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Times New Roman">
    <w:altName w:val="Times New Roman"/>
    <w:panose1 w:val="00000000000000000000"/>
    <w:charset w:val="00"/>
    <w:family w:val="roman"/>
    <w:notTrueType/>
    <w:pitch w:val="default"/>
  </w:font>
  <w:font w:name="Calibri,Times New 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4645975"/>
      <w:docPartObj>
        <w:docPartGallery w:val="Page Numbers (Bottom of Page)"/>
        <w:docPartUnique/>
      </w:docPartObj>
    </w:sdtPr>
    <w:sdtEndPr>
      <w:rPr>
        <w:noProof/>
      </w:rPr>
    </w:sdtEndPr>
    <w:sdtContent>
      <w:p w14:paraId="4C1708C8" w14:textId="340CB4FD" w:rsidR="00C435F2" w:rsidRDefault="00C435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3F1780" w14:textId="3FF4F4F9" w:rsidR="000E7F2F" w:rsidRDefault="000E7F2F" w:rsidP="00A8169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2CDD8" w14:textId="77777777" w:rsidR="00E04446" w:rsidRDefault="00E04446" w:rsidP="00F363F2">
      <w:r>
        <w:separator/>
      </w:r>
    </w:p>
  </w:footnote>
  <w:footnote w:type="continuationSeparator" w:id="0">
    <w:p w14:paraId="7F9AE7C0" w14:textId="77777777" w:rsidR="00E04446" w:rsidRDefault="00E04446" w:rsidP="00F363F2">
      <w:r>
        <w:continuationSeparator/>
      </w:r>
    </w:p>
  </w:footnote>
  <w:footnote w:type="continuationNotice" w:id="1">
    <w:p w14:paraId="0F6AD8FC" w14:textId="77777777" w:rsidR="00E04446" w:rsidRDefault="00E0444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5464"/>
    <w:multiLevelType w:val="hybridMultilevel"/>
    <w:tmpl w:val="A77823EA"/>
    <w:lvl w:ilvl="0" w:tplc="04090017">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C002F"/>
    <w:multiLevelType w:val="hybridMultilevel"/>
    <w:tmpl w:val="8CA037FC"/>
    <w:lvl w:ilvl="0" w:tplc="04090019">
      <w:start w:val="1"/>
      <w:numFmt w:val="lowerLetter"/>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EA02F4"/>
    <w:multiLevelType w:val="hybridMultilevel"/>
    <w:tmpl w:val="015C82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372371"/>
    <w:multiLevelType w:val="multilevel"/>
    <w:tmpl w:val="8C982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F47526"/>
    <w:multiLevelType w:val="hybridMultilevel"/>
    <w:tmpl w:val="0144F0A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0D2F8F"/>
    <w:multiLevelType w:val="hybridMultilevel"/>
    <w:tmpl w:val="8DFC7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806CA9"/>
    <w:multiLevelType w:val="hybridMultilevel"/>
    <w:tmpl w:val="A92201B2"/>
    <w:lvl w:ilvl="0" w:tplc="FC12EDB6">
      <w:start w:val="1"/>
      <w:numFmt w:val="bullet"/>
      <w:lvlText w:val=""/>
      <w:lvlJc w:val="left"/>
      <w:pPr>
        <w:tabs>
          <w:tab w:val="num" w:pos="720"/>
        </w:tabs>
        <w:ind w:left="720" w:hanging="360"/>
      </w:pPr>
      <w:rPr>
        <w:rFonts w:ascii="Symbol" w:hAnsi="Symbol" w:hint="default"/>
        <w:sz w:val="20"/>
      </w:rPr>
    </w:lvl>
    <w:lvl w:ilvl="1" w:tplc="F4004BC2" w:tentative="1">
      <w:start w:val="1"/>
      <w:numFmt w:val="bullet"/>
      <w:lvlText w:val=""/>
      <w:lvlJc w:val="left"/>
      <w:pPr>
        <w:tabs>
          <w:tab w:val="num" w:pos="1440"/>
        </w:tabs>
        <w:ind w:left="1440" w:hanging="360"/>
      </w:pPr>
      <w:rPr>
        <w:rFonts w:ascii="Symbol" w:hAnsi="Symbol" w:hint="default"/>
        <w:sz w:val="20"/>
      </w:rPr>
    </w:lvl>
    <w:lvl w:ilvl="2" w:tplc="B052EFBE" w:tentative="1">
      <w:start w:val="1"/>
      <w:numFmt w:val="bullet"/>
      <w:lvlText w:val=""/>
      <w:lvlJc w:val="left"/>
      <w:pPr>
        <w:tabs>
          <w:tab w:val="num" w:pos="2160"/>
        </w:tabs>
        <w:ind w:left="2160" w:hanging="360"/>
      </w:pPr>
      <w:rPr>
        <w:rFonts w:ascii="Symbol" w:hAnsi="Symbol" w:hint="default"/>
        <w:sz w:val="20"/>
      </w:rPr>
    </w:lvl>
    <w:lvl w:ilvl="3" w:tplc="15826632" w:tentative="1">
      <w:start w:val="1"/>
      <w:numFmt w:val="bullet"/>
      <w:lvlText w:val=""/>
      <w:lvlJc w:val="left"/>
      <w:pPr>
        <w:tabs>
          <w:tab w:val="num" w:pos="2880"/>
        </w:tabs>
        <w:ind w:left="2880" w:hanging="360"/>
      </w:pPr>
      <w:rPr>
        <w:rFonts w:ascii="Symbol" w:hAnsi="Symbol" w:hint="default"/>
        <w:sz w:val="20"/>
      </w:rPr>
    </w:lvl>
    <w:lvl w:ilvl="4" w:tplc="2346A21C" w:tentative="1">
      <w:start w:val="1"/>
      <w:numFmt w:val="bullet"/>
      <w:lvlText w:val=""/>
      <w:lvlJc w:val="left"/>
      <w:pPr>
        <w:tabs>
          <w:tab w:val="num" w:pos="3600"/>
        </w:tabs>
        <w:ind w:left="3600" w:hanging="360"/>
      </w:pPr>
      <w:rPr>
        <w:rFonts w:ascii="Symbol" w:hAnsi="Symbol" w:hint="default"/>
        <w:sz w:val="20"/>
      </w:rPr>
    </w:lvl>
    <w:lvl w:ilvl="5" w:tplc="7FEE3CBA" w:tentative="1">
      <w:start w:val="1"/>
      <w:numFmt w:val="bullet"/>
      <w:lvlText w:val=""/>
      <w:lvlJc w:val="left"/>
      <w:pPr>
        <w:tabs>
          <w:tab w:val="num" w:pos="4320"/>
        </w:tabs>
        <w:ind w:left="4320" w:hanging="360"/>
      </w:pPr>
      <w:rPr>
        <w:rFonts w:ascii="Symbol" w:hAnsi="Symbol" w:hint="default"/>
        <w:sz w:val="20"/>
      </w:rPr>
    </w:lvl>
    <w:lvl w:ilvl="6" w:tplc="134C9E88" w:tentative="1">
      <w:start w:val="1"/>
      <w:numFmt w:val="bullet"/>
      <w:lvlText w:val=""/>
      <w:lvlJc w:val="left"/>
      <w:pPr>
        <w:tabs>
          <w:tab w:val="num" w:pos="5040"/>
        </w:tabs>
        <w:ind w:left="5040" w:hanging="360"/>
      </w:pPr>
      <w:rPr>
        <w:rFonts w:ascii="Symbol" w:hAnsi="Symbol" w:hint="default"/>
        <w:sz w:val="20"/>
      </w:rPr>
    </w:lvl>
    <w:lvl w:ilvl="7" w:tplc="4DA87D8E" w:tentative="1">
      <w:start w:val="1"/>
      <w:numFmt w:val="bullet"/>
      <w:lvlText w:val=""/>
      <w:lvlJc w:val="left"/>
      <w:pPr>
        <w:tabs>
          <w:tab w:val="num" w:pos="5760"/>
        </w:tabs>
        <w:ind w:left="5760" w:hanging="360"/>
      </w:pPr>
      <w:rPr>
        <w:rFonts w:ascii="Symbol" w:hAnsi="Symbol" w:hint="default"/>
        <w:sz w:val="20"/>
      </w:rPr>
    </w:lvl>
    <w:lvl w:ilvl="8" w:tplc="469429EA"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204BE2"/>
    <w:multiLevelType w:val="hybridMultilevel"/>
    <w:tmpl w:val="ACE2FCF0"/>
    <w:lvl w:ilvl="0" w:tplc="15A6FB16">
      <w:start w:val="1"/>
      <w:numFmt w:val="bullet"/>
      <w:lvlText w:val=""/>
      <w:lvlJc w:val="left"/>
      <w:pPr>
        <w:ind w:left="720" w:hanging="360"/>
      </w:pPr>
      <w:rPr>
        <w:rFonts w:ascii="Symbol" w:hAnsi="Symbol" w:hint="default"/>
      </w:rPr>
    </w:lvl>
    <w:lvl w:ilvl="1" w:tplc="373EB8D0">
      <w:start w:val="1"/>
      <w:numFmt w:val="bullet"/>
      <w:lvlText w:val="o"/>
      <w:lvlJc w:val="left"/>
      <w:pPr>
        <w:ind w:left="1440" w:hanging="360"/>
      </w:pPr>
      <w:rPr>
        <w:rFonts w:ascii="Courier New" w:hAnsi="Courier New" w:hint="default"/>
      </w:rPr>
    </w:lvl>
    <w:lvl w:ilvl="2" w:tplc="9D1CDB2A">
      <w:start w:val="1"/>
      <w:numFmt w:val="bullet"/>
      <w:lvlText w:val=""/>
      <w:lvlJc w:val="left"/>
      <w:pPr>
        <w:ind w:left="2160" w:hanging="360"/>
      </w:pPr>
      <w:rPr>
        <w:rFonts w:ascii="Wingdings" w:hAnsi="Wingdings" w:hint="default"/>
      </w:rPr>
    </w:lvl>
    <w:lvl w:ilvl="3" w:tplc="8FCE6FEA">
      <w:start w:val="1"/>
      <w:numFmt w:val="bullet"/>
      <w:lvlText w:val=""/>
      <w:lvlJc w:val="left"/>
      <w:pPr>
        <w:ind w:left="2880" w:hanging="360"/>
      </w:pPr>
      <w:rPr>
        <w:rFonts w:ascii="Symbol" w:hAnsi="Symbol" w:hint="default"/>
      </w:rPr>
    </w:lvl>
    <w:lvl w:ilvl="4" w:tplc="BF7C7AE4">
      <w:start w:val="1"/>
      <w:numFmt w:val="bullet"/>
      <w:lvlText w:val="o"/>
      <w:lvlJc w:val="left"/>
      <w:pPr>
        <w:ind w:left="3600" w:hanging="360"/>
      </w:pPr>
      <w:rPr>
        <w:rFonts w:ascii="Courier New" w:hAnsi="Courier New" w:hint="default"/>
      </w:rPr>
    </w:lvl>
    <w:lvl w:ilvl="5" w:tplc="F41EEE28">
      <w:start w:val="1"/>
      <w:numFmt w:val="bullet"/>
      <w:lvlText w:val=""/>
      <w:lvlJc w:val="left"/>
      <w:pPr>
        <w:ind w:left="4320" w:hanging="360"/>
      </w:pPr>
      <w:rPr>
        <w:rFonts w:ascii="Wingdings" w:hAnsi="Wingdings" w:hint="default"/>
      </w:rPr>
    </w:lvl>
    <w:lvl w:ilvl="6" w:tplc="1826C230">
      <w:start w:val="1"/>
      <w:numFmt w:val="bullet"/>
      <w:lvlText w:val=""/>
      <w:lvlJc w:val="left"/>
      <w:pPr>
        <w:ind w:left="5040" w:hanging="360"/>
      </w:pPr>
      <w:rPr>
        <w:rFonts w:ascii="Symbol" w:hAnsi="Symbol" w:hint="default"/>
      </w:rPr>
    </w:lvl>
    <w:lvl w:ilvl="7" w:tplc="484E3F0C">
      <w:start w:val="1"/>
      <w:numFmt w:val="bullet"/>
      <w:lvlText w:val="o"/>
      <w:lvlJc w:val="left"/>
      <w:pPr>
        <w:ind w:left="5760" w:hanging="360"/>
      </w:pPr>
      <w:rPr>
        <w:rFonts w:ascii="Courier New" w:hAnsi="Courier New" w:hint="default"/>
      </w:rPr>
    </w:lvl>
    <w:lvl w:ilvl="8" w:tplc="044C3616">
      <w:start w:val="1"/>
      <w:numFmt w:val="bullet"/>
      <w:lvlText w:val=""/>
      <w:lvlJc w:val="left"/>
      <w:pPr>
        <w:ind w:left="6480" w:hanging="360"/>
      </w:pPr>
      <w:rPr>
        <w:rFonts w:ascii="Wingdings" w:hAnsi="Wingdings" w:hint="default"/>
      </w:rPr>
    </w:lvl>
  </w:abstractNum>
  <w:abstractNum w:abstractNumId="8" w15:restartNumberingAfterBreak="0">
    <w:nsid w:val="16435C4D"/>
    <w:multiLevelType w:val="hybridMultilevel"/>
    <w:tmpl w:val="E1566542"/>
    <w:lvl w:ilvl="0" w:tplc="1B76CAD0">
      <w:start w:val="1"/>
      <w:numFmt w:val="bullet"/>
      <w:lvlText w:val=""/>
      <w:lvlJc w:val="left"/>
      <w:pPr>
        <w:ind w:left="720" w:hanging="360"/>
      </w:pPr>
      <w:rPr>
        <w:rFonts w:ascii="Symbol" w:hAnsi="Symbol" w:hint="default"/>
      </w:rPr>
    </w:lvl>
    <w:lvl w:ilvl="1" w:tplc="29EE1C06">
      <w:start w:val="1"/>
      <w:numFmt w:val="bullet"/>
      <w:lvlText w:val="o"/>
      <w:lvlJc w:val="left"/>
      <w:pPr>
        <w:ind w:left="1440" w:hanging="360"/>
      </w:pPr>
      <w:rPr>
        <w:rFonts w:ascii="Courier New" w:hAnsi="Courier New" w:hint="default"/>
      </w:rPr>
    </w:lvl>
    <w:lvl w:ilvl="2" w:tplc="52F4E98A">
      <w:start w:val="1"/>
      <w:numFmt w:val="bullet"/>
      <w:lvlText w:val=""/>
      <w:lvlJc w:val="left"/>
      <w:pPr>
        <w:ind w:left="2160" w:hanging="360"/>
      </w:pPr>
      <w:rPr>
        <w:rFonts w:ascii="Wingdings" w:hAnsi="Wingdings" w:hint="default"/>
      </w:rPr>
    </w:lvl>
    <w:lvl w:ilvl="3" w:tplc="F5101B72">
      <w:start w:val="1"/>
      <w:numFmt w:val="bullet"/>
      <w:lvlText w:val=""/>
      <w:lvlJc w:val="left"/>
      <w:pPr>
        <w:ind w:left="2880" w:hanging="360"/>
      </w:pPr>
      <w:rPr>
        <w:rFonts w:ascii="Symbol" w:hAnsi="Symbol" w:hint="default"/>
      </w:rPr>
    </w:lvl>
    <w:lvl w:ilvl="4" w:tplc="5A2483C6">
      <w:start w:val="1"/>
      <w:numFmt w:val="bullet"/>
      <w:lvlText w:val="o"/>
      <w:lvlJc w:val="left"/>
      <w:pPr>
        <w:ind w:left="3600" w:hanging="360"/>
      </w:pPr>
      <w:rPr>
        <w:rFonts w:ascii="Courier New" w:hAnsi="Courier New" w:hint="default"/>
      </w:rPr>
    </w:lvl>
    <w:lvl w:ilvl="5" w:tplc="CFA0C5C4">
      <w:start w:val="1"/>
      <w:numFmt w:val="bullet"/>
      <w:lvlText w:val=""/>
      <w:lvlJc w:val="left"/>
      <w:pPr>
        <w:ind w:left="4320" w:hanging="360"/>
      </w:pPr>
      <w:rPr>
        <w:rFonts w:ascii="Wingdings" w:hAnsi="Wingdings" w:hint="default"/>
      </w:rPr>
    </w:lvl>
    <w:lvl w:ilvl="6" w:tplc="969E99AE">
      <w:start w:val="1"/>
      <w:numFmt w:val="bullet"/>
      <w:lvlText w:val=""/>
      <w:lvlJc w:val="left"/>
      <w:pPr>
        <w:ind w:left="5040" w:hanging="360"/>
      </w:pPr>
      <w:rPr>
        <w:rFonts w:ascii="Symbol" w:hAnsi="Symbol" w:hint="default"/>
      </w:rPr>
    </w:lvl>
    <w:lvl w:ilvl="7" w:tplc="39A24910">
      <w:start w:val="1"/>
      <w:numFmt w:val="bullet"/>
      <w:lvlText w:val="o"/>
      <w:lvlJc w:val="left"/>
      <w:pPr>
        <w:ind w:left="5760" w:hanging="360"/>
      </w:pPr>
      <w:rPr>
        <w:rFonts w:ascii="Courier New" w:hAnsi="Courier New" w:hint="default"/>
      </w:rPr>
    </w:lvl>
    <w:lvl w:ilvl="8" w:tplc="42308786">
      <w:start w:val="1"/>
      <w:numFmt w:val="bullet"/>
      <w:lvlText w:val=""/>
      <w:lvlJc w:val="left"/>
      <w:pPr>
        <w:ind w:left="6480" w:hanging="360"/>
      </w:pPr>
      <w:rPr>
        <w:rFonts w:ascii="Wingdings" w:hAnsi="Wingdings" w:hint="default"/>
      </w:rPr>
    </w:lvl>
  </w:abstractNum>
  <w:abstractNum w:abstractNumId="9" w15:restartNumberingAfterBreak="0">
    <w:nsid w:val="1A08486F"/>
    <w:multiLevelType w:val="hybridMultilevel"/>
    <w:tmpl w:val="7300304A"/>
    <w:lvl w:ilvl="0" w:tplc="47AADB8E">
      <w:start w:val="1"/>
      <w:numFmt w:val="decimal"/>
      <w:lvlText w:val="%1."/>
      <w:lvlJc w:val="left"/>
      <w:pPr>
        <w:ind w:left="1800" w:hanging="360"/>
      </w:pPr>
      <w:rPr>
        <w:rFonts w:ascii="Arial" w:eastAsia="Arial" w:hAnsi="Arial" w:cs="Aria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BDE4FEF"/>
    <w:multiLevelType w:val="hybridMultilevel"/>
    <w:tmpl w:val="78E46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A236DD"/>
    <w:multiLevelType w:val="hybridMultilevel"/>
    <w:tmpl w:val="5BCE65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3176F96"/>
    <w:multiLevelType w:val="hybridMultilevel"/>
    <w:tmpl w:val="411A13E6"/>
    <w:lvl w:ilvl="0" w:tplc="F0B02FD8">
      <w:start w:val="1"/>
      <w:numFmt w:val="bullet"/>
      <w:lvlText w:val=""/>
      <w:lvlJc w:val="left"/>
      <w:pPr>
        <w:tabs>
          <w:tab w:val="num" w:pos="720"/>
        </w:tabs>
        <w:ind w:left="720" w:hanging="360"/>
      </w:pPr>
      <w:rPr>
        <w:rFonts w:ascii="Symbol" w:hAnsi="Symbol" w:hint="default"/>
        <w:sz w:val="20"/>
      </w:rPr>
    </w:lvl>
    <w:lvl w:ilvl="1" w:tplc="BEA68AD2" w:tentative="1">
      <w:start w:val="1"/>
      <w:numFmt w:val="bullet"/>
      <w:lvlText w:val="o"/>
      <w:lvlJc w:val="left"/>
      <w:pPr>
        <w:tabs>
          <w:tab w:val="num" w:pos="1440"/>
        </w:tabs>
        <w:ind w:left="1440" w:hanging="360"/>
      </w:pPr>
      <w:rPr>
        <w:rFonts w:ascii="Courier New" w:hAnsi="Courier New" w:hint="default"/>
        <w:sz w:val="20"/>
      </w:rPr>
    </w:lvl>
    <w:lvl w:ilvl="2" w:tplc="4670C070" w:tentative="1">
      <w:start w:val="1"/>
      <w:numFmt w:val="bullet"/>
      <w:lvlText w:val=""/>
      <w:lvlJc w:val="left"/>
      <w:pPr>
        <w:tabs>
          <w:tab w:val="num" w:pos="2160"/>
        </w:tabs>
        <w:ind w:left="2160" w:hanging="360"/>
      </w:pPr>
      <w:rPr>
        <w:rFonts w:ascii="Wingdings" w:hAnsi="Wingdings" w:hint="default"/>
        <w:sz w:val="20"/>
      </w:rPr>
    </w:lvl>
    <w:lvl w:ilvl="3" w:tplc="4094E404" w:tentative="1">
      <w:start w:val="1"/>
      <w:numFmt w:val="bullet"/>
      <w:lvlText w:val=""/>
      <w:lvlJc w:val="left"/>
      <w:pPr>
        <w:tabs>
          <w:tab w:val="num" w:pos="2880"/>
        </w:tabs>
        <w:ind w:left="2880" w:hanging="360"/>
      </w:pPr>
      <w:rPr>
        <w:rFonts w:ascii="Wingdings" w:hAnsi="Wingdings" w:hint="default"/>
        <w:sz w:val="20"/>
      </w:rPr>
    </w:lvl>
    <w:lvl w:ilvl="4" w:tplc="26B42E98" w:tentative="1">
      <w:start w:val="1"/>
      <w:numFmt w:val="bullet"/>
      <w:lvlText w:val=""/>
      <w:lvlJc w:val="left"/>
      <w:pPr>
        <w:tabs>
          <w:tab w:val="num" w:pos="3600"/>
        </w:tabs>
        <w:ind w:left="3600" w:hanging="360"/>
      </w:pPr>
      <w:rPr>
        <w:rFonts w:ascii="Wingdings" w:hAnsi="Wingdings" w:hint="default"/>
        <w:sz w:val="20"/>
      </w:rPr>
    </w:lvl>
    <w:lvl w:ilvl="5" w:tplc="D7C42FD6" w:tentative="1">
      <w:start w:val="1"/>
      <w:numFmt w:val="bullet"/>
      <w:lvlText w:val=""/>
      <w:lvlJc w:val="left"/>
      <w:pPr>
        <w:tabs>
          <w:tab w:val="num" w:pos="4320"/>
        </w:tabs>
        <w:ind w:left="4320" w:hanging="360"/>
      </w:pPr>
      <w:rPr>
        <w:rFonts w:ascii="Wingdings" w:hAnsi="Wingdings" w:hint="default"/>
        <w:sz w:val="20"/>
      </w:rPr>
    </w:lvl>
    <w:lvl w:ilvl="6" w:tplc="75C0E534" w:tentative="1">
      <w:start w:val="1"/>
      <w:numFmt w:val="bullet"/>
      <w:lvlText w:val=""/>
      <w:lvlJc w:val="left"/>
      <w:pPr>
        <w:tabs>
          <w:tab w:val="num" w:pos="5040"/>
        </w:tabs>
        <w:ind w:left="5040" w:hanging="360"/>
      </w:pPr>
      <w:rPr>
        <w:rFonts w:ascii="Wingdings" w:hAnsi="Wingdings" w:hint="default"/>
        <w:sz w:val="20"/>
      </w:rPr>
    </w:lvl>
    <w:lvl w:ilvl="7" w:tplc="79EA6280" w:tentative="1">
      <w:start w:val="1"/>
      <w:numFmt w:val="bullet"/>
      <w:lvlText w:val=""/>
      <w:lvlJc w:val="left"/>
      <w:pPr>
        <w:tabs>
          <w:tab w:val="num" w:pos="5760"/>
        </w:tabs>
        <w:ind w:left="5760" w:hanging="360"/>
      </w:pPr>
      <w:rPr>
        <w:rFonts w:ascii="Wingdings" w:hAnsi="Wingdings" w:hint="default"/>
        <w:sz w:val="20"/>
      </w:rPr>
    </w:lvl>
    <w:lvl w:ilvl="8" w:tplc="4A4A5E7C"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7900CE"/>
    <w:multiLevelType w:val="hybridMultilevel"/>
    <w:tmpl w:val="60423DEE"/>
    <w:lvl w:ilvl="0" w:tplc="5C767F46">
      <w:start w:val="1"/>
      <w:numFmt w:val="lowerLetter"/>
      <w:lvlText w:val="%1."/>
      <w:lvlJc w:val="left"/>
      <w:pPr>
        <w:ind w:left="720" w:hanging="360"/>
      </w:pPr>
      <w:rPr>
        <w:rFonts w:ascii="Arial" w:eastAsia="Times New Roman"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E935E3"/>
    <w:multiLevelType w:val="hybridMultilevel"/>
    <w:tmpl w:val="C75239A8"/>
    <w:lvl w:ilvl="0" w:tplc="06B4AB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9D08111"/>
    <w:multiLevelType w:val="multilevel"/>
    <w:tmpl w:val="DA048E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280AF6"/>
    <w:multiLevelType w:val="hybridMultilevel"/>
    <w:tmpl w:val="F25E9DF4"/>
    <w:lvl w:ilvl="0" w:tplc="47A04282">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188624D"/>
    <w:multiLevelType w:val="hybridMultilevel"/>
    <w:tmpl w:val="8D1875EA"/>
    <w:lvl w:ilvl="0" w:tplc="8354B6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1FEE59B"/>
    <w:multiLevelType w:val="multilevel"/>
    <w:tmpl w:val="3D3A56EE"/>
    <w:lvl w:ilvl="0">
      <w:start w:val="1"/>
      <w:numFmt w:val="bullet"/>
      <w:lvlText w:val="o"/>
      <w:lvlJc w:val="left"/>
      <w:pPr>
        <w:ind w:left="1080" w:hanging="360"/>
      </w:pPr>
      <w:rPr>
        <w:rFonts w:ascii="Courier New" w:hAnsi="Courier New" w:hint="default"/>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19" w15:restartNumberingAfterBreak="0">
    <w:nsid w:val="3220377E"/>
    <w:multiLevelType w:val="hybridMultilevel"/>
    <w:tmpl w:val="F4DADC3A"/>
    <w:lvl w:ilvl="0" w:tplc="196A41E2">
      <w:start w:val="1"/>
      <w:numFmt w:val="upperLetter"/>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20" w15:restartNumberingAfterBreak="0">
    <w:nsid w:val="335A3051"/>
    <w:multiLevelType w:val="hybridMultilevel"/>
    <w:tmpl w:val="4F92E248"/>
    <w:lvl w:ilvl="0" w:tplc="883CED76">
      <w:start w:val="1"/>
      <w:numFmt w:val="decimal"/>
      <w:lvlText w:val="%1."/>
      <w:lvlJc w:val="left"/>
      <w:pPr>
        <w:ind w:left="1080" w:hanging="360"/>
      </w:pPr>
      <w:rPr>
        <w:rFonts w:eastAsia="Calibr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51515E7"/>
    <w:multiLevelType w:val="hybridMultilevel"/>
    <w:tmpl w:val="F710DD2A"/>
    <w:lvl w:ilvl="0" w:tplc="8212814C">
      <w:start w:val="1"/>
      <w:numFmt w:val="bullet"/>
      <w:lvlText w:val=""/>
      <w:lvlJc w:val="left"/>
      <w:pPr>
        <w:tabs>
          <w:tab w:val="num" w:pos="720"/>
        </w:tabs>
        <w:ind w:left="720" w:hanging="360"/>
      </w:pPr>
      <w:rPr>
        <w:rFonts w:ascii="Symbol" w:hAnsi="Symbol" w:hint="default"/>
        <w:sz w:val="20"/>
      </w:rPr>
    </w:lvl>
    <w:lvl w:ilvl="1" w:tplc="A70639B8" w:tentative="1">
      <w:start w:val="1"/>
      <w:numFmt w:val="bullet"/>
      <w:lvlText w:val="o"/>
      <w:lvlJc w:val="left"/>
      <w:pPr>
        <w:tabs>
          <w:tab w:val="num" w:pos="1440"/>
        </w:tabs>
        <w:ind w:left="1440" w:hanging="360"/>
      </w:pPr>
      <w:rPr>
        <w:rFonts w:ascii="Courier New" w:hAnsi="Courier New" w:hint="default"/>
        <w:sz w:val="20"/>
      </w:rPr>
    </w:lvl>
    <w:lvl w:ilvl="2" w:tplc="B636AC5C" w:tentative="1">
      <w:start w:val="1"/>
      <w:numFmt w:val="bullet"/>
      <w:lvlText w:val=""/>
      <w:lvlJc w:val="left"/>
      <w:pPr>
        <w:tabs>
          <w:tab w:val="num" w:pos="2160"/>
        </w:tabs>
        <w:ind w:left="2160" w:hanging="360"/>
      </w:pPr>
      <w:rPr>
        <w:rFonts w:ascii="Wingdings" w:hAnsi="Wingdings" w:hint="default"/>
        <w:sz w:val="20"/>
      </w:rPr>
    </w:lvl>
    <w:lvl w:ilvl="3" w:tplc="F1B0A506" w:tentative="1">
      <w:start w:val="1"/>
      <w:numFmt w:val="bullet"/>
      <w:lvlText w:val=""/>
      <w:lvlJc w:val="left"/>
      <w:pPr>
        <w:tabs>
          <w:tab w:val="num" w:pos="2880"/>
        </w:tabs>
        <w:ind w:left="2880" w:hanging="360"/>
      </w:pPr>
      <w:rPr>
        <w:rFonts w:ascii="Wingdings" w:hAnsi="Wingdings" w:hint="default"/>
        <w:sz w:val="20"/>
      </w:rPr>
    </w:lvl>
    <w:lvl w:ilvl="4" w:tplc="478E742C" w:tentative="1">
      <w:start w:val="1"/>
      <w:numFmt w:val="bullet"/>
      <w:lvlText w:val=""/>
      <w:lvlJc w:val="left"/>
      <w:pPr>
        <w:tabs>
          <w:tab w:val="num" w:pos="3600"/>
        </w:tabs>
        <w:ind w:left="3600" w:hanging="360"/>
      </w:pPr>
      <w:rPr>
        <w:rFonts w:ascii="Wingdings" w:hAnsi="Wingdings" w:hint="default"/>
        <w:sz w:val="20"/>
      </w:rPr>
    </w:lvl>
    <w:lvl w:ilvl="5" w:tplc="39DCF4EA" w:tentative="1">
      <w:start w:val="1"/>
      <w:numFmt w:val="bullet"/>
      <w:lvlText w:val=""/>
      <w:lvlJc w:val="left"/>
      <w:pPr>
        <w:tabs>
          <w:tab w:val="num" w:pos="4320"/>
        </w:tabs>
        <w:ind w:left="4320" w:hanging="360"/>
      </w:pPr>
      <w:rPr>
        <w:rFonts w:ascii="Wingdings" w:hAnsi="Wingdings" w:hint="default"/>
        <w:sz w:val="20"/>
      </w:rPr>
    </w:lvl>
    <w:lvl w:ilvl="6" w:tplc="70B2DBE8" w:tentative="1">
      <w:start w:val="1"/>
      <w:numFmt w:val="bullet"/>
      <w:lvlText w:val=""/>
      <w:lvlJc w:val="left"/>
      <w:pPr>
        <w:tabs>
          <w:tab w:val="num" w:pos="5040"/>
        </w:tabs>
        <w:ind w:left="5040" w:hanging="360"/>
      </w:pPr>
      <w:rPr>
        <w:rFonts w:ascii="Wingdings" w:hAnsi="Wingdings" w:hint="default"/>
        <w:sz w:val="20"/>
      </w:rPr>
    </w:lvl>
    <w:lvl w:ilvl="7" w:tplc="E36E8E40" w:tentative="1">
      <w:start w:val="1"/>
      <w:numFmt w:val="bullet"/>
      <w:lvlText w:val=""/>
      <w:lvlJc w:val="left"/>
      <w:pPr>
        <w:tabs>
          <w:tab w:val="num" w:pos="5760"/>
        </w:tabs>
        <w:ind w:left="5760" w:hanging="360"/>
      </w:pPr>
      <w:rPr>
        <w:rFonts w:ascii="Wingdings" w:hAnsi="Wingdings" w:hint="default"/>
        <w:sz w:val="20"/>
      </w:rPr>
    </w:lvl>
    <w:lvl w:ilvl="8" w:tplc="9474C8F6"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AC360C"/>
    <w:multiLevelType w:val="hybridMultilevel"/>
    <w:tmpl w:val="4CBE97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750587A"/>
    <w:multiLevelType w:val="hybridMultilevel"/>
    <w:tmpl w:val="00342494"/>
    <w:lvl w:ilvl="0" w:tplc="88720C20">
      <w:start w:val="1"/>
      <w:numFmt w:val="bullet"/>
      <w:lvlText w:val="o"/>
      <w:lvlJc w:val="left"/>
      <w:pPr>
        <w:ind w:left="1080" w:hanging="360"/>
      </w:pPr>
      <w:rPr>
        <w:rFonts w:ascii="Courier New" w:hAnsi="Courier New" w:hint="default"/>
      </w:rPr>
    </w:lvl>
    <w:lvl w:ilvl="1" w:tplc="6B0C33E0">
      <w:start w:val="1"/>
      <w:numFmt w:val="bullet"/>
      <w:lvlText w:val="o"/>
      <w:lvlJc w:val="left"/>
      <w:pPr>
        <w:ind w:left="360" w:hanging="360"/>
      </w:pPr>
      <w:rPr>
        <w:rFonts w:ascii="Courier New" w:hAnsi="Courier New" w:hint="default"/>
      </w:rPr>
    </w:lvl>
    <w:lvl w:ilvl="2" w:tplc="79949B80">
      <w:start w:val="1"/>
      <w:numFmt w:val="bullet"/>
      <w:lvlText w:val=""/>
      <w:lvlJc w:val="left"/>
      <w:pPr>
        <w:ind w:left="108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C57CCB66">
      <w:start w:val="1"/>
      <w:numFmt w:val="bullet"/>
      <w:lvlText w:val="o"/>
      <w:lvlJc w:val="left"/>
      <w:pPr>
        <w:ind w:left="2520" w:hanging="360"/>
      </w:pPr>
      <w:rPr>
        <w:rFonts w:ascii="Courier New" w:hAnsi="Courier New" w:hint="default"/>
      </w:rPr>
    </w:lvl>
    <w:lvl w:ilvl="5" w:tplc="BD4A6F28">
      <w:start w:val="1"/>
      <w:numFmt w:val="bullet"/>
      <w:lvlText w:val=""/>
      <w:lvlJc w:val="left"/>
      <w:pPr>
        <w:ind w:left="3240" w:hanging="360"/>
      </w:pPr>
      <w:rPr>
        <w:rFonts w:ascii="Wingdings" w:hAnsi="Wingdings" w:hint="default"/>
      </w:rPr>
    </w:lvl>
    <w:lvl w:ilvl="6" w:tplc="F24625D0">
      <w:start w:val="1"/>
      <w:numFmt w:val="bullet"/>
      <w:lvlText w:val=""/>
      <w:lvlJc w:val="left"/>
      <w:pPr>
        <w:ind w:left="3960" w:hanging="360"/>
      </w:pPr>
      <w:rPr>
        <w:rFonts w:ascii="Symbol" w:hAnsi="Symbol" w:hint="default"/>
      </w:rPr>
    </w:lvl>
    <w:lvl w:ilvl="7" w:tplc="25FA68D8">
      <w:start w:val="1"/>
      <w:numFmt w:val="bullet"/>
      <w:lvlText w:val="o"/>
      <w:lvlJc w:val="left"/>
      <w:pPr>
        <w:ind w:left="4680" w:hanging="360"/>
      </w:pPr>
      <w:rPr>
        <w:rFonts w:ascii="Courier New" w:hAnsi="Courier New" w:hint="default"/>
      </w:rPr>
    </w:lvl>
    <w:lvl w:ilvl="8" w:tplc="A2A2BFCA">
      <w:start w:val="1"/>
      <w:numFmt w:val="bullet"/>
      <w:lvlText w:val=""/>
      <w:lvlJc w:val="left"/>
      <w:pPr>
        <w:ind w:left="5400" w:hanging="360"/>
      </w:pPr>
      <w:rPr>
        <w:rFonts w:ascii="Wingdings" w:hAnsi="Wingdings" w:hint="default"/>
      </w:rPr>
    </w:lvl>
  </w:abstractNum>
  <w:abstractNum w:abstractNumId="24" w15:restartNumberingAfterBreak="0">
    <w:nsid w:val="382221CB"/>
    <w:multiLevelType w:val="hybridMultilevel"/>
    <w:tmpl w:val="DFC29082"/>
    <w:lvl w:ilvl="0" w:tplc="6E0430DC">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1D4996"/>
    <w:multiLevelType w:val="hybridMultilevel"/>
    <w:tmpl w:val="73B20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E02D82"/>
    <w:multiLevelType w:val="hybridMultilevel"/>
    <w:tmpl w:val="455A240A"/>
    <w:lvl w:ilvl="0" w:tplc="E6CE1012">
      <w:start w:val="1"/>
      <w:numFmt w:val="upperLetter"/>
      <w:lvlText w:val="%1."/>
      <w:lvlJc w:val="left"/>
      <w:pPr>
        <w:ind w:left="1080" w:hanging="360"/>
      </w:pPr>
      <w:rPr>
        <w:rFonts w:hint="default"/>
      </w:rPr>
    </w:lvl>
    <w:lvl w:ilvl="1" w:tplc="90C8E51A">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78D0160"/>
    <w:multiLevelType w:val="hybridMultilevel"/>
    <w:tmpl w:val="59E4F364"/>
    <w:lvl w:ilvl="0" w:tplc="E2101DC8">
      <w:start w:val="1"/>
      <w:numFmt w:val="bullet"/>
      <w:lvlText w:val=""/>
      <w:lvlJc w:val="left"/>
      <w:pPr>
        <w:ind w:left="720" w:hanging="360"/>
      </w:pPr>
      <w:rPr>
        <w:rFonts w:ascii="Symbol" w:hAnsi="Symbol" w:hint="default"/>
      </w:rPr>
    </w:lvl>
    <w:lvl w:ilvl="1" w:tplc="C3006D2E">
      <w:start w:val="1"/>
      <w:numFmt w:val="bullet"/>
      <w:lvlText w:val="o"/>
      <w:lvlJc w:val="left"/>
      <w:pPr>
        <w:ind w:left="1440" w:hanging="360"/>
      </w:pPr>
      <w:rPr>
        <w:rFonts w:ascii="Courier New" w:hAnsi="Courier New" w:hint="default"/>
      </w:rPr>
    </w:lvl>
    <w:lvl w:ilvl="2" w:tplc="134464D4">
      <w:start w:val="1"/>
      <w:numFmt w:val="bullet"/>
      <w:lvlText w:val=""/>
      <w:lvlJc w:val="left"/>
      <w:pPr>
        <w:ind w:left="2160" w:hanging="360"/>
      </w:pPr>
      <w:rPr>
        <w:rFonts w:ascii="Wingdings" w:hAnsi="Wingdings" w:hint="default"/>
      </w:rPr>
    </w:lvl>
    <w:lvl w:ilvl="3" w:tplc="A61E5170">
      <w:start w:val="1"/>
      <w:numFmt w:val="bullet"/>
      <w:lvlText w:val=""/>
      <w:lvlJc w:val="left"/>
      <w:pPr>
        <w:ind w:left="2880" w:hanging="360"/>
      </w:pPr>
      <w:rPr>
        <w:rFonts w:ascii="Symbol" w:hAnsi="Symbol" w:hint="default"/>
      </w:rPr>
    </w:lvl>
    <w:lvl w:ilvl="4" w:tplc="C51EA4C4">
      <w:start w:val="1"/>
      <w:numFmt w:val="bullet"/>
      <w:lvlText w:val="o"/>
      <w:lvlJc w:val="left"/>
      <w:pPr>
        <w:ind w:left="3600" w:hanging="360"/>
      </w:pPr>
      <w:rPr>
        <w:rFonts w:ascii="Courier New" w:hAnsi="Courier New" w:hint="default"/>
      </w:rPr>
    </w:lvl>
    <w:lvl w:ilvl="5" w:tplc="85684A5C">
      <w:start w:val="1"/>
      <w:numFmt w:val="bullet"/>
      <w:lvlText w:val=""/>
      <w:lvlJc w:val="left"/>
      <w:pPr>
        <w:ind w:left="4320" w:hanging="360"/>
      </w:pPr>
      <w:rPr>
        <w:rFonts w:ascii="Wingdings" w:hAnsi="Wingdings" w:hint="default"/>
      </w:rPr>
    </w:lvl>
    <w:lvl w:ilvl="6" w:tplc="FAEA712A">
      <w:start w:val="1"/>
      <w:numFmt w:val="bullet"/>
      <w:lvlText w:val=""/>
      <w:lvlJc w:val="left"/>
      <w:pPr>
        <w:ind w:left="5040" w:hanging="360"/>
      </w:pPr>
      <w:rPr>
        <w:rFonts w:ascii="Symbol" w:hAnsi="Symbol" w:hint="default"/>
      </w:rPr>
    </w:lvl>
    <w:lvl w:ilvl="7" w:tplc="F98AC35E">
      <w:start w:val="1"/>
      <w:numFmt w:val="bullet"/>
      <w:lvlText w:val="o"/>
      <w:lvlJc w:val="left"/>
      <w:pPr>
        <w:ind w:left="5760" w:hanging="360"/>
      </w:pPr>
      <w:rPr>
        <w:rFonts w:ascii="Courier New" w:hAnsi="Courier New" w:hint="default"/>
      </w:rPr>
    </w:lvl>
    <w:lvl w:ilvl="8" w:tplc="86A29300">
      <w:start w:val="1"/>
      <w:numFmt w:val="bullet"/>
      <w:lvlText w:val=""/>
      <w:lvlJc w:val="left"/>
      <w:pPr>
        <w:ind w:left="6480" w:hanging="360"/>
      </w:pPr>
      <w:rPr>
        <w:rFonts w:ascii="Wingdings" w:hAnsi="Wingdings" w:hint="default"/>
      </w:rPr>
    </w:lvl>
  </w:abstractNum>
  <w:abstractNum w:abstractNumId="28" w15:restartNumberingAfterBreak="0">
    <w:nsid w:val="4A2707F0"/>
    <w:multiLevelType w:val="hybridMultilevel"/>
    <w:tmpl w:val="791247A0"/>
    <w:lvl w:ilvl="0" w:tplc="C4428A90">
      <w:start w:val="1"/>
      <w:numFmt w:val="bullet"/>
      <w:lvlText w:val=""/>
      <w:lvlJc w:val="left"/>
      <w:pPr>
        <w:tabs>
          <w:tab w:val="num" w:pos="720"/>
        </w:tabs>
        <w:ind w:left="720" w:hanging="360"/>
      </w:pPr>
      <w:rPr>
        <w:rFonts w:ascii="Symbol" w:hAnsi="Symbol" w:hint="default"/>
        <w:sz w:val="20"/>
      </w:rPr>
    </w:lvl>
    <w:lvl w:ilvl="1" w:tplc="32FC665A" w:tentative="1">
      <w:start w:val="1"/>
      <w:numFmt w:val="bullet"/>
      <w:lvlText w:val=""/>
      <w:lvlJc w:val="left"/>
      <w:pPr>
        <w:tabs>
          <w:tab w:val="num" w:pos="1440"/>
        </w:tabs>
        <w:ind w:left="1440" w:hanging="360"/>
      </w:pPr>
      <w:rPr>
        <w:rFonts w:ascii="Symbol" w:hAnsi="Symbol" w:hint="default"/>
        <w:sz w:val="20"/>
      </w:rPr>
    </w:lvl>
    <w:lvl w:ilvl="2" w:tplc="262E3826" w:tentative="1">
      <w:start w:val="1"/>
      <w:numFmt w:val="bullet"/>
      <w:lvlText w:val=""/>
      <w:lvlJc w:val="left"/>
      <w:pPr>
        <w:tabs>
          <w:tab w:val="num" w:pos="2160"/>
        </w:tabs>
        <w:ind w:left="2160" w:hanging="360"/>
      </w:pPr>
      <w:rPr>
        <w:rFonts w:ascii="Symbol" w:hAnsi="Symbol" w:hint="default"/>
        <w:sz w:val="20"/>
      </w:rPr>
    </w:lvl>
    <w:lvl w:ilvl="3" w:tplc="635676A2" w:tentative="1">
      <w:start w:val="1"/>
      <w:numFmt w:val="bullet"/>
      <w:lvlText w:val=""/>
      <w:lvlJc w:val="left"/>
      <w:pPr>
        <w:tabs>
          <w:tab w:val="num" w:pos="2880"/>
        </w:tabs>
        <w:ind w:left="2880" w:hanging="360"/>
      </w:pPr>
      <w:rPr>
        <w:rFonts w:ascii="Symbol" w:hAnsi="Symbol" w:hint="default"/>
        <w:sz w:val="20"/>
      </w:rPr>
    </w:lvl>
    <w:lvl w:ilvl="4" w:tplc="84FE840E" w:tentative="1">
      <w:start w:val="1"/>
      <w:numFmt w:val="bullet"/>
      <w:lvlText w:val=""/>
      <w:lvlJc w:val="left"/>
      <w:pPr>
        <w:tabs>
          <w:tab w:val="num" w:pos="3600"/>
        </w:tabs>
        <w:ind w:left="3600" w:hanging="360"/>
      </w:pPr>
      <w:rPr>
        <w:rFonts w:ascii="Symbol" w:hAnsi="Symbol" w:hint="default"/>
        <w:sz w:val="20"/>
      </w:rPr>
    </w:lvl>
    <w:lvl w:ilvl="5" w:tplc="7CB0EB7C" w:tentative="1">
      <w:start w:val="1"/>
      <w:numFmt w:val="bullet"/>
      <w:lvlText w:val=""/>
      <w:lvlJc w:val="left"/>
      <w:pPr>
        <w:tabs>
          <w:tab w:val="num" w:pos="4320"/>
        </w:tabs>
        <w:ind w:left="4320" w:hanging="360"/>
      </w:pPr>
      <w:rPr>
        <w:rFonts w:ascii="Symbol" w:hAnsi="Symbol" w:hint="default"/>
        <w:sz w:val="20"/>
      </w:rPr>
    </w:lvl>
    <w:lvl w:ilvl="6" w:tplc="B12C541E" w:tentative="1">
      <w:start w:val="1"/>
      <w:numFmt w:val="bullet"/>
      <w:lvlText w:val=""/>
      <w:lvlJc w:val="left"/>
      <w:pPr>
        <w:tabs>
          <w:tab w:val="num" w:pos="5040"/>
        </w:tabs>
        <w:ind w:left="5040" w:hanging="360"/>
      </w:pPr>
      <w:rPr>
        <w:rFonts w:ascii="Symbol" w:hAnsi="Symbol" w:hint="default"/>
        <w:sz w:val="20"/>
      </w:rPr>
    </w:lvl>
    <w:lvl w:ilvl="7" w:tplc="7880696C" w:tentative="1">
      <w:start w:val="1"/>
      <w:numFmt w:val="bullet"/>
      <w:lvlText w:val=""/>
      <w:lvlJc w:val="left"/>
      <w:pPr>
        <w:tabs>
          <w:tab w:val="num" w:pos="5760"/>
        </w:tabs>
        <w:ind w:left="5760" w:hanging="360"/>
      </w:pPr>
      <w:rPr>
        <w:rFonts w:ascii="Symbol" w:hAnsi="Symbol" w:hint="default"/>
        <w:sz w:val="20"/>
      </w:rPr>
    </w:lvl>
    <w:lvl w:ilvl="8" w:tplc="CF5EEC44"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3C7AD4"/>
    <w:multiLevelType w:val="hybridMultilevel"/>
    <w:tmpl w:val="CD585882"/>
    <w:lvl w:ilvl="0" w:tplc="EB28F56C">
      <w:start w:val="1"/>
      <w:numFmt w:val="bullet"/>
      <w:lvlText w:val=""/>
      <w:lvlJc w:val="left"/>
      <w:pPr>
        <w:tabs>
          <w:tab w:val="num" w:pos="720"/>
        </w:tabs>
        <w:ind w:left="720" w:hanging="360"/>
      </w:pPr>
      <w:rPr>
        <w:rFonts w:ascii="Symbol" w:hAnsi="Symbol" w:hint="default"/>
        <w:sz w:val="20"/>
      </w:rPr>
    </w:lvl>
    <w:lvl w:ilvl="1" w:tplc="E986465C" w:tentative="1">
      <w:start w:val="1"/>
      <w:numFmt w:val="bullet"/>
      <w:lvlText w:val=""/>
      <w:lvlJc w:val="left"/>
      <w:pPr>
        <w:tabs>
          <w:tab w:val="num" w:pos="1440"/>
        </w:tabs>
        <w:ind w:left="1440" w:hanging="360"/>
      </w:pPr>
      <w:rPr>
        <w:rFonts w:ascii="Symbol" w:hAnsi="Symbol" w:hint="default"/>
        <w:sz w:val="20"/>
      </w:rPr>
    </w:lvl>
    <w:lvl w:ilvl="2" w:tplc="BA6669A8" w:tentative="1">
      <w:start w:val="1"/>
      <w:numFmt w:val="bullet"/>
      <w:lvlText w:val=""/>
      <w:lvlJc w:val="left"/>
      <w:pPr>
        <w:tabs>
          <w:tab w:val="num" w:pos="2160"/>
        </w:tabs>
        <w:ind w:left="2160" w:hanging="360"/>
      </w:pPr>
      <w:rPr>
        <w:rFonts w:ascii="Symbol" w:hAnsi="Symbol" w:hint="default"/>
        <w:sz w:val="20"/>
      </w:rPr>
    </w:lvl>
    <w:lvl w:ilvl="3" w:tplc="DAD4A438" w:tentative="1">
      <w:start w:val="1"/>
      <w:numFmt w:val="bullet"/>
      <w:lvlText w:val=""/>
      <w:lvlJc w:val="left"/>
      <w:pPr>
        <w:tabs>
          <w:tab w:val="num" w:pos="2880"/>
        </w:tabs>
        <w:ind w:left="2880" w:hanging="360"/>
      </w:pPr>
      <w:rPr>
        <w:rFonts w:ascii="Symbol" w:hAnsi="Symbol" w:hint="default"/>
        <w:sz w:val="20"/>
      </w:rPr>
    </w:lvl>
    <w:lvl w:ilvl="4" w:tplc="901C179E" w:tentative="1">
      <w:start w:val="1"/>
      <w:numFmt w:val="bullet"/>
      <w:lvlText w:val=""/>
      <w:lvlJc w:val="left"/>
      <w:pPr>
        <w:tabs>
          <w:tab w:val="num" w:pos="3600"/>
        </w:tabs>
        <w:ind w:left="3600" w:hanging="360"/>
      </w:pPr>
      <w:rPr>
        <w:rFonts w:ascii="Symbol" w:hAnsi="Symbol" w:hint="default"/>
        <w:sz w:val="20"/>
      </w:rPr>
    </w:lvl>
    <w:lvl w:ilvl="5" w:tplc="558EB89E" w:tentative="1">
      <w:start w:val="1"/>
      <w:numFmt w:val="bullet"/>
      <w:lvlText w:val=""/>
      <w:lvlJc w:val="left"/>
      <w:pPr>
        <w:tabs>
          <w:tab w:val="num" w:pos="4320"/>
        </w:tabs>
        <w:ind w:left="4320" w:hanging="360"/>
      </w:pPr>
      <w:rPr>
        <w:rFonts w:ascii="Symbol" w:hAnsi="Symbol" w:hint="default"/>
        <w:sz w:val="20"/>
      </w:rPr>
    </w:lvl>
    <w:lvl w:ilvl="6" w:tplc="29040856" w:tentative="1">
      <w:start w:val="1"/>
      <w:numFmt w:val="bullet"/>
      <w:lvlText w:val=""/>
      <w:lvlJc w:val="left"/>
      <w:pPr>
        <w:tabs>
          <w:tab w:val="num" w:pos="5040"/>
        </w:tabs>
        <w:ind w:left="5040" w:hanging="360"/>
      </w:pPr>
      <w:rPr>
        <w:rFonts w:ascii="Symbol" w:hAnsi="Symbol" w:hint="default"/>
        <w:sz w:val="20"/>
      </w:rPr>
    </w:lvl>
    <w:lvl w:ilvl="7" w:tplc="3906F0D8" w:tentative="1">
      <w:start w:val="1"/>
      <w:numFmt w:val="bullet"/>
      <w:lvlText w:val=""/>
      <w:lvlJc w:val="left"/>
      <w:pPr>
        <w:tabs>
          <w:tab w:val="num" w:pos="5760"/>
        </w:tabs>
        <w:ind w:left="5760" w:hanging="360"/>
      </w:pPr>
      <w:rPr>
        <w:rFonts w:ascii="Symbol" w:hAnsi="Symbol" w:hint="default"/>
        <w:sz w:val="20"/>
      </w:rPr>
    </w:lvl>
    <w:lvl w:ilvl="8" w:tplc="366E6F2A"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04FD1A"/>
    <w:multiLevelType w:val="multilevel"/>
    <w:tmpl w:val="FFEE1B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E9F78D7"/>
    <w:multiLevelType w:val="hybridMultilevel"/>
    <w:tmpl w:val="2530299E"/>
    <w:lvl w:ilvl="0" w:tplc="DDB05630">
      <w:start w:val="1"/>
      <w:numFmt w:val="bullet"/>
      <w:lvlText w:val=""/>
      <w:lvlJc w:val="left"/>
      <w:pPr>
        <w:tabs>
          <w:tab w:val="num" w:pos="720"/>
        </w:tabs>
        <w:ind w:left="720" w:hanging="360"/>
      </w:pPr>
      <w:rPr>
        <w:rFonts w:ascii="Symbol" w:hAnsi="Symbol" w:hint="default"/>
        <w:sz w:val="20"/>
      </w:rPr>
    </w:lvl>
    <w:lvl w:ilvl="1" w:tplc="F27C1354" w:tentative="1">
      <w:start w:val="1"/>
      <w:numFmt w:val="bullet"/>
      <w:lvlText w:val="o"/>
      <w:lvlJc w:val="left"/>
      <w:pPr>
        <w:tabs>
          <w:tab w:val="num" w:pos="1440"/>
        </w:tabs>
        <w:ind w:left="1440" w:hanging="360"/>
      </w:pPr>
      <w:rPr>
        <w:rFonts w:ascii="Courier New" w:hAnsi="Courier New" w:hint="default"/>
        <w:sz w:val="20"/>
      </w:rPr>
    </w:lvl>
    <w:lvl w:ilvl="2" w:tplc="C060ABAA" w:tentative="1">
      <w:start w:val="1"/>
      <w:numFmt w:val="bullet"/>
      <w:lvlText w:val=""/>
      <w:lvlJc w:val="left"/>
      <w:pPr>
        <w:tabs>
          <w:tab w:val="num" w:pos="2160"/>
        </w:tabs>
        <w:ind w:left="2160" w:hanging="360"/>
      </w:pPr>
      <w:rPr>
        <w:rFonts w:ascii="Wingdings" w:hAnsi="Wingdings" w:hint="default"/>
        <w:sz w:val="20"/>
      </w:rPr>
    </w:lvl>
    <w:lvl w:ilvl="3" w:tplc="04BE507C" w:tentative="1">
      <w:start w:val="1"/>
      <w:numFmt w:val="bullet"/>
      <w:lvlText w:val=""/>
      <w:lvlJc w:val="left"/>
      <w:pPr>
        <w:tabs>
          <w:tab w:val="num" w:pos="2880"/>
        </w:tabs>
        <w:ind w:left="2880" w:hanging="360"/>
      </w:pPr>
      <w:rPr>
        <w:rFonts w:ascii="Wingdings" w:hAnsi="Wingdings" w:hint="default"/>
        <w:sz w:val="20"/>
      </w:rPr>
    </w:lvl>
    <w:lvl w:ilvl="4" w:tplc="0D3AB200" w:tentative="1">
      <w:start w:val="1"/>
      <w:numFmt w:val="bullet"/>
      <w:lvlText w:val=""/>
      <w:lvlJc w:val="left"/>
      <w:pPr>
        <w:tabs>
          <w:tab w:val="num" w:pos="3600"/>
        </w:tabs>
        <w:ind w:left="3600" w:hanging="360"/>
      </w:pPr>
      <w:rPr>
        <w:rFonts w:ascii="Wingdings" w:hAnsi="Wingdings" w:hint="default"/>
        <w:sz w:val="20"/>
      </w:rPr>
    </w:lvl>
    <w:lvl w:ilvl="5" w:tplc="605659C2" w:tentative="1">
      <w:start w:val="1"/>
      <w:numFmt w:val="bullet"/>
      <w:lvlText w:val=""/>
      <w:lvlJc w:val="left"/>
      <w:pPr>
        <w:tabs>
          <w:tab w:val="num" w:pos="4320"/>
        </w:tabs>
        <w:ind w:left="4320" w:hanging="360"/>
      </w:pPr>
      <w:rPr>
        <w:rFonts w:ascii="Wingdings" w:hAnsi="Wingdings" w:hint="default"/>
        <w:sz w:val="20"/>
      </w:rPr>
    </w:lvl>
    <w:lvl w:ilvl="6" w:tplc="DD62AEC2" w:tentative="1">
      <w:start w:val="1"/>
      <w:numFmt w:val="bullet"/>
      <w:lvlText w:val=""/>
      <w:lvlJc w:val="left"/>
      <w:pPr>
        <w:tabs>
          <w:tab w:val="num" w:pos="5040"/>
        </w:tabs>
        <w:ind w:left="5040" w:hanging="360"/>
      </w:pPr>
      <w:rPr>
        <w:rFonts w:ascii="Wingdings" w:hAnsi="Wingdings" w:hint="default"/>
        <w:sz w:val="20"/>
      </w:rPr>
    </w:lvl>
    <w:lvl w:ilvl="7" w:tplc="D70EE3AA" w:tentative="1">
      <w:start w:val="1"/>
      <w:numFmt w:val="bullet"/>
      <w:lvlText w:val=""/>
      <w:lvlJc w:val="left"/>
      <w:pPr>
        <w:tabs>
          <w:tab w:val="num" w:pos="5760"/>
        </w:tabs>
        <w:ind w:left="5760" w:hanging="360"/>
      </w:pPr>
      <w:rPr>
        <w:rFonts w:ascii="Wingdings" w:hAnsi="Wingdings" w:hint="default"/>
        <w:sz w:val="20"/>
      </w:rPr>
    </w:lvl>
    <w:lvl w:ilvl="8" w:tplc="857677D4"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FA0928"/>
    <w:multiLevelType w:val="hybridMultilevel"/>
    <w:tmpl w:val="0BAAE906"/>
    <w:lvl w:ilvl="0" w:tplc="5BD08D9E">
      <w:start w:val="1"/>
      <w:numFmt w:val="bullet"/>
      <w:lvlText w:val=""/>
      <w:lvlJc w:val="left"/>
      <w:pPr>
        <w:tabs>
          <w:tab w:val="num" w:pos="720"/>
        </w:tabs>
        <w:ind w:left="720" w:hanging="360"/>
      </w:pPr>
      <w:rPr>
        <w:rFonts w:ascii="Symbol" w:hAnsi="Symbol" w:hint="default"/>
        <w:sz w:val="20"/>
      </w:rPr>
    </w:lvl>
    <w:lvl w:ilvl="1" w:tplc="6E1E0066" w:tentative="1">
      <w:start w:val="1"/>
      <w:numFmt w:val="bullet"/>
      <w:lvlText w:val=""/>
      <w:lvlJc w:val="left"/>
      <w:pPr>
        <w:tabs>
          <w:tab w:val="num" w:pos="1440"/>
        </w:tabs>
        <w:ind w:left="1440" w:hanging="360"/>
      </w:pPr>
      <w:rPr>
        <w:rFonts w:ascii="Symbol" w:hAnsi="Symbol" w:hint="default"/>
        <w:sz w:val="20"/>
      </w:rPr>
    </w:lvl>
    <w:lvl w:ilvl="2" w:tplc="8FEE20B6" w:tentative="1">
      <w:start w:val="1"/>
      <w:numFmt w:val="bullet"/>
      <w:lvlText w:val=""/>
      <w:lvlJc w:val="left"/>
      <w:pPr>
        <w:tabs>
          <w:tab w:val="num" w:pos="2160"/>
        </w:tabs>
        <w:ind w:left="2160" w:hanging="360"/>
      </w:pPr>
      <w:rPr>
        <w:rFonts w:ascii="Symbol" w:hAnsi="Symbol" w:hint="default"/>
        <w:sz w:val="20"/>
      </w:rPr>
    </w:lvl>
    <w:lvl w:ilvl="3" w:tplc="6270F97E" w:tentative="1">
      <w:start w:val="1"/>
      <w:numFmt w:val="bullet"/>
      <w:lvlText w:val=""/>
      <w:lvlJc w:val="left"/>
      <w:pPr>
        <w:tabs>
          <w:tab w:val="num" w:pos="2880"/>
        </w:tabs>
        <w:ind w:left="2880" w:hanging="360"/>
      </w:pPr>
      <w:rPr>
        <w:rFonts w:ascii="Symbol" w:hAnsi="Symbol" w:hint="default"/>
        <w:sz w:val="20"/>
      </w:rPr>
    </w:lvl>
    <w:lvl w:ilvl="4" w:tplc="0EA4021A" w:tentative="1">
      <w:start w:val="1"/>
      <w:numFmt w:val="bullet"/>
      <w:lvlText w:val=""/>
      <w:lvlJc w:val="left"/>
      <w:pPr>
        <w:tabs>
          <w:tab w:val="num" w:pos="3600"/>
        </w:tabs>
        <w:ind w:left="3600" w:hanging="360"/>
      </w:pPr>
      <w:rPr>
        <w:rFonts w:ascii="Symbol" w:hAnsi="Symbol" w:hint="default"/>
        <w:sz w:val="20"/>
      </w:rPr>
    </w:lvl>
    <w:lvl w:ilvl="5" w:tplc="ED10092E" w:tentative="1">
      <w:start w:val="1"/>
      <w:numFmt w:val="bullet"/>
      <w:lvlText w:val=""/>
      <w:lvlJc w:val="left"/>
      <w:pPr>
        <w:tabs>
          <w:tab w:val="num" w:pos="4320"/>
        </w:tabs>
        <w:ind w:left="4320" w:hanging="360"/>
      </w:pPr>
      <w:rPr>
        <w:rFonts w:ascii="Symbol" w:hAnsi="Symbol" w:hint="default"/>
        <w:sz w:val="20"/>
      </w:rPr>
    </w:lvl>
    <w:lvl w:ilvl="6" w:tplc="A0BCD7B8" w:tentative="1">
      <w:start w:val="1"/>
      <w:numFmt w:val="bullet"/>
      <w:lvlText w:val=""/>
      <w:lvlJc w:val="left"/>
      <w:pPr>
        <w:tabs>
          <w:tab w:val="num" w:pos="5040"/>
        </w:tabs>
        <w:ind w:left="5040" w:hanging="360"/>
      </w:pPr>
      <w:rPr>
        <w:rFonts w:ascii="Symbol" w:hAnsi="Symbol" w:hint="default"/>
        <w:sz w:val="20"/>
      </w:rPr>
    </w:lvl>
    <w:lvl w:ilvl="7" w:tplc="511050E6" w:tentative="1">
      <w:start w:val="1"/>
      <w:numFmt w:val="bullet"/>
      <w:lvlText w:val=""/>
      <w:lvlJc w:val="left"/>
      <w:pPr>
        <w:tabs>
          <w:tab w:val="num" w:pos="5760"/>
        </w:tabs>
        <w:ind w:left="5760" w:hanging="360"/>
      </w:pPr>
      <w:rPr>
        <w:rFonts w:ascii="Symbol" w:hAnsi="Symbol" w:hint="default"/>
        <w:sz w:val="20"/>
      </w:rPr>
    </w:lvl>
    <w:lvl w:ilvl="8" w:tplc="E55468FA"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6C17193"/>
    <w:multiLevelType w:val="hybridMultilevel"/>
    <w:tmpl w:val="CA8AADDC"/>
    <w:lvl w:ilvl="0" w:tplc="69F2C310">
      <w:start w:val="1"/>
      <w:numFmt w:val="bullet"/>
      <w:lvlText w:val=""/>
      <w:lvlJc w:val="left"/>
      <w:pPr>
        <w:tabs>
          <w:tab w:val="num" w:pos="720"/>
        </w:tabs>
        <w:ind w:left="720" w:hanging="360"/>
      </w:pPr>
      <w:rPr>
        <w:rFonts w:ascii="Symbol" w:hAnsi="Symbol" w:hint="default"/>
        <w:sz w:val="20"/>
      </w:rPr>
    </w:lvl>
    <w:lvl w:ilvl="1" w:tplc="DF2ACC1A" w:tentative="1">
      <w:start w:val="1"/>
      <w:numFmt w:val="bullet"/>
      <w:lvlText w:val=""/>
      <w:lvlJc w:val="left"/>
      <w:pPr>
        <w:tabs>
          <w:tab w:val="num" w:pos="1440"/>
        </w:tabs>
        <w:ind w:left="1440" w:hanging="360"/>
      </w:pPr>
      <w:rPr>
        <w:rFonts w:ascii="Symbol" w:hAnsi="Symbol" w:hint="default"/>
        <w:sz w:val="20"/>
      </w:rPr>
    </w:lvl>
    <w:lvl w:ilvl="2" w:tplc="BC7A1B92" w:tentative="1">
      <w:start w:val="1"/>
      <w:numFmt w:val="bullet"/>
      <w:lvlText w:val=""/>
      <w:lvlJc w:val="left"/>
      <w:pPr>
        <w:tabs>
          <w:tab w:val="num" w:pos="2160"/>
        </w:tabs>
        <w:ind w:left="2160" w:hanging="360"/>
      </w:pPr>
      <w:rPr>
        <w:rFonts w:ascii="Symbol" w:hAnsi="Symbol" w:hint="default"/>
        <w:sz w:val="20"/>
      </w:rPr>
    </w:lvl>
    <w:lvl w:ilvl="3" w:tplc="1DEA0F00" w:tentative="1">
      <w:start w:val="1"/>
      <w:numFmt w:val="bullet"/>
      <w:lvlText w:val=""/>
      <w:lvlJc w:val="left"/>
      <w:pPr>
        <w:tabs>
          <w:tab w:val="num" w:pos="2880"/>
        </w:tabs>
        <w:ind w:left="2880" w:hanging="360"/>
      </w:pPr>
      <w:rPr>
        <w:rFonts w:ascii="Symbol" w:hAnsi="Symbol" w:hint="default"/>
        <w:sz w:val="20"/>
      </w:rPr>
    </w:lvl>
    <w:lvl w:ilvl="4" w:tplc="E7D09E58" w:tentative="1">
      <w:start w:val="1"/>
      <w:numFmt w:val="bullet"/>
      <w:lvlText w:val=""/>
      <w:lvlJc w:val="left"/>
      <w:pPr>
        <w:tabs>
          <w:tab w:val="num" w:pos="3600"/>
        </w:tabs>
        <w:ind w:left="3600" w:hanging="360"/>
      </w:pPr>
      <w:rPr>
        <w:rFonts w:ascii="Symbol" w:hAnsi="Symbol" w:hint="default"/>
        <w:sz w:val="20"/>
      </w:rPr>
    </w:lvl>
    <w:lvl w:ilvl="5" w:tplc="3C26E87E" w:tentative="1">
      <w:start w:val="1"/>
      <w:numFmt w:val="bullet"/>
      <w:lvlText w:val=""/>
      <w:lvlJc w:val="left"/>
      <w:pPr>
        <w:tabs>
          <w:tab w:val="num" w:pos="4320"/>
        </w:tabs>
        <w:ind w:left="4320" w:hanging="360"/>
      </w:pPr>
      <w:rPr>
        <w:rFonts w:ascii="Symbol" w:hAnsi="Symbol" w:hint="default"/>
        <w:sz w:val="20"/>
      </w:rPr>
    </w:lvl>
    <w:lvl w:ilvl="6" w:tplc="C3AE856E" w:tentative="1">
      <w:start w:val="1"/>
      <w:numFmt w:val="bullet"/>
      <w:lvlText w:val=""/>
      <w:lvlJc w:val="left"/>
      <w:pPr>
        <w:tabs>
          <w:tab w:val="num" w:pos="5040"/>
        </w:tabs>
        <w:ind w:left="5040" w:hanging="360"/>
      </w:pPr>
      <w:rPr>
        <w:rFonts w:ascii="Symbol" w:hAnsi="Symbol" w:hint="default"/>
        <w:sz w:val="20"/>
      </w:rPr>
    </w:lvl>
    <w:lvl w:ilvl="7" w:tplc="76004B54" w:tentative="1">
      <w:start w:val="1"/>
      <w:numFmt w:val="bullet"/>
      <w:lvlText w:val=""/>
      <w:lvlJc w:val="left"/>
      <w:pPr>
        <w:tabs>
          <w:tab w:val="num" w:pos="5760"/>
        </w:tabs>
        <w:ind w:left="5760" w:hanging="360"/>
      </w:pPr>
      <w:rPr>
        <w:rFonts w:ascii="Symbol" w:hAnsi="Symbol" w:hint="default"/>
        <w:sz w:val="20"/>
      </w:rPr>
    </w:lvl>
    <w:lvl w:ilvl="8" w:tplc="2A7C4EF0"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BC5907"/>
    <w:multiLevelType w:val="hybridMultilevel"/>
    <w:tmpl w:val="BC081F6E"/>
    <w:lvl w:ilvl="0" w:tplc="FFAAE202">
      <w:start w:val="1"/>
      <w:numFmt w:val="bullet"/>
      <w:lvlText w:val=""/>
      <w:lvlJc w:val="left"/>
      <w:pPr>
        <w:ind w:left="720" w:hanging="360"/>
      </w:pPr>
      <w:rPr>
        <w:rFonts w:ascii="Symbol" w:hAnsi="Symbol" w:hint="default"/>
      </w:rPr>
    </w:lvl>
    <w:lvl w:ilvl="1" w:tplc="2A22CBB0">
      <w:start w:val="1"/>
      <w:numFmt w:val="bullet"/>
      <w:lvlText w:val="o"/>
      <w:lvlJc w:val="left"/>
      <w:pPr>
        <w:ind w:left="1440" w:hanging="360"/>
      </w:pPr>
      <w:rPr>
        <w:rFonts w:ascii="Courier New" w:hAnsi="Courier New" w:hint="default"/>
      </w:rPr>
    </w:lvl>
    <w:lvl w:ilvl="2" w:tplc="C486E6FC">
      <w:start w:val="1"/>
      <w:numFmt w:val="bullet"/>
      <w:lvlText w:val=""/>
      <w:lvlJc w:val="left"/>
      <w:pPr>
        <w:ind w:left="2160" w:hanging="360"/>
      </w:pPr>
      <w:rPr>
        <w:rFonts w:ascii="Wingdings" w:hAnsi="Wingdings" w:hint="default"/>
      </w:rPr>
    </w:lvl>
    <w:lvl w:ilvl="3" w:tplc="0956A114">
      <w:start w:val="1"/>
      <w:numFmt w:val="bullet"/>
      <w:lvlText w:val=""/>
      <w:lvlJc w:val="left"/>
      <w:pPr>
        <w:ind w:left="2880" w:hanging="360"/>
      </w:pPr>
      <w:rPr>
        <w:rFonts w:ascii="Symbol" w:hAnsi="Symbol" w:hint="default"/>
      </w:rPr>
    </w:lvl>
    <w:lvl w:ilvl="4" w:tplc="E93639D6">
      <w:start w:val="1"/>
      <w:numFmt w:val="bullet"/>
      <w:lvlText w:val="o"/>
      <w:lvlJc w:val="left"/>
      <w:pPr>
        <w:ind w:left="3600" w:hanging="360"/>
      </w:pPr>
      <w:rPr>
        <w:rFonts w:ascii="Courier New" w:hAnsi="Courier New" w:hint="default"/>
      </w:rPr>
    </w:lvl>
    <w:lvl w:ilvl="5" w:tplc="552260AC">
      <w:start w:val="1"/>
      <w:numFmt w:val="bullet"/>
      <w:lvlText w:val=""/>
      <w:lvlJc w:val="left"/>
      <w:pPr>
        <w:ind w:left="4320" w:hanging="360"/>
      </w:pPr>
      <w:rPr>
        <w:rFonts w:ascii="Wingdings" w:hAnsi="Wingdings" w:hint="default"/>
      </w:rPr>
    </w:lvl>
    <w:lvl w:ilvl="6" w:tplc="3EFA5996">
      <w:start w:val="1"/>
      <w:numFmt w:val="bullet"/>
      <w:lvlText w:val=""/>
      <w:lvlJc w:val="left"/>
      <w:pPr>
        <w:ind w:left="5040" w:hanging="360"/>
      </w:pPr>
      <w:rPr>
        <w:rFonts w:ascii="Symbol" w:hAnsi="Symbol" w:hint="default"/>
      </w:rPr>
    </w:lvl>
    <w:lvl w:ilvl="7" w:tplc="306854BC">
      <w:start w:val="1"/>
      <w:numFmt w:val="bullet"/>
      <w:lvlText w:val="o"/>
      <w:lvlJc w:val="left"/>
      <w:pPr>
        <w:ind w:left="5760" w:hanging="360"/>
      </w:pPr>
      <w:rPr>
        <w:rFonts w:ascii="Courier New" w:hAnsi="Courier New" w:hint="default"/>
      </w:rPr>
    </w:lvl>
    <w:lvl w:ilvl="8" w:tplc="0134AA38">
      <w:start w:val="1"/>
      <w:numFmt w:val="bullet"/>
      <w:lvlText w:val=""/>
      <w:lvlJc w:val="left"/>
      <w:pPr>
        <w:ind w:left="6480" w:hanging="360"/>
      </w:pPr>
      <w:rPr>
        <w:rFonts w:ascii="Wingdings" w:hAnsi="Wingdings" w:hint="default"/>
      </w:rPr>
    </w:lvl>
  </w:abstractNum>
  <w:abstractNum w:abstractNumId="35" w15:restartNumberingAfterBreak="0">
    <w:nsid w:val="5AA120DE"/>
    <w:multiLevelType w:val="hybridMultilevel"/>
    <w:tmpl w:val="C096DE1E"/>
    <w:lvl w:ilvl="0" w:tplc="CAA23EB6">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137ABB"/>
    <w:multiLevelType w:val="hybridMultilevel"/>
    <w:tmpl w:val="5F76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253134"/>
    <w:multiLevelType w:val="hybridMultilevel"/>
    <w:tmpl w:val="9AFAE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06B985"/>
    <w:multiLevelType w:val="hybridMultilevel"/>
    <w:tmpl w:val="F3489992"/>
    <w:lvl w:ilvl="0" w:tplc="0C0A2472">
      <w:start w:val="1"/>
      <w:numFmt w:val="bullet"/>
      <w:lvlText w:val=""/>
      <w:lvlJc w:val="left"/>
      <w:pPr>
        <w:ind w:left="720" w:hanging="360"/>
      </w:pPr>
      <w:rPr>
        <w:rFonts w:ascii="Symbol" w:hAnsi="Symbol" w:hint="default"/>
      </w:rPr>
    </w:lvl>
    <w:lvl w:ilvl="1" w:tplc="8D7EBFB4">
      <w:start w:val="1"/>
      <w:numFmt w:val="bullet"/>
      <w:lvlText w:val="o"/>
      <w:lvlJc w:val="left"/>
      <w:pPr>
        <w:ind w:left="1440" w:hanging="360"/>
      </w:pPr>
      <w:rPr>
        <w:rFonts w:ascii="Courier New" w:hAnsi="Courier New" w:hint="default"/>
      </w:rPr>
    </w:lvl>
    <w:lvl w:ilvl="2" w:tplc="FCE80300">
      <w:start w:val="1"/>
      <w:numFmt w:val="bullet"/>
      <w:lvlText w:val=""/>
      <w:lvlJc w:val="left"/>
      <w:pPr>
        <w:ind w:left="2160" w:hanging="360"/>
      </w:pPr>
      <w:rPr>
        <w:rFonts w:ascii="Wingdings" w:hAnsi="Wingdings" w:hint="default"/>
      </w:rPr>
    </w:lvl>
    <w:lvl w:ilvl="3" w:tplc="758E234A">
      <w:start w:val="1"/>
      <w:numFmt w:val="bullet"/>
      <w:lvlText w:val=""/>
      <w:lvlJc w:val="left"/>
      <w:pPr>
        <w:ind w:left="2880" w:hanging="360"/>
      </w:pPr>
      <w:rPr>
        <w:rFonts w:ascii="Symbol" w:hAnsi="Symbol" w:hint="default"/>
      </w:rPr>
    </w:lvl>
    <w:lvl w:ilvl="4" w:tplc="30EA0296">
      <w:start w:val="1"/>
      <w:numFmt w:val="bullet"/>
      <w:lvlText w:val="o"/>
      <w:lvlJc w:val="left"/>
      <w:pPr>
        <w:ind w:left="3600" w:hanging="360"/>
      </w:pPr>
      <w:rPr>
        <w:rFonts w:ascii="Courier New" w:hAnsi="Courier New" w:hint="default"/>
      </w:rPr>
    </w:lvl>
    <w:lvl w:ilvl="5" w:tplc="84BEEAC2">
      <w:start w:val="1"/>
      <w:numFmt w:val="bullet"/>
      <w:lvlText w:val=""/>
      <w:lvlJc w:val="left"/>
      <w:pPr>
        <w:ind w:left="4320" w:hanging="360"/>
      </w:pPr>
      <w:rPr>
        <w:rFonts w:ascii="Wingdings" w:hAnsi="Wingdings" w:hint="default"/>
      </w:rPr>
    </w:lvl>
    <w:lvl w:ilvl="6" w:tplc="BB5AEC2E">
      <w:start w:val="1"/>
      <w:numFmt w:val="bullet"/>
      <w:lvlText w:val=""/>
      <w:lvlJc w:val="left"/>
      <w:pPr>
        <w:ind w:left="5040" w:hanging="360"/>
      </w:pPr>
      <w:rPr>
        <w:rFonts w:ascii="Symbol" w:hAnsi="Symbol" w:hint="default"/>
      </w:rPr>
    </w:lvl>
    <w:lvl w:ilvl="7" w:tplc="32AC6768">
      <w:start w:val="1"/>
      <w:numFmt w:val="bullet"/>
      <w:lvlText w:val="o"/>
      <w:lvlJc w:val="left"/>
      <w:pPr>
        <w:ind w:left="5760" w:hanging="360"/>
      </w:pPr>
      <w:rPr>
        <w:rFonts w:ascii="Courier New" w:hAnsi="Courier New" w:hint="default"/>
      </w:rPr>
    </w:lvl>
    <w:lvl w:ilvl="8" w:tplc="85B04776">
      <w:start w:val="1"/>
      <w:numFmt w:val="bullet"/>
      <w:lvlText w:val=""/>
      <w:lvlJc w:val="left"/>
      <w:pPr>
        <w:ind w:left="6480" w:hanging="360"/>
      </w:pPr>
      <w:rPr>
        <w:rFonts w:ascii="Wingdings" w:hAnsi="Wingdings" w:hint="default"/>
      </w:rPr>
    </w:lvl>
  </w:abstractNum>
  <w:abstractNum w:abstractNumId="39" w15:restartNumberingAfterBreak="0">
    <w:nsid w:val="639519ED"/>
    <w:multiLevelType w:val="hybridMultilevel"/>
    <w:tmpl w:val="805CD0F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5232918"/>
    <w:multiLevelType w:val="hybridMultilevel"/>
    <w:tmpl w:val="4CF275DA"/>
    <w:lvl w:ilvl="0" w:tplc="B7C810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59E28C1"/>
    <w:multiLevelType w:val="hybridMultilevel"/>
    <w:tmpl w:val="4FE67928"/>
    <w:lvl w:ilvl="0" w:tplc="6CBA92C2">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6230D4D"/>
    <w:multiLevelType w:val="hybridMultilevel"/>
    <w:tmpl w:val="78920228"/>
    <w:lvl w:ilvl="0" w:tplc="0D7E003E">
      <w:start w:val="1"/>
      <w:numFmt w:val="decimal"/>
      <w:lvlText w:val="%1."/>
      <w:lvlJc w:val="left"/>
      <w:pPr>
        <w:ind w:left="1440" w:hanging="360"/>
      </w:pPr>
      <w:rPr>
        <w:rFonts w:asciiTheme="minorHAnsi" w:eastAsia="Arial" w:hAnsiTheme="minorHAnsi" w:cstheme="min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6A93814"/>
    <w:multiLevelType w:val="hybridMultilevel"/>
    <w:tmpl w:val="1B6A3AE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7D93BAB"/>
    <w:multiLevelType w:val="hybridMultilevel"/>
    <w:tmpl w:val="8BCED0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8606557"/>
    <w:multiLevelType w:val="hybridMultilevel"/>
    <w:tmpl w:val="4E1AB150"/>
    <w:lvl w:ilvl="0" w:tplc="F8B25706">
      <w:start w:val="1"/>
      <w:numFmt w:val="lowerLetter"/>
      <w:lvlText w:val="%1)"/>
      <w:lvlJc w:val="left"/>
      <w:pPr>
        <w:ind w:left="1080" w:hanging="360"/>
      </w:pPr>
      <w:rPr>
        <w:rFonts w:ascii="Arial" w:hAnsi="Arial" w:cs="Arial" w:hint="default"/>
        <w:color w:val="auto"/>
        <w:sz w:val="22"/>
        <w:szCs w:val="22"/>
      </w:rPr>
    </w:lvl>
    <w:lvl w:ilvl="1" w:tplc="8C286D10">
      <w:start w:val="1"/>
      <w:numFmt w:val="bullet"/>
      <w:lvlText w:val=""/>
      <w:lvlJc w:val="left"/>
      <w:pPr>
        <w:ind w:left="1440" w:hanging="360"/>
      </w:pPr>
      <w:rPr>
        <w:rFonts w:ascii="Symbol" w:hAnsi="Symbol" w:hint="default"/>
      </w:rPr>
    </w:lvl>
    <w:lvl w:ilvl="2" w:tplc="783040A8">
      <w:start w:val="1"/>
      <w:numFmt w:val="bullet"/>
      <w:lvlText w:val=""/>
      <w:lvlJc w:val="left"/>
      <w:pPr>
        <w:ind w:left="2160" w:hanging="360"/>
      </w:pPr>
      <w:rPr>
        <w:rFonts w:ascii="Wingdings" w:hAnsi="Wingdings" w:hint="default"/>
      </w:rPr>
    </w:lvl>
    <w:lvl w:ilvl="3" w:tplc="014AAFA4">
      <w:start w:val="1"/>
      <w:numFmt w:val="bullet"/>
      <w:lvlText w:val=""/>
      <w:lvlJc w:val="left"/>
      <w:pPr>
        <w:ind w:left="2880" w:hanging="360"/>
      </w:pPr>
      <w:rPr>
        <w:rFonts w:ascii="Symbol" w:hAnsi="Symbol" w:hint="default"/>
      </w:rPr>
    </w:lvl>
    <w:lvl w:ilvl="4" w:tplc="B60C9222">
      <w:start w:val="1"/>
      <w:numFmt w:val="bullet"/>
      <w:lvlText w:val="o"/>
      <w:lvlJc w:val="left"/>
      <w:pPr>
        <w:ind w:left="3600" w:hanging="360"/>
      </w:pPr>
      <w:rPr>
        <w:rFonts w:ascii="Courier New" w:hAnsi="Courier New" w:hint="default"/>
      </w:rPr>
    </w:lvl>
    <w:lvl w:ilvl="5" w:tplc="D082CBD0">
      <w:start w:val="1"/>
      <w:numFmt w:val="bullet"/>
      <w:lvlText w:val=""/>
      <w:lvlJc w:val="left"/>
      <w:pPr>
        <w:ind w:left="4320" w:hanging="360"/>
      </w:pPr>
      <w:rPr>
        <w:rFonts w:ascii="Wingdings" w:hAnsi="Wingdings" w:hint="default"/>
      </w:rPr>
    </w:lvl>
    <w:lvl w:ilvl="6" w:tplc="8A569116">
      <w:start w:val="1"/>
      <w:numFmt w:val="bullet"/>
      <w:lvlText w:val=""/>
      <w:lvlJc w:val="left"/>
      <w:pPr>
        <w:ind w:left="5040" w:hanging="360"/>
      </w:pPr>
      <w:rPr>
        <w:rFonts w:ascii="Symbol" w:hAnsi="Symbol" w:hint="default"/>
      </w:rPr>
    </w:lvl>
    <w:lvl w:ilvl="7" w:tplc="71F0820E">
      <w:start w:val="1"/>
      <w:numFmt w:val="bullet"/>
      <w:lvlText w:val="o"/>
      <w:lvlJc w:val="left"/>
      <w:pPr>
        <w:ind w:left="5760" w:hanging="360"/>
      </w:pPr>
      <w:rPr>
        <w:rFonts w:ascii="Courier New" w:hAnsi="Courier New" w:hint="default"/>
      </w:rPr>
    </w:lvl>
    <w:lvl w:ilvl="8" w:tplc="E0104BBC">
      <w:start w:val="1"/>
      <w:numFmt w:val="bullet"/>
      <w:lvlText w:val=""/>
      <w:lvlJc w:val="left"/>
      <w:pPr>
        <w:ind w:left="6480" w:hanging="360"/>
      </w:pPr>
      <w:rPr>
        <w:rFonts w:ascii="Wingdings" w:hAnsi="Wingdings" w:hint="default"/>
      </w:rPr>
    </w:lvl>
  </w:abstractNum>
  <w:abstractNum w:abstractNumId="46" w15:restartNumberingAfterBreak="0">
    <w:nsid w:val="68DB5DE4"/>
    <w:multiLevelType w:val="hybridMultilevel"/>
    <w:tmpl w:val="2ECA7450"/>
    <w:lvl w:ilvl="0" w:tplc="EA3ECC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9FA5978"/>
    <w:multiLevelType w:val="hybridMultilevel"/>
    <w:tmpl w:val="3EA83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DFD4677"/>
    <w:multiLevelType w:val="hybridMultilevel"/>
    <w:tmpl w:val="304639C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ED70F0F"/>
    <w:multiLevelType w:val="multilevel"/>
    <w:tmpl w:val="D3A2A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00B2FDD"/>
    <w:multiLevelType w:val="hybridMultilevel"/>
    <w:tmpl w:val="50808D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71FD4F30"/>
    <w:multiLevelType w:val="hybridMultilevel"/>
    <w:tmpl w:val="06EAA28C"/>
    <w:lvl w:ilvl="0" w:tplc="7D42E51A">
      <w:start w:val="1"/>
      <w:numFmt w:val="lowerLetter"/>
      <w:lvlText w:val="%1)"/>
      <w:lvlJc w:val="left"/>
      <w:pPr>
        <w:ind w:left="1080" w:hanging="360"/>
      </w:pPr>
      <w:rPr>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46E7B0E"/>
    <w:multiLevelType w:val="hybridMultilevel"/>
    <w:tmpl w:val="F5626438"/>
    <w:lvl w:ilvl="0" w:tplc="0D3406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7510397F"/>
    <w:multiLevelType w:val="hybridMultilevel"/>
    <w:tmpl w:val="9F30A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56154FC"/>
    <w:multiLevelType w:val="hybridMultilevel"/>
    <w:tmpl w:val="2CC61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8024686"/>
    <w:multiLevelType w:val="hybridMultilevel"/>
    <w:tmpl w:val="AC466EC2"/>
    <w:lvl w:ilvl="0" w:tplc="9A28615E">
      <w:start w:val="1"/>
      <w:numFmt w:val="bullet"/>
      <w:lvlText w:val=""/>
      <w:lvlJc w:val="left"/>
      <w:pPr>
        <w:tabs>
          <w:tab w:val="num" w:pos="720"/>
        </w:tabs>
        <w:ind w:left="720" w:hanging="360"/>
      </w:pPr>
      <w:rPr>
        <w:rFonts w:ascii="Symbol" w:hAnsi="Symbol" w:hint="default"/>
        <w:sz w:val="20"/>
      </w:rPr>
    </w:lvl>
    <w:lvl w:ilvl="1" w:tplc="BB58D7B8" w:tentative="1">
      <w:start w:val="1"/>
      <w:numFmt w:val="bullet"/>
      <w:lvlText w:val="o"/>
      <w:lvlJc w:val="left"/>
      <w:pPr>
        <w:tabs>
          <w:tab w:val="num" w:pos="1440"/>
        </w:tabs>
        <w:ind w:left="1440" w:hanging="360"/>
      </w:pPr>
      <w:rPr>
        <w:rFonts w:ascii="Courier New" w:hAnsi="Courier New" w:hint="default"/>
        <w:sz w:val="20"/>
      </w:rPr>
    </w:lvl>
    <w:lvl w:ilvl="2" w:tplc="54781680" w:tentative="1">
      <w:start w:val="1"/>
      <w:numFmt w:val="bullet"/>
      <w:lvlText w:val=""/>
      <w:lvlJc w:val="left"/>
      <w:pPr>
        <w:tabs>
          <w:tab w:val="num" w:pos="2160"/>
        </w:tabs>
        <w:ind w:left="2160" w:hanging="360"/>
      </w:pPr>
      <w:rPr>
        <w:rFonts w:ascii="Wingdings" w:hAnsi="Wingdings" w:hint="default"/>
        <w:sz w:val="20"/>
      </w:rPr>
    </w:lvl>
    <w:lvl w:ilvl="3" w:tplc="8CCE58EC" w:tentative="1">
      <w:start w:val="1"/>
      <w:numFmt w:val="bullet"/>
      <w:lvlText w:val=""/>
      <w:lvlJc w:val="left"/>
      <w:pPr>
        <w:tabs>
          <w:tab w:val="num" w:pos="2880"/>
        </w:tabs>
        <w:ind w:left="2880" w:hanging="360"/>
      </w:pPr>
      <w:rPr>
        <w:rFonts w:ascii="Wingdings" w:hAnsi="Wingdings" w:hint="default"/>
        <w:sz w:val="20"/>
      </w:rPr>
    </w:lvl>
    <w:lvl w:ilvl="4" w:tplc="B7B63A96" w:tentative="1">
      <w:start w:val="1"/>
      <w:numFmt w:val="bullet"/>
      <w:lvlText w:val=""/>
      <w:lvlJc w:val="left"/>
      <w:pPr>
        <w:tabs>
          <w:tab w:val="num" w:pos="3600"/>
        </w:tabs>
        <w:ind w:left="3600" w:hanging="360"/>
      </w:pPr>
      <w:rPr>
        <w:rFonts w:ascii="Wingdings" w:hAnsi="Wingdings" w:hint="default"/>
        <w:sz w:val="20"/>
      </w:rPr>
    </w:lvl>
    <w:lvl w:ilvl="5" w:tplc="FEA21006" w:tentative="1">
      <w:start w:val="1"/>
      <w:numFmt w:val="bullet"/>
      <w:lvlText w:val=""/>
      <w:lvlJc w:val="left"/>
      <w:pPr>
        <w:tabs>
          <w:tab w:val="num" w:pos="4320"/>
        </w:tabs>
        <w:ind w:left="4320" w:hanging="360"/>
      </w:pPr>
      <w:rPr>
        <w:rFonts w:ascii="Wingdings" w:hAnsi="Wingdings" w:hint="default"/>
        <w:sz w:val="20"/>
      </w:rPr>
    </w:lvl>
    <w:lvl w:ilvl="6" w:tplc="FDEE17FC" w:tentative="1">
      <w:start w:val="1"/>
      <w:numFmt w:val="bullet"/>
      <w:lvlText w:val=""/>
      <w:lvlJc w:val="left"/>
      <w:pPr>
        <w:tabs>
          <w:tab w:val="num" w:pos="5040"/>
        </w:tabs>
        <w:ind w:left="5040" w:hanging="360"/>
      </w:pPr>
      <w:rPr>
        <w:rFonts w:ascii="Wingdings" w:hAnsi="Wingdings" w:hint="default"/>
        <w:sz w:val="20"/>
      </w:rPr>
    </w:lvl>
    <w:lvl w:ilvl="7" w:tplc="A7224D2C" w:tentative="1">
      <w:start w:val="1"/>
      <w:numFmt w:val="bullet"/>
      <w:lvlText w:val=""/>
      <w:lvlJc w:val="left"/>
      <w:pPr>
        <w:tabs>
          <w:tab w:val="num" w:pos="5760"/>
        </w:tabs>
        <w:ind w:left="5760" w:hanging="360"/>
      </w:pPr>
      <w:rPr>
        <w:rFonts w:ascii="Wingdings" w:hAnsi="Wingdings" w:hint="default"/>
        <w:sz w:val="20"/>
      </w:rPr>
    </w:lvl>
    <w:lvl w:ilvl="8" w:tplc="FA8EB480"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C5E6B1A"/>
    <w:multiLevelType w:val="hybridMultilevel"/>
    <w:tmpl w:val="14763DA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7" w15:restartNumberingAfterBreak="0">
    <w:nsid w:val="7D103355"/>
    <w:multiLevelType w:val="hybridMultilevel"/>
    <w:tmpl w:val="09A8C5E8"/>
    <w:lvl w:ilvl="0" w:tplc="D5907B70">
      <w:start w:val="1"/>
      <w:numFmt w:val="decimal"/>
      <w:lvlText w:val="%1."/>
      <w:lvlJc w:val="left"/>
      <w:pPr>
        <w:tabs>
          <w:tab w:val="num" w:pos="720"/>
        </w:tabs>
        <w:ind w:left="720" w:hanging="720"/>
      </w:pPr>
    </w:lvl>
    <w:lvl w:ilvl="1" w:tplc="1B84FEDE">
      <w:start w:val="1"/>
      <w:numFmt w:val="decimal"/>
      <w:lvlText w:val="%2."/>
      <w:lvlJc w:val="left"/>
      <w:pPr>
        <w:tabs>
          <w:tab w:val="num" w:pos="1440"/>
        </w:tabs>
        <w:ind w:left="1440" w:hanging="720"/>
      </w:pPr>
    </w:lvl>
    <w:lvl w:ilvl="2" w:tplc="51966CE0">
      <w:start w:val="1"/>
      <w:numFmt w:val="decimal"/>
      <w:lvlText w:val="%3."/>
      <w:lvlJc w:val="left"/>
      <w:pPr>
        <w:tabs>
          <w:tab w:val="num" w:pos="2160"/>
        </w:tabs>
        <w:ind w:left="2160" w:hanging="720"/>
      </w:pPr>
    </w:lvl>
    <w:lvl w:ilvl="3" w:tplc="6B3A1CBE">
      <w:start w:val="1"/>
      <w:numFmt w:val="decimal"/>
      <w:lvlText w:val="%4."/>
      <w:lvlJc w:val="left"/>
      <w:pPr>
        <w:tabs>
          <w:tab w:val="num" w:pos="2880"/>
        </w:tabs>
        <w:ind w:left="2880" w:hanging="720"/>
      </w:pPr>
    </w:lvl>
    <w:lvl w:ilvl="4" w:tplc="F3DE25A4">
      <w:start w:val="1"/>
      <w:numFmt w:val="decimal"/>
      <w:lvlText w:val="%5."/>
      <w:lvlJc w:val="left"/>
      <w:pPr>
        <w:tabs>
          <w:tab w:val="num" w:pos="3600"/>
        </w:tabs>
        <w:ind w:left="3600" w:hanging="720"/>
      </w:pPr>
    </w:lvl>
    <w:lvl w:ilvl="5" w:tplc="7542BF12">
      <w:start w:val="1"/>
      <w:numFmt w:val="decimal"/>
      <w:lvlText w:val="%6."/>
      <w:lvlJc w:val="left"/>
      <w:pPr>
        <w:tabs>
          <w:tab w:val="num" w:pos="4320"/>
        </w:tabs>
        <w:ind w:left="4320" w:hanging="720"/>
      </w:pPr>
    </w:lvl>
    <w:lvl w:ilvl="6" w:tplc="C1CC3EEC">
      <w:start w:val="1"/>
      <w:numFmt w:val="decimal"/>
      <w:lvlText w:val="%7."/>
      <w:lvlJc w:val="left"/>
      <w:pPr>
        <w:tabs>
          <w:tab w:val="num" w:pos="5040"/>
        </w:tabs>
        <w:ind w:left="5040" w:hanging="720"/>
      </w:pPr>
    </w:lvl>
    <w:lvl w:ilvl="7" w:tplc="4B0EB690">
      <w:start w:val="1"/>
      <w:numFmt w:val="decimal"/>
      <w:lvlText w:val="%8."/>
      <w:lvlJc w:val="left"/>
      <w:pPr>
        <w:tabs>
          <w:tab w:val="num" w:pos="5760"/>
        </w:tabs>
        <w:ind w:left="5760" w:hanging="720"/>
      </w:pPr>
    </w:lvl>
    <w:lvl w:ilvl="8" w:tplc="699AC656">
      <w:start w:val="1"/>
      <w:numFmt w:val="decimal"/>
      <w:lvlText w:val="%9."/>
      <w:lvlJc w:val="left"/>
      <w:pPr>
        <w:tabs>
          <w:tab w:val="num" w:pos="6480"/>
        </w:tabs>
        <w:ind w:left="6480" w:hanging="720"/>
      </w:pPr>
    </w:lvl>
  </w:abstractNum>
  <w:abstractNum w:abstractNumId="58" w15:restartNumberingAfterBreak="0">
    <w:nsid w:val="7DBE2BE9"/>
    <w:multiLevelType w:val="hybridMultilevel"/>
    <w:tmpl w:val="B4709FBA"/>
    <w:lvl w:ilvl="0" w:tplc="4156F912">
      <w:start w:val="1"/>
      <w:numFmt w:val="bullet"/>
      <w:lvlText w:val=""/>
      <w:lvlJc w:val="left"/>
      <w:pPr>
        <w:ind w:left="720" w:hanging="360"/>
      </w:pPr>
      <w:rPr>
        <w:rFonts w:ascii="Symbol" w:hAnsi="Symbol" w:hint="default"/>
      </w:rPr>
    </w:lvl>
    <w:lvl w:ilvl="1" w:tplc="CD108864">
      <w:start w:val="1"/>
      <w:numFmt w:val="bullet"/>
      <w:lvlText w:val="o"/>
      <w:lvlJc w:val="left"/>
      <w:pPr>
        <w:ind w:left="1440" w:hanging="360"/>
      </w:pPr>
      <w:rPr>
        <w:rFonts w:ascii="Courier New" w:hAnsi="Courier New" w:hint="default"/>
      </w:rPr>
    </w:lvl>
    <w:lvl w:ilvl="2" w:tplc="F05CA20E">
      <w:start w:val="1"/>
      <w:numFmt w:val="bullet"/>
      <w:lvlText w:val=""/>
      <w:lvlJc w:val="left"/>
      <w:pPr>
        <w:ind w:left="2160" w:hanging="360"/>
      </w:pPr>
      <w:rPr>
        <w:rFonts w:ascii="Wingdings" w:hAnsi="Wingdings" w:hint="default"/>
      </w:rPr>
    </w:lvl>
    <w:lvl w:ilvl="3" w:tplc="846470DA">
      <w:start w:val="1"/>
      <w:numFmt w:val="bullet"/>
      <w:lvlText w:val=""/>
      <w:lvlJc w:val="left"/>
      <w:pPr>
        <w:ind w:left="2880" w:hanging="360"/>
      </w:pPr>
      <w:rPr>
        <w:rFonts w:ascii="Symbol" w:hAnsi="Symbol" w:hint="default"/>
      </w:rPr>
    </w:lvl>
    <w:lvl w:ilvl="4" w:tplc="C4A45DAE">
      <w:start w:val="1"/>
      <w:numFmt w:val="bullet"/>
      <w:lvlText w:val="o"/>
      <w:lvlJc w:val="left"/>
      <w:pPr>
        <w:ind w:left="3600" w:hanging="360"/>
      </w:pPr>
      <w:rPr>
        <w:rFonts w:ascii="Courier New" w:hAnsi="Courier New" w:hint="default"/>
      </w:rPr>
    </w:lvl>
    <w:lvl w:ilvl="5" w:tplc="5C1C37CA">
      <w:start w:val="1"/>
      <w:numFmt w:val="bullet"/>
      <w:lvlText w:val=""/>
      <w:lvlJc w:val="left"/>
      <w:pPr>
        <w:ind w:left="4320" w:hanging="360"/>
      </w:pPr>
      <w:rPr>
        <w:rFonts w:ascii="Wingdings" w:hAnsi="Wingdings" w:hint="default"/>
      </w:rPr>
    </w:lvl>
    <w:lvl w:ilvl="6" w:tplc="CC961EE0">
      <w:start w:val="1"/>
      <w:numFmt w:val="bullet"/>
      <w:lvlText w:val=""/>
      <w:lvlJc w:val="left"/>
      <w:pPr>
        <w:ind w:left="5040" w:hanging="360"/>
      </w:pPr>
      <w:rPr>
        <w:rFonts w:ascii="Symbol" w:hAnsi="Symbol" w:hint="default"/>
      </w:rPr>
    </w:lvl>
    <w:lvl w:ilvl="7" w:tplc="EC2E6828">
      <w:start w:val="1"/>
      <w:numFmt w:val="bullet"/>
      <w:lvlText w:val="o"/>
      <w:lvlJc w:val="left"/>
      <w:pPr>
        <w:ind w:left="5760" w:hanging="360"/>
      </w:pPr>
      <w:rPr>
        <w:rFonts w:ascii="Courier New" w:hAnsi="Courier New" w:hint="default"/>
      </w:rPr>
    </w:lvl>
    <w:lvl w:ilvl="8" w:tplc="235CFF6C">
      <w:start w:val="1"/>
      <w:numFmt w:val="bullet"/>
      <w:lvlText w:val=""/>
      <w:lvlJc w:val="left"/>
      <w:pPr>
        <w:ind w:left="6480" w:hanging="360"/>
      </w:pPr>
      <w:rPr>
        <w:rFonts w:ascii="Wingdings" w:hAnsi="Wingdings" w:hint="default"/>
      </w:rPr>
    </w:lvl>
  </w:abstractNum>
  <w:abstractNum w:abstractNumId="59" w15:restartNumberingAfterBreak="0">
    <w:nsid w:val="7E3CDBCF"/>
    <w:multiLevelType w:val="multilevel"/>
    <w:tmpl w:val="C3309B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F7529FD"/>
    <w:multiLevelType w:val="hybridMultilevel"/>
    <w:tmpl w:val="CF5ECBD6"/>
    <w:lvl w:ilvl="0" w:tplc="87DC9B18">
      <w:start w:val="1"/>
      <w:numFmt w:val="bullet"/>
      <w:lvlText w:val=""/>
      <w:lvlJc w:val="left"/>
      <w:pPr>
        <w:ind w:left="1080" w:hanging="360"/>
      </w:pPr>
      <w:rPr>
        <w:rFonts w:ascii="Symbol" w:hAnsi="Symbol" w:hint="default"/>
      </w:rPr>
    </w:lvl>
    <w:lvl w:ilvl="1" w:tplc="8CAC2176">
      <w:start w:val="1"/>
      <w:numFmt w:val="bullet"/>
      <w:lvlText w:val="o"/>
      <w:lvlJc w:val="left"/>
      <w:pPr>
        <w:ind w:left="1440" w:hanging="360"/>
      </w:pPr>
      <w:rPr>
        <w:rFonts w:ascii="Courier New" w:hAnsi="Courier New" w:hint="default"/>
      </w:rPr>
    </w:lvl>
    <w:lvl w:ilvl="2" w:tplc="17BE2296">
      <w:start w:val="1"/>
      <w:numFmt w:val="bullet"/>
      <w:lvlText w:val=""/>
      <w:lvlJc w:val="left"/>
      <w:pPr>
        <w:ind w:left="2160" w:hanging="360"/>
      </w:pPr>
      <w:rPr>
        <w:rFonts w:ascii="Wingdings" w:hAnsi="Wingdings" w:hint="default"/>
      </w:rPr>
    </w:lvl>
    <w:lvl w:ilvl="3" w:tplc="3D5C7F2C">
      <w:start w:val="1"/>
      <w:numFmt w:val="bullet"/>
      <w:lvlText w:val=""/>
      <w:lvlJc w:val="left"/>
      <w:pPr>
        <w:ind w:left="2880" w:hanging="360"/>
      </w:pPr>
      <w:rPr>
        <w:rFonts w:ascii="Symbol" w:hAnsi="Symbol" w:hint="default"/>
      </w:rPr>
    </w:lvl>
    <w:lvl w:ilvl="4" w:tplc="1910C036">
      <w:start w:val="1"/>
      <w:numFmt w:val="bullet"/>
      <w:lvlText w:val="o"/>
      <w:lvlJc w:val="left"/>
      <w:pPr>
        <w:ind w:left="3600" w:hanging="360"/>
      </w:pPr>
      <w:rPr>
        <w:rFonts w:ascii="Courier New" w:hAnsi="Courier New" w:hint="default"/>
      </w:rPr>
    </w:lvl>
    <w:lvl w:ilvl="5" w:tplc="7EEC988A">
      <w:start w:val="1"/>
      <w:numFmt w:val="bullet"/>
      <w:lvlText w:val=""/>
      <w:lvlJc w:val="left"/>
      <w:pPr>
        <w:ind w:left="4320" w:hanging="360"/>
      </w:pPr>
      <w:rPr>
        <w:rFonts w:ascii="Wingdings" w:hAnsi="Wingdings" w:hint="default"/>
      </w:rPr>
    </w:lvl>
    <w:lvl w:ilvl="6" w:tplc="8806EBD0">
      <w:start w:val="1"/>
      <w:numFmt w:val="bullet"/>
      <w:lvlText w:val=""/>
      <w:lvlJc w:val="left"/>
      <w:pPr>
        <w:ind w:left="5040" w:hanging="360"/>
      </w:pPr>
      <w:rPr>
        <w:rFonts w:ascii="Symbol" w:hAnsi="Symbol" w:hint="default"/>
      </w:rPr>
    </w:lvl>
    <w:lvl w:ilvl="7" w:tplc="2856F8DA">
      <w:start w:val="1"/>
      <w:numFmt w:val="bullet"/>
      <w:lvlText w:val="o"/>
      <w:lvlJc w:val="left"/>
      <w:pPr>
        <w:ind w:left="5760" w:hanging="360"/>
      </w:pPr>
      <w:rPr>
        <w:rFonts w:ascii="Courier New" w:hAnsi="Courier New" w:hint="default"/>
      </w:rPr>
    </w:lvl>
    <w:lvl w:ilvl="8" w:tplc="4ABA16EE">
      <w:start w:val="1"/>
      <w:numFmt w:val="bullet"/>
      <w:lvlText w:val=""/>
      <w:lvlJc w:val="left"/>
      <w:pPr>
        <w:ind w:left="6480" w:hanging="360"/>
      </w:pPr>
      <w:rPr>
        <w:rFonts w:ascii="Wingdings" w:hAnsi="Wingdings" w:hint="default"/>
      </w:rPr>
    </w:lvl>
  </w:abstractNum>
  <w:abstractNum w:abstractNumId="61" w15:restartNumberingAfterBreak="0">
    <w:nsid w:val="7FC9AE86"/>
    <w:multiLevelType w:val="hybridMultilevel"/>
    <w:tmpl w:val="A822AFBE"/>
    <w:lvl w:ilvl="0" w:tplc="AD50499E">
      <w:start w:val="1"/>
      <w:numFmt w:val="bullet"/>
      <w:lvlText w:val=""/>
      <w:lvlJc w:val="left"/>
      <w:pPr>
        <w:ind w:left="720" w:hanging="360"/>
      </w:pPr>
      <w:rPr>
        <w:rFonts w:ascii="Symbol" w:hAnsi="Symbol" w:hint="default"/>
      </w:rPr>
    </w:lvl>
    <w:lvl w:ilvl="1" w:tplc="C486FA8E">
      <w:start w:val="1"/>
      <w:numFmt w:val="bullet"/>
      <w:lvlText w:val="o"/>
      <w:lvlJc w:val="left"/>
      <w:pPr>
        <w:ind w:left="1440" w:hanging="360"/>
      </w:pPr>
      <w:rPr>
        <w:rFonts w:ascii="Courier New" w:hAnsi="Courier New" w:hint="default"/>
      </w:rPr>
    </w:lvl>
    <w:lvl w:ilvl="2" w:tplc="D2744066">
      <w:start w:val="1"/>
      <w:numFmt w:val="bullet"/>
      <w:lvlText w:val=""/>
      <w:lvlJc w:val="left"/>
      <w:pPr>
        <w:ind w:left="2160" w:hanging="360"/>
      </w:pPr>
      <w:rPr>
        <w:rFonts w:ascii="Wingdings" w:hAnsi="Wingdings" w:hint="default"/>
      </w:rPr>
    </w:lvl>
    <w:lvl w:ilvl="3" w:tplc="050607CC">
      <w:start w:val="1"/>
      <w:numFmt w:val="bullet"/>
      <w:lvlText w:val=""/>
      <w:lvlJc w:val="left"/>
      <w:pPr>
        <w:ind w:left="2880" w:hanging="360"/>
      </w:pPr>
      <w:rPr>
        <w:rFonts w:ascii="Symbol" w:hAnsi="Symbol" w:hint="default"/>
      </w:rPr>
    </w:lvl>
    <w:lvl w:ilvl="4" w:tplc="5836A37A">
      <w:start w:val="1"/>
      <w:numFmt w:val="bullet"/>
      <w:lvlText w:val="o"/>
      <w:lvlJc w:val="left"/>
      <w:pPr>
        <w:ind w:left="3600" w:hanging="360"/>
      </w:pPr>
      <w:rPr>
        <w:rFonts w:ascii="Courier New" w:hAnsi="Courier New" w:hint="default"/>
      </w:rPr>
    </w:lvl>
    <w:lvl w:ilvl="5" w:tplc="1B9205A8">
      <w:start w:val="1"/>
      <w:numFmt w:val="bullet"/>
      <w:lvlText w:val=""/>
      <w:lvlJc w:val="left"/>
      <w:pPr>
        <w:ind w:left="4320" w:hanging="360"/>
      </w:pPr>
      <w:rPr>
        <w:rFonts w:ascii="Wingdings" w:hAnsi="Wingdings" w:hint="default"/>
      </w:rPr>
    </w:lvl>
    <w:lvl w:ilvl="6" w:tplc="6A04B9EE">
      <w:start w:val="1"/>
      <w:numFmt w:val="bullet"/>
      <w:lvlText w:val=""/>
      <w:lvlJc w:val="left"/>
      <w:pPr>
        <w:ind w:left="5040" w:hanging="360"/>
      </w:pPr>
      <w:rPr>
        <w:rFonts w:ascii="Symbol" w:hAnsi="Symbol" w:hint="default"/>
      </w:rPr>
    </w:lvl>
    <w:lvl w:ilvl="7" w:tplc="54DE1A14">
      <w:start w:val="1"/>
      <w:numFmt w:val="bullet"/>
      <w:lvlText w:val="o"/>
      <w:lvlJc w:val="left"/>
      <w:pPr>
        <w:ind w:left="5760" w:hanging="360"/>
      </w:pPr>
      <w:rPr>
        <w:rFonts w:ascii="Courier New" w:hAnsi="Courier New" w:hint="default"/>
      </w:rPr>
    </w:lvl>
    <w:lvl w:ilvl="8" w:tplc="C4BE6344">
      <w:start w:val="1"/>
      <w:numFmt w:val="bullet"/>
      <w:lvlText w:val=""/>
      <w:lvlJc w:val="left"/>
      <w:pPr>
        <w:ind w:left="6480" w:hanging="360"/>
      </w:pPr>
      <w:rPr>
        <w:rFonts w:ascii="Wingdings" w:hAnsi="Wingdings" w:hint="default"/>
      </w:rPr>
    </w:lvl>
  </w:abstractNum>
  <w:num w:numId="1" w16cid:durableId="379476476">
    <w:abstractNumId w:val="34"/>
  </w:num>
  <w:num w:numId="2" w16cid:durableId="2135825108">
    <w:abstractNumId w:val="7"/>
  </w:num>
  <w:num w:numId="3" w16cid:durableId="717751962">
    <w:abstractNumId w:val="58"/>
  </w:num>
  <w:num w:numId="4" w16cid:durableId="813259554">
    <w:abstractNumId w:val="23"/>
  </w:num>
  <w:num w:numId="5" w16cid:durableId="963849766">
    <w:abstractNumId w:val="38"/>
  </w:num>
  <w:num w:numId="6" w16cid:durableId="49577951">
    <w:abstractNumId w:val="18"/>
  </w:num>
  <w:num w:numId="7" w16cid:durableId="629088222">
    <w:abstractNumId w:val="30"/>
  </w:num>
  <w:num w:numId="8" w16cid:durableId="592587834">
    <w:abstractNumId w:val="15"/>
  </w:num>
  <w:num w:numId="9" w16cid:durableId="52430849">
    <w:abstractNumId w:val="59"/>
  </w:num>
  <w:num w:numId="10" w16cid:durableId="1064840030">
    <w:abstractNumId w:val="60"/>
  </w:num>
  <w:num w:numId="11" w16cid:durableId="884097480">
    <w:abstractNumId w:val="8"/>
  </w:num>
  <w:num w:numId="12" w16cid:durableId="127163712">
    <w:abstractNumId w:val="61"/>
  </w:num>
  <w:num w:numId="13" w16cid:durableId="1341005542">
    <w:abstractNumId w:val="27"/>
  </w:num>
  <w:num w:numId="14" w16cid:durableId="1066103558">
    <w:abstractNumId w:val="13"/>
  </w:num>
  <w:num w:numId="15" w16cid:durableId="1985623097">
    <w:abstractNumId w:val="47"/>
  </w:num>
  <w:num w:numId="16" w16cid:durableId="736129811">
    <w:abstractNumId w:val="1"/>
  </w:num>
  <w:num w:numId="17" w16cid:durableId="1337541623">
    <w:abstractNumId w:val="24"/>
  </w:num>
  <w:num w:numId="18" w16cid:durableId="206159010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5457587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67611759">
    <w:abstractNumId w:val="16"/>
  </w:num>
  <w:num w:numId="21" w16cid:durableId="1427968104">
    <w:abstractNumId w:val="22"/>
  </w:num>
  <w:num w:numId="22" w16cid:durableId="465780728">
    <w:abstractNumId w:val="48"/>
  </w:num>
  <w:num w:numId="23" w16cid:durableId="2090539620">
    <w:abstractNumId w:val="0"/>
  </w:num>
  <w:num w:numId="24" w16cid:durableId="812597059">
    <w:abstractNumId w:val="4"/>
  </w:num>
  <w:num w:numId="25" w16cid:durableId="67924219">
    <w:abstractNumId w:val="51"/>
  </w:num>
  <w:num w:numId="26" w16cid:durableId="1690910096">
    <w:abstractNumId w:val="43"/>
  </w:num>
  <w:num w:numId="27" w16cid:durableId="711147898">
    <w:abstractNumId w:val="39"/>
  </w:num>
  <w:num w:numId="28" w16cid:durableId="1600748033">
    <w:abstractNumId w:val="45"/>
  </w:num>
  <w:num w:numId="29" w16cid:durableId="811025303">
    <w:abstractNumId w:val="56"/>
  </w:num>
  <w:num w:numId="30" w16cid:durableId="1397315675">
    <w:abstractNumId w:val="36"/>
  </w:num>
  <w:num w:numId="31" w16cid:durableId="193158657">
    <w:abstractNumId w:val="35"/>
  </w:num>
  <w:num w:numId="32" w16cid:durableId="871265338">
    <w:abstractNumId w:val="2"/>
  </w:num>
  <w:num w:numId="33" w16cid:durableId="354767921">
    <w:abstractNumId w:val="11"/>
  </w:num>
  <w:num w:numId="34" w16cid:durableId="1585259042">
    <w:abstractNumId w:val="44"/>
  </w:num>
  <w:num w:numId="35" w16cid:durableId="12190500">
    <w:abstractNumId w:val="37"/>
  </w:num>
  <w:num w:numId="36" w16cid:durableId="1547259939">
    <w:abstractNumId w:val="9"/>
  </w:num>
  <w:num w:numId="37" w16cid:durableId="1407144481">
    <w:abstractNumId w:val="42"/>
  </w:num>
  <w:num w:numId="38" w16cid:durableId="85423314">
    <w:abstractNumId w:val="20"/>
  </w:num>
  <w:num w:numId="39" w16cid:durableId="2017919203">
    <w:abstractNumId w:val="46"/>
  </w:num>
  <w:num w:numId="40" w16cid:durableId="1190988649">
    <w:abstractNumId w:val="29"/>
  </w:num>
  <w:num w:numId="41" w16cid:durableId="253319053">
    <w:abstractNumId w:val="32"/>
  </w:num>
  <w:num w:numId="42" w16cid:durableId="2115633484">
    <w:abstractNumId w:val="28"/>
  </w:num>
  <w:num w:numId="43" w16cid:durableId="590699905">
    <w:abstractNumId w:val="49"/>
  </w:num>
  <w:num w:numId="44" w16cid:durableId="1073091355">
    <w:abstractNumId w:val="33"/>
  </w:num>
  <w:num w:numId="45" w16cid:durableId="654577284">
    <w:abstractNumId w:val="6"/>
  </w:num>
  <w:num w:numId="46" w16cid:durableId="1931691326">
    <w:abstractNumId w:val="12"/>
  </w:num>
  <w:num w:numId="47" w16cid:durableId="1714311444">
    <w:abstractNumId w:val="31"/>
  </w:num>
  <w:num w:numId="48" w16cid:durableId="305160084">
    <w:abstractNumId w:val="55"/>
  </w:num>
  <w:num w:numId="49" w16cid:durableId="778450753">
    <w:abstractNumId w:val="21"/>
  </w:num>
  <w:num w:numId="50" w16cid:durableId="12990877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17365115">
    <w:abstractNumId w:val="10"/>
  </w:num>
  <w:num w:numId="52" w16cid:durableId="2074349118">
    <w:abstractNumId w:val="3"/>
  </w:num>
  <w:num w:numId="53" w16cid:durableId="1080103728">
    <w:abstractNumId w:val="54"/>
  </w:num>
  <w:num w:numId="54" w16cid:durableId="10836548">
    <w:abstractNumId w:val="5"/>
  </w:num>
  <w:num w:numId="55" w16cid:durableId="1971741124">
    <w:abstractNumId w:val="41"/>
  </w:num>
  <w:num w:numId="56" w16cid:durableId="811488607">
    <w:abstractNumId w:val="26"/>
  </w:num>
  <w:num w:numId="57" w16cid:durableId="348915264">
    <w:abstractNumId w:val="52"/>
  </w:num>
  <w:num w:numId="58" w16cid:durableId="1882474082">
    <w:abstractNumId w:val="40"/>
  </w:num>
  <w:num w:numId="59" w16cid:durableId="297346667">
    <w:abstractNumId w:val="19"/>
  </w:num>
  <w:num w:numId="60" w16cid:durableId="1533375782">
    <w:abstractNumId w:val="14"/>
  </w:num>
  <w:num w:numId="61" w16cid:durableId="1974673264">
    <w:abstractNumId w:val="17"/>
  </w:num>
  <w:num w:numId="62" w16cid:durableId="226380667">
    <w:abstractNumId w:val="53"/>
  </w:num>
  <w:num w:numId="63" w16cid:durableId="589462181">
    <w:abstractNumId w:val="5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3F2"/>
    <w:rsid w:val="00001327"/>
    <w:rsid w:val="000013B2"/>
    <w:rsid w:val="000020EC"/>
    <w:rsid w:val="000029D7"/>
    <w:rsid w:val="00002DF2"/>
    <w:rsid w:val="00003ADB"/>
    <w:rsid w:val="00003C54"/>
    <w:rsid w:val="00003D38"/>
    <w:rsid w:val="0000488D"/>
    <w:rsid w:val="00004BC8"/>
    <w:rsid w:val="00005224"/>
    <w:rsid w:val="000058F0"/>
    <w:rsid w:val="000061DF"/>
    <w:rsid w:val="00006AF2"/>
    <w:rsid w:val="000073DF"/>
    <w:rsid w:val="00007432"/>
    <w:rsid w:val="00007A89"/>
    <w:rsid w:val="000100E8"/>
    <w:rsid w:val="00010391"/>
    <w:rsid w:val="00010BDA"/>
    <w:rsid w:val="00010CCE"/>
    <w:rsid w:val="00010DE0"/>
    <w:rsid w:val="00010EB1"/>
    <w:rsid w:val="00011C4F"/>
    <w:rsid w:val="000121BA"/>
    <w:rsid w:val="00013BD2"/>
    <w:rsid w:val="00013CCC"/>
    <w:rsid w:val="00014914"/>
    <w:rsid w:val="00014AE0"/>
    <w:rsid w:val="000150FE"/>
    <w:rsid w:val="00017645"/>
    <w:rsid w:val="00017E57"/>
    <w:rsid w:val="000201F1"/>
    <w:rsid w:val="0002081B"/>
    <w:rsid w:val="00020B31"/>
    <w:rsid w:val="00021F53"/>
    <w:rsid w:val="0002265F"/>
    <w:rsid w:val="00022A96"/>
    <w:rsid w:val="00022AE8"/>
    <w:rsid w:val="00022C91"/>
    <w:rsid w:val="00023E6E"/>
    <w:rsid w:val="000259AA"/>
    <w:rsid w:val="000264FA"/>
    <w:rsid w:val="000279C6"/>
    <w:rsid w:val="00027C6B"/>
    <w:rsid w:val="00030CC6"/>
    <w:rsid w:val="00030D20"/>
    <w:rsid w:val="0003278F"/>
    <w:rsid w:val="00032C5D"/>
    <w:rsid w:val="00032F5C"/>
    <w:rsid w:val="00033019"/>
    <w:rsid w:val="00033211"/>
    <w:rsid w:val="00033456"/>
    <w:rsid w:val="000343D1"/>
    <w:rsid w:val="00034888"/>
    <w:rsid w:val="000356E8"/>
    <w:rsid w:val="00035758"/>
    <w:rsid w:val="000358F7"/>
    <w:rsid w:val="00035AB7"/>
    <w:rsid w:val="000365A9"/>
    <w:rsid w:val="0003668C"/>
    <w:rsid w:val="000366EE"/>
    <w:rsid w:val="00037010"/>
    <w:rsid w:val="000370EC"/>
    <w:rsid w:val="00037AD4"/>
    <w:rsid w:val="000400F5"/>
    <w:rsid w:val="0004090A"/>
    <w:rsid w:val="000409B0"/>
    <w:rsid w:val="00040C33"/>
    <w:rsid w:val="000414A2"/>
    <w:rsid w:val="00043504"/>
    <w:rsid w:val="00043946"/>
    <w:rsid w:val="000439A5"/>
    <w:rsid w:val="00043FE9"/>
    <w:rsid w:val="00044491"/>
    <w:rsid w:val="00044645"/>
    <w:rsid w:val="00044DAC"/>
    <w:rsid w:val="00046AC2"/>
    <w:rsid w:val="0004735E"/>
    <w:rsid w:val="000473A1"/>
    <w:rsid w:val="000501CE"/>
    <w:rsid w:val="00051D8A"/>
    <w:rsid w:val="00051E61"/>
    <w:rsid w:val="0005246D"/>
    <w:rsid w:val="0005288E"/>
    <w:rsid w:val="00052F9E"/>
    <w:rsid w:val="00053203"/>
    <w:rsid w:val="00053C21"/>
    <w:rsid w:val="00054249"/>
    <w:rsid w:val="00054605"/>
    <w:rsid w:val="0005492C"/>
    <w:rsid w:val="00054A2C"/>
    <w:rsid w:val="00054A63"/>
    <w:rsid w:val="00054B6E"/>
    <w:rsid w:val="0005518A"/>
    <w:rsid w:val="00055729"/>
    <w:rsid w:val="00056E21"/>
    <w:rsid w:val="00057296"/>
    <w:rsid w:val="0005778E"/>
    <w:rsid w:val="00057DEF"/>
    <w:rsid w:val="00060510"/>
    <w:rsid w:val="000611C4"/>
    <w:rsid w:val="00061729"/>
    <w:rsid w:val="00061D90"/>
    <w:rsid w:val="00062BF0"/>
    <w:rsid w:val="00062F01"/>
    <w:rsid w:val="00063789"/>
    <w:rsid w:val="00064BDC"/>
    <w:rsid w:val="0006532D"/>
    <w:rsid w:val="000654B4"/>
    <w:rsid w:val="000659AA"/>
    <w:rsid w:val="00065E67"/>
    <w:rsid w:val="00066065"/>
    <w:rsid w:val="000661C1"/>
    <w:rsid w:val="000663FF"/>
    <w:rsid w:val="00066D25"/>
    <w:rsid w:val="00066FA9"/>
    <w:rsid w:val="00067941"/>
    <w:rsid w:val="00067FD5"/>
    <w:rsid w:val="0007078C"/>
    <w:rsid w:val="000710F6"/>
    <w:rsid w:val="00071D55"/>
    <w:rsid w:val="000722F6"/>
    <w:rsid w:val="000727E6"/>
    <w:rsid w:val="000728FB"/>
    <w:rsid w:val="0007319E"/>
    <w:rsid w:val="00074A1C"/>
    <w:rsid w:val="00074B4B"/>
    <w:rsid w:val="00075415"/>
    <w:rsid w:val="000755DC"/>
    <w:rsid w:val="00075AC6"/>
    <w:rsid w:val="00075BFA"/>
    <w:rsid w:val="000761D2"/>
    <w:rsid w:val="000764C0"/>
    <w:rsid w:val="00076C16"/>
    <w:rsid w:val="000771DC"/>
    <w:rsid w:val="0007747B"/>
    <w:rsid w:val="00077696"/>
    <w:rsid w:val="00077B8F"/>
    <w:rsid w:val="00077DCB"/>
    <w:rsid w:val="0008016B"/>
    <w:rsid w:val="0008047C"/>
    <w:rsid w:val="00081566"/>
    <w:rsid w:val="000828CD"/>
    <w:rsid w:val="00082F07"/>
    <w:rsid w:val="00083441"/>
    <w:rsid w:val="00083631"/>
    <w:rsid w:val="00083B02"/>
    <w:rsid w:val="00083F84"/>
    <w:rsid w:val="0008559C"/>
    <w:rsid w:val="00085A80"/>
    <w:rsid w:val="00085DA3"/>
    <w:rsid w:val="000864E8"/>
    <w:rsid w:val="0008691E"/>
    <w:rsid w:val="00086FC3"/>
    <w:rsid w:val="00086FDF"/>
    <w:rsid w:val="00087138"/>
    <w:rsid w:val="00087317"/>
    <w:rsid w:val="00087952"/>
    <w:rsid w:val="00090587"/>
    <w:rsid w:val="00091B52"/>
    <w:rsid w:val="00092F01"/>
    <w:rsid w:val="00094076"/>
    <w:rsid w:val="00094AFB"/>
    <w:rsid w:val="000954EB"/>
    <w:rsid w:val="00096B24"/>
    <w:rsid w:val="00096B79"/>
    <w:rsid w:val="000975E3"/>
    <w:rsid w:val="000A025A"/>
    <w:rsid w:val="000A1642"/>
    <w:rsid w:val="000A19D8"/>
    <w:rsid w:val="000A1DD3"/>
    <w:rsid w:val="000A3092"/>
    <w:rsid w:val="000A44E2"/>
    <w:rsid w:val="000A4FE2"/>
    <w:rsid w:val="000A5054"/>
    <w:rsid w:val="000A5C38"/>
    <w:rsid w:val="000A6227"/>
    <w:rsid w:val="000A633B"/>
    <w:rsid w:val="000A63B4"/>
    <w:rsid w:val="000A6676"/>
    <w:rsid w:val="000A6CFE"/>
    <w:rsid w:val="000A7600"/>
    <w:rsid w:val="000B0560"/>
    <w:rsid w:val="000B1044"/>
    <w:rsid w:val="000B1C70"/>
    <w:rsid w:val="000B28B7"/>
    <w:rsid w:val="000B30F2"/>
    <w:rsid w:val="000B33DD"/>
    <w:rsid w:val="000B3B22"/>
    <w:rsid w:val="000B47F4"/>
    <w:rsid w:val="000B4A6D"/>
    <w:rsid w:val="000B4DAF"/>
    <w:rsid w:val="000B4EA1"/>
    <w:rsid w:val="000B521B"/>
    <w:rsid w:val="000B5CDD"/>
    <w:rsid w:val="000B5D08"/>
    <w:rsid w:val="000B6084"/>
    <w:rsid w:val="000C1A5A"/>
    <w:rsid w:val="000C1D80"/>
    <w:rsid w:val="000C21F7"/>
    <w:rsid w:val="000C3655"/>
    <w:rsid w:val="000C3B69"/>
    <w:rsid w:val="000C434F"/>
    <w:rsid w:val="000C4C57"/>
    <w:rsid w:val="000C4F9B"/>
    <w:rsid w:val="000C524A"/>
    <w:rsid w:val="000C565A"/>
    <w:rsid w:val="000C57EC"/>
    <w:rsid w:val="000C6116"/>
    <w:rsid w:val="000C61ED"/>
    <w:rsid w:val="000C631D"/>
    <w:rsid w:val="000C69FF"/>
    <w:rsid w:val="000C73D6"/>
    <w:rsid w:val="000C7CA6"/>
    <w:rsid w:val="000D004D"/>
    <w:rsid w:val="000D0245"/>
    <w:rsid w:val="000D04A5"/>
    <w:rsid w:val="000D0506"/>
    <w:rsid w:val="000D0548"/>
    <w:rsid w:val="000D07C3"/>
    <w:rsid w:val="000D094A"/>
    <w:rsid w:val="000D0A3D"/>
    <w:rsid w:val="000D1409"/>
    <w:rsid w:val="000D1B7F"/>
    <w:rsid w:val="000D1E62"/>
    <w:rsid w:val="000D2083"/>
    <w:rsid w:val="000D2BD6"/>
    <w:rsid w:val="000D369E"/>
    <w:rsid w:val="000D39AD"/>
    <w:rsid w:val="000D453E"/>
    <w:rsid w:val="000D48D4"/>
    <w:rsid w:val="000D576C"/>
    <w:rsid w:val="000D6137"/>
    <w:rsid w:val="000D77FC"/>
    <w:rsid w:val="000E04FE"/>
    <w:rsid w:val="000E0D63"/>
    <w:rsid w:val="000E0E5D"/>
    <w:rsid w:val="000E0EAD"/>
    <w:rsid w:val="000E1472"/>
    <w:rsid w:val="000E16C6"/>
    <w:rsid w:val="000E2721"/>
    <w:rsid w:val="000E2A09"/>
    <w:rsid w:val="000E2EB3"/>
    <w:rsid w:val="000E3980"/>
    <w:rsid w:val="000E3E8B"/>
    <w:rsid w:val="000E4308"/>
    <w:rsid w:val="000E47FC"/>
    <w:rsid w:val="000E59CC"/>
    <w:rsid w:val="000E603E"/>
    <w:rsid w:val="000E7207"/>
    <w:rsid w:val="000E7491"/>
    <w:rsid w:val="000E7785"/>
    <w:rsid w:val="000E7D98"/>
    <w:rsid w:val="000E7DF6"/>
    <w:rsid w:val="000E7F2F"/>
    <w:rsid w:val="000F0037"/>
    <w:rsid w:val="000F03D8"/>
    <w:rsid w:val="000F1772"/>
    <w:rsid w:val="000F18A8"/>
    <w:rsid w:val="000F1CCA"/>
    <w:rsid w:val="000F23A2"/>
    <w:rsid w:val="000F2B08"/>
    <w:rsid w:val="000F458A"/>
    <w:rsid w:val="000F517C"/>
    <w:rsid w:val="000F5A81"/>
    <w:rsid w:val="000F5AB0"/>
    <w:rsid w:val="000F5CDD"/>
    <w:rsid w:val="000F5F9D"/>
    <w:rsid w:val="000F646A"/>
    <w:rsid w:val="000F64FD"/>
    <w:rsid w:val="000F68BF"/>
    <w:rsid w:val="000F76D9"/>
    <w:rsid w:val="001003CF"/>
    <w:rsid w:val="001007F5"/>
    <w:rsid w:val="00100F96"/>
    <w:rsid w:val="0010111D"/>
    <w:rsid w:val="00101AA1"/>
    <w:rsid w:val="00101AAE"/>
    <w:rsid w:val="00101CD7"/>
    <w:rsid w:val="00102286"/>
    <w:rsid w:val="00102A21"/>
    <w:rsid w:val="00103036"/>
    <w:rsid w:val="00103782"/>
    <w:rsid w:val="00103D12"/>
    <w:rsid w:val="001040ED"/>
    <w:rsid w:val="00104230"/>
    <w:rsid w:val="00104523"/>
    <w:rsid w:val="00104A98"/>
    <w:rsid w:val="00104BA2"/>
    <w:rsid w:val="00104DCB"/>
    <w:rsid w:val="00105153"/>
    <w:rsid w:val="001056C0"/>
    <w:rsid w:val="00105916"/>
    <w:rsid w:val="00105D9F"/>
    <w:rsid w:val="001060D2"/>
    <w:rsid w:val="0010633D"/>
    <w:rsid w:val="00106F08"/>
    <w:rsid w:val="00110386"/>
    <w:rsid w:val="00110859"/>
    <w:rsid w:val="00112468"/>
    <w:rsid w:val="001124B4"/>
    <w:rsid w:val="001149EE"/>
    <w:rsid w:val="00115ABC"/>
    <w:rsid w:val="00116CBB"/>
    <w:rsid w:val="00117B2F"/>
    <w:rsid w:val="00117E05"/>
    <w:rsid w:val="001206E0"/>
    <w:rsid w:val="0012162B"/>
    <w:rsid w:val="00122BF7"/>
    <w:rsid w:val="00122EAE"/>
    <w:rsid w:val="0012376C"/>
    <w:rsid w:val="00123A14"/>
    <w:rsid w:val="00123BEA"/>
    <w:rsid w:val="00125F55"/>
    <w:rsid w:val="001265AC"/>
    <w:rsid w:val="001273AE"/>
    <w:rsid w:val="00127473"/>
    <w:rsid w:val="00127DAE"/>
    <w:rsid w:val="001308E8"/>
    <w:rsid w:val="001311B5"/>
    <w:rsid w:val="00131694"/>
    <w:rsid w:val="00131EB6"/>
    <w:rsid w:val="00131EC0"/>
    <w:rsid w:val="001324B4"/>
    <w:rsid w:val="0013250B"/>
    <w:rsid w:val="00132862"/>
    <w:rsid w:val="001339EA"/>
    <w:rsid w:val="00135EAE"/>
    <w:rsid w:val="001367D4"/>
    <w:rsid w:val="001369F1"/>
    <w:rsid w:val="00136B54"/>
    <w:rsid w:val="00136DB5"/>
    <w:rsid w:val="001370A7"/>
    <w:rsid w:val="00137300"/>
    <w:rsid w:val="001373F6"/>
    <w:rsid w:val="0013744B"/>
    <w:rsid w:val="001374DA"/>
    <w:rsid w:val="00137CD0"/>
    <w:rsid w:val="00137DD1"/>
    <w:rsid w:val="00137E83"/>
    <w:rsid w:val="0014035D"/>
    <w:rsid w:val="00140CD6"/>
    <w:rsid w:val="001416CE"/>
    <w:rsid w:val="00141D80"/>
    <w:rsid w:val="00141FEB"/>
    <w:rsid w:val="001421FE"/>
    <w:rsid w:val="001436B7"/>
    <w:rsid w:val="00143A75"/>
    <w:rsid w:val="00143E14"/>
    <w:rsid w:val="00143EE2"/>
    <w:rsid w:val="00144E7F"/>
    <w:rsid w:val="001454FD"/>
    <w:rsid w:val="001459DF"/>
    <w:rsid w:val="00145FA3"/>
    <w:rsid w:val="0014620A"/>
    <w:rsid w:val="0014637E"/>
    <w:rsid w:val="00146E91"/>
    <w:rsid w:val="00147366"/>
    <w:rsid w:val="00147CB9"/>
    <w:rsid w:val="0015028C"/>
    <w:rsid w:val="001506FF"/>
    <w:rsid w:val="001514E5"/>
    <w:rsid w:val="001516C4"/>
    <w:rsid w:val="00152BE4"/>
    <w:rsid w:val="00153594"/>
    <w:rsid w:val="001542C7"/>
    <w:rsid w:val="00154FDC"/>
    <w:rsid w:val="00155B4F"/>
    <w:rsid w:val="00155DDA"/>
    <w:rsid w:val="001560D8"/>
    <w:rsid w:val="00156EAE"/>
    <w:rsid w:val="001573AE"/>
    <w:rsid w:val="00157787"/>
    <w:rsid w:val="0015790D"/>
    <w:rsid w:val="00160795"/>
    <w:rsid w:val="00160C2E"/>
    <w:rsid w:val="00161974"/>
    <w:rsid w:val="00161A12"/>
    <w:rsid w:val="00161D89"/>
    <w:rsid w:val="00162CC7"/>
    <w:rsid w:val="00162FD6"/>
    <w:rsid w:val="001657EB"/>
    <w:rsid w:val="001663EE"/>
    <w:rsid w:val="001665A6"/>
    <w:rsid w:val="001666BF"/>
    <w:rsid w:val="00166D59"/>
    <w:rsid w:val="00166FF4"/>
    <w:rsid w:val="00170AE5"/>
    <w:rsid w:val="0017161E"/>
    <w:rsid w:val="00173310"/>
    <w:rsid w:val="0017346A"/>
    <w:rsid w:val="0017364E"/>
    <w:rsid w:val="00173B93"/>
    <w:rsid w:val="00176112"/>
    <w:rsid w:val="00176F30"/>
    <w:rsid w:val="00176FCA"/>
    <w:rsid w:val="00177B38"/>
    <w:rsid w:val="001805E4"/>
    <w:rsid w:val="001808FF"/>
    <w:rsid w:val="00180C17"/>
    <w:rsid w:val="00180D0F"/>
    <w:rsid w:val="00181C8E"/>
    <w:rsid w:val="0018258A"/>
    <w:rsid w:val="00183D94"/>
    <w:rsid w:val="00184AD9"/>
    <w:rsid w:val="00184BA7"/>
    <w:rsid w:val="00184F31"/>
    <w:rsid w:val="001853DE"/>
    <w:rsid w:val="00186663"/>
    <w:rsid w:val="001866DF"/>
    <w:rsid w:val="00187619"/>
    <w:rsid w:val="00187CB9"/>
    <w:rsid w:val="00187FCC"/>
    <w:rsid w:val="001901BD"/>
    <w:rsid w:val="00191251"/>
    <w:rsid w:val="00191B85"/>
    <w:rsid w:val="001921B7"/>
    <w:rsid w:val="00193780"/>
    <w:rsid w:val="00194084"/>
    <w:rsid w:val="00194746"/>
    <w:rsid w:val="00194A64"/>
    <w:rsid w:val="00194F29"/>
    <w:rsid w:val="0019536B"/>
    <w:rsid w:val="001954D5"/>
    <w:rsid w:val="00195B8A"/>
    <w:rsid w:val="001964F2"/>
    <w:rsid w:val="00196DEA"/>
    <w:rsid w:val="00196F6A"/>
    <w:rsid w:val="00197228"/>
    <w:rsid w:val="001974D0"/>
    <w:rsid w:val="001A088F"/>
    <w:rsid w:val="001A09F8"/>
    <w:rsid w:val="001A0A23"/>
    <w:rsid w:val="001A0B08"/>
    <w:rsid w:val="001A2E2E"/>
    <w:rsid w:val="001A3976"/>
    <w:rsid w:val="001A3A41"/>
    <w:rsid w:val="001A3A5E"/>
    <w:rsid w:val="001A422D"/>
    <w:rsid w:val="001A435A"/>
    <w:rsid w:val="001A491B"/>
    <w:rsid w:val="001A5D6E"/>
    <w:rsid w:val="001A6A05"/>
    <w:rsid w:val="001A6CCE"/>
    <w:rsid w:val="001A7684"/>
    <w:rsid w:val="001A77B2"/>
    <w:rsid w:val="001B0FBE"/>
    <w:rsid w:val="001B1D1A"/>
    <w:rsid w:val="001B25EE"/>
    <w:rsid w:val="001B29DB"/>
    <w:rsid w:val="001B44BD"/>
    <w:rsid w:val="001B5180"/>
    <w:rsid w:val="001B5E1B"/>
    <w:rsid w:val="001B5F4A"/>
    <w:rsid w:val="001B7279"/>
    <w:rsid w:val="001B7306"/>
    <w:rsid w:val="001B7BDE"/>
    <w:rsid w:val="001B7FB7"/>
    <w:rsid w:val="001C0260"/>
    <w:rsid w:val="001C04CD"/>
    <w:rsid w:val="001C062A"/>
    <w:rsid w:val="001C184F"/>
    <w:rsid w:val="001C18C3"/>
    <w:rsid w:val="001C1AAA"/>
    <w:rsid w:val="001C20B3"/>
    <w:rsid w:val="001C2A79"/>
    <w:rsid w:val="001C2CE5"/>
    <w:rsid w:val="001C2F05"/>
    <w:rsid w:val="001C3789"/>
    <w:rsid w:val="001C53A7"/>
    <w:rsid w:val="001C6335"/>
    <w:rsid w:val="001C6964"/>
    <w:rsid w:val="001C6A26"/>
    <w:rsid w:val="001C6C8E"/>
    <w:rsid w:val="001C6FD6"/>
    <w:rsid w:val="001C7690"/>
    <w:rsid w:val="001C790B"/>
    <w:rsid w:val="001C7ECD"/>
    <w:rsid w:val="001D081A"/>
    <w:rsid w:val="001D0CE5"/>
    <w:rsid w:val="001D1BE7"/>
    <w:rsid w:val="001D1F4F"/>
    <w:rsid w:val="001D23F6"/>
    <w:rsid w:val="001D2585"/>
    <w:rsid w:val="001D2A0A"/>
    <w:rsid w:val="001D2CC1"/>
    <w:rsid w:val="001D3228"/>
    <w:rsid w:val="001D36D5"/>
    <w:rsid w:val="001D507A"/>
    <w:rsid w:val="001D575C"/>
    <w:rsid w:val="001D5C09"/>
    <w:rsid w:val="001D6475"/>
    <w:rsid w:val="001D65E2"/>
    <w:rsid w:val="001D7B12"/>
    <w:rsid w:val="001D7D9E"/>
    <w:rsid w:val="001E06C6"/>
    <w:rsid w:val="001E0AC8"/>
    <w:rsid w:val="001E188B"/>
    <w:rsid w:val="001E1B59"/>
    <w:rsid w:val="001E1EB9"/>
    <w:rsid w:val="001E2FBF"/>
    <w:rsid w:val="001E3326"/>
    <w:rsid w:val="001E3FC2"/>
    <w:rsid w:val="001E4B49"/>
    <w:rsid w:val="001E538A"/>
    <w:rsid w:val="001E64B0"/>
    <w:rsid w:val="001E698E"/>
    <w:rsid w:val="001E730A"/>
    <w:rsid w:val="001E7DA0"/>
    <w:rsid w:val="001F009F"/>
    <w:rsid w:val="001F03D4"/>
    <w:rsid w:val="001F0A37"/>
    <w:rsid w:val="001F0D48"/>
    <w:rsid w:val="001F2956"/>
    <w:rsid w:val="001F4DBC"/>
    <w:rsid w:val="001F5464"/>
    <w:rsid w:val="001F5CE0"/>
    <w:rsid w:val="001F6BEA"/>
    <w:rsid w:val="001F7A94"/>
    <w:rsid w:val="00200EAE"/>
    <w:rsid w:val="00200F38"/>
    <w:rsid w:val="002013A6"/>
    <w:rsid w:val="00201779"/>
    <w:rsid w:val="00201A0A"/>
    <w:rsid w:val="002041A0"/>
    <w:rsid w:val="00204558"/>
    <w:rsid w:val="002049DA"/>
    <w:rsid w:val="00206835"/>
    <w:rsid w:val="00206B24"/>
    <w:rsid w:val="00207377"/>
    <w:rsid w:val="002078BD"/>
    <w:rsid w:val="00210823"/>
    <w:rsid w:val="00210DBD"/>
    <w:rsid w:val="00211A0F"/>
    <w:rsid w:val="0021272F"/>
    <w:rsid w:val="00212B53"/>
    <w:rsid w:val="00212D79"/>
    <w:rsid w:val="00212FDF"/>
    <w:rsid w:val="002131C7"/>
    <w:rsid w:val="00214DFE"/>
    <w:rsid w:val="00214E91"/>
    <w:rsid w:val="0021501A"/>
    <w:rsid w:val="00216800"/>
    <w:rsid w:val="00216BBB"/>
    <w:rsid w:val="00216CEF"/>
    <w:rsid w:val="00217A26"/>
    <w:rsid w:val="00217C7D"/>
    <w:rsid w:val="00220082"/>
    <w:rsid w:val="00220881"/>
    <w:rsid w:val="00222759"/>
    <w:rsid w:val="002229BB"/>
    <w:rsid w:val="00223E02"/>
    <w:rsid w:val="0022522B"/>
    <w:rsid w:val="0022578D"/>
    <w:rsid w:val="00225901"/>
    <w:rsid w:val="00225F54"/>
    <w:rsid w:val="002260AB"/>
    <w:rsid w:val="002268B5"/>
    <w:rsid w:val="00226F1F"/>
    <w:rsid w:val="002273FE"/>
    <w:rsid w:val="00227425"/>
    <w:rsid w:val="00227F0F"/>
    <w:rsid w:val="002310F6"/>
    <w:rsid w:val="002311DF"/>
    <w:rsid w:val="00231675"/>
    <w:rsid w:val="00231E7E"/>
    <w:rsid w:val="00231EC5"/>
    <w:rsid w:val="00232215"/>
    <w:rsid w:val="00232698"/>
    <w:rsid w:val="0023288C"/>
    <w:rsid w:val="00233C73"/>
    <w:rsid w:val="0023403E"/>
    <w:rsid w:val="0023476C"/>
    <w:rsid w:val="00235052"/>
    <w:rsid w:val="00235F34"/>
    <w:rsid w:val="00235FA1"/>
    <w:rsid w:val="00236D6E"/>
    <w:rsid w:val="00236F22"/>
    <w:rsid w:val="00237403"/>
    <w:rsid w:val="0023746E"/>
    <w:rsid w:val="002376D3"/>
    <w:rsid w:val="00237BF0"/>
    <w:rsid w:val="002405BD"/>
    <w:rsid w:val="00240789"/>
    <w:rsid w:val="00240AA5"/>
    <w:rsid w:val="0024200A"/>
    <w:rsid w:val="00242A41"/>
    <w:rsid w:val="00242A6B"/>
    <w:rsid w:val="00242C85"/>
    <w:rsid w:val="00242CFA"/>
    <w:rsid w:val="00242FD2"/>
    <w:rsid w:val="002436A1"/>
    <w:rsid w:val="00243978"/>
    <w:rsid w:val="00243B69"/>
    <w:rsid w:val="00244B51"/>
    <w:rsid w:val="00244DFC"/>
    <w:rsid w:val="00244E68"/>
    <w:rsid w:val="0024557C"/>
    <w:rsid w:val="00246724"/>
    <w:rsid w:val="00246A5E"/>
    <w:rsid w:val="00247844"/>
    <w:rsid w:val="00253511"/>
    <w:rsid w:val="00253591"/>
    <w:rsid w:val="00254F04"/>
    <w:rsid w:val="00254FF5"/>
    <w:rsid w:val="00255545"/>
    <w:rsid w:val="0025611D"/>
    <w:rsid w:val="0025682E"/>
    <w:rsid w:val="002570C7"/>
    <w:rsid w:val="00257373"/>
    <w:rsid w:val="00257631"/>
    <w:rsid w:val="00260329"/>
    <w:rsid w:val="00260982"/>
    <w:rsid w:val="0026135D"/>
    <w:rsid w:val="00261608"/>
    <w:rsid w:val="00261A60"/>
    <w:rsid w:val="0026448F"/>
    <w:rsid w:val="0026498D"/>
    <w:rsid w:val="00264A70"/>
    <w:rsid w:val="00264F26"/>
    <w:rsid w:val="0026588E"/>
    <w:rsid w:val="00265F4E"/>
    <w:rsid w:val="00267171"/>
    <w:rsid w:val="002675AD"/>
    <w:rsid w:val="00270583"/>
    <w:rsid w:val="002707AA"/>
    <w:rsid w:val="00271A35"/>
    <w:rsid w:val="00272661"/>
    <w:rsid w:val="002727BD"/>
    <w:rsid w:val="00272F3B"/>
    <w:rsid w:val="00273B8A"/>
    <w:rsid w:val="00273E89"/>
    <w:rsid w:val="002741A3"/>
    <w:rsid w:val="002751D8"/>
    <w:rsid w:val="00275B2D"/>
    <w:rsid w:val="00275C91"/>
    <w:rsid w:val="00276208"/>
    <w:rsid w:val="00277448"/>
    <w:rsid w:val="00277980"/>
    <w:rsid w:val="00280412"/>
    <w:rsid w:val="00280B07"/>
    <w:rsid w:val="002825A8"/>
    <w:rsid w:val="0028275E"/>
    <w:rsid w:val="00282FA2"/>
    <w:rsid w:val="00283B74"/>
    <w:rsid w:val="00283F05"/>
    <w:rsid w:val="00284328"/>
    <w:rsid w:val="0028441C"/>
    <w:rsid w:val="00285A6A"/>
    <w:rsid w:val="002864E4"/>
    <w:rsid w:val="00286A20"/>
    <w:rsid w:val="0029046B"/>
    <w:rsid w:val="002904AF"/>
    <w:rsid w:val="00290C79"/>
    <w:rsid w:val="002912C7"/>
    <w:rsid w:val="00291810"/>
    <w:rsid w:val="00292549"/>
    <w:rsid w:val="002928F3"/>
    <w:rsid w:val="00293DEA"/>
    <w:rsid w:val="00294515"/>
    <w:rsid w:val="002946C5"/>
    <w:rsid w:val="00294F43"/>
    <w:rsid w:val="002951C0"/>
    <w:rsid w:val="0029596C"/>
    <w:rsid w:val="00297164"/>
    <w:rsid w:val="002973C1"/>
    <w:rsid w:val="00297745"/>
    <w:rsid w:val="002A0714"/>
    <w:rsid w:val="002A198A"/>
    <w:rsid w:val="002A1F9C"/>
    <w:rsid w:val="002A226D"/>
    <w:rsid w:val="002A228B"/>
    <w:rsid w:val="002A2340"/>
    <w:rsid w:val="002A2850"/>
    <w:rsid w:val="002A31FA"/>
    <w:rsid w:val="002A4092"/>
    <w:rsid w:val="002A4410"/>
    <w:rsid w:val="002A4856"/>
    <w:rsid w:val="002A4969"/>
    <w:rsid w:val="002A4C1B"/>
    <w:rsid w:val="002A5279"/>
    <w:rsid w:val="002A595A"/>
    <w:rsid w:val="002A5E15"/>
    <w:rsid w:val="002A6259"/>
    <w:rsid w:val="002A6665"/>
    <w:rsid w:val="002A7094"/>
    <w:rsid w:val="002A75EA"/>
    <w:rsid w:val="002A760B"/>
    <w:rsid w:val="002A7634"/>
    <w:rsid w:val="002B04AD"/>
    <w:rsid w:val="002B133C"/>
    <w:rsid w:val="002B1C00"/>
    <w:rsid w:val="002B1C2E"/>
    <w:rsid w:val="002B28EE"/>
    <w:rsid w:val="002B2D1E"/>
    <w:rsid w:val="002B430A"/>
    <w:rsid w:val="002B49B6"/>
    <w:rsid w:val="002B4D56"/>
    <w:rsid w:val="002B617D"/>
    <w:rsid w:val="002B67A9"/>
    <w:rsid w:val="002B67D0"/>
    <w:rsid w:val="002B70D5"/>
    <w:rsid w:val="002B74D3"/>
    <w:rsid w:val="002B752F"/>
    <w:rsid w:val="002B7AB4"/>
    <w:rsid w:val="002B7DA9"/>
    <w:rsid w:val="002B7F38"/>
    <w:rsid w:val="002B7F5D"/>
    <w:rsid w:val="002C0650"/>
    <w:rsid w:val="002C07A4"/>
    <w:rsid w:val="002C27C7"/>
    <w:rsid w:val="002C2B55"/>
    <w:rsid w:val="002C2C12"/>
    <w:rsid w:val="002C3266"/>
    <w:rsid w:val="002C329D"/>
    <w:rsid w:val="002C680E"/>
    <w:rsid w:val="002C6F94"/>
    <w:rsid w:val="002C73D3"/>
    <w:rsid w:val="002C7F91"/>
    <w:rsid w:val="002D0CCD"/>
    <w:rsid w:val="002D160F"/>
    <w:rsid w:val="002D16E3"/>
    <w:rsid w:val="002D1917"/>
    <w:rsid w:val="002D3418"/>
    <w:rsid w:val="002D3AD7"/>
    <w:rsid w:val="002D3B92"/>
    <w:rsid w:val="002D3C9F"/>
    <w:rsid w:val="002D3CC8"/>
    <w:rsid w:val="002D3E2C"/>
    <w:rsid w:val="002D437F"/>
    <w:rsid w:val="002D4A44"/>
    <w:rsid w:val="002D502F"/>
    <w:rsid w:val="002D612E"/>
    <w:rsid w:val="002D658E"/>
    <w:rsid w:val="002D7240"/>
    <w:rsid w:val="002D76FA"/>
    <w:rsid w:val="002E0BFC"/>
    <w:rsid w:val="002E0DEB"/>
    <w:rsid w:val="002E0FDC"/>
    <w:rsid w:val="002E1020"/>
    <w:rsid w:val="002E1D24"/>
    <w:rsid w:val="002E3A0F"/>
    <w:rsid w:val="002E40EF"/>
    <w:rsid w:val="002E5FBF"/>
    <w:rsid w:val="002E6801"/>
    <w:rsid w:val="002E686E"/>
    <w:rsid w:val="002E7536"/>
    <w:rsid w:val="002E7C01"/>
    <w:rsid w:val="002F0538"/>
    <w:rsid w:val="002F0987"/>
    <w:rsid w:val="002F0ED3"/>
    <w:rsid w:val="002F13DA"/>
    <w:rsid w:val="002F16D0"/>
    <w:rsid w:val="002F2D19"/>
    <w:rsid w:val="002F3DA6"/>
    <w:rsid w:val="002F4EF5"/>
    <w:rsid w:val="002F569A"/>
    <w:rsid w:val="002F636A"/>
    <w:rsid w:val="002F6375"/>
    <w:rsid w:val="002F681D"/>
    <w:rsid w:val="002F6BEE"/>
    <w:rsid w:val="002F6E7C"/>
    <w:rsid w:val="002F7501"/>
    <w:rsid w:val="002F7831"/>
    <w:rsid w:val="00300158"/>
    <w:rsid w:val="003004A4"/>
    <w:rsid w:val="00301F79"/>
    <w:rsid w:val="0030277E"/>
    <w:rsid w:val="003030BD"/>
    <w:rsid w:val="00303864"/>
    <w:rsid w:val="00303B51"/>
    <w:rsid w:val="00303D5D"/>
    <w:rsid w:val="00303ECE"/>
    <w:rsid w:val="00304266"/>
    <w:rsid w:val="003046E3"/>
    <w:rsid w:val="00304AAC"/>
    <w:rsid w:val="00304BED"/>
    <w:rsid w:val="00305796"/>
    <w:rsid w:val="00305E9E"/>
    <w:rsid w:val="0030654B"/>
    <w:rsid w:val="0030674A"/>
    <w:rsid w:val="00306C36"/>
    <w:rsid w:val="00306C71"/>
    <w:rsid w:val="00307E2E"/>
    <w:rsid w:val="00310544"/>
    <w:rsid w:val="00310923"/>
    <w:rsid w:val="00310AA7"/>
    <w:rsid w:val="00310E04"/>
    <w:rsid w:val="00310EE5"/>
    <w:rsid w:val="00311599"/>
    <w:rsid w:val="00312604"/>
    <w:rsid w:val="003129D9"/>
    <w:rsid w:val="00312BB6"/>
    <w:rsid w:val="00313AAE"/>
    <w:rsid w:val="00313EC7"/>
    <w:rsid w:val="00314216"/>
    <w:rsid w:val="00314C4C"/>
    <w:rsid w:val="003157AA"/>
    <w:rsid w:val="00315966"/>
    <w:rsid w:val="00315AF9"/>
    <w:rsid w:val="00315BCD"/>
    <w:rsid w:val="00316056"/>
    <w:rsid w:val="00316727"/>
    <w:rsid w:val="0032031F"/>
    <w:rsid w:val="003205EE"/>
    <w:rsid w:val="00320C1C"/>
    <w:rsid w:val="00321296"/>
    <w:rsid w:val="003212E3"/>
    <w:rsid w:val="00321B31"/>
    <w:rsid w:val="00321DD3"/>
    <w:rsid w:val="00322B1B"/>
    <w:rsid w:val="003230DB"/>
    <w:rsid w:val="00323A95"/>
    <w:rsid w:val="00323EAD"/>
    <w:rsid w:val="0032415A"/>
    <w:rsid w:val="0032465D"/>
    <w:rsid w:val="003248B4"/>
    <w:rsid w:val="00324BBB"/>
    <w:rsid w:val="00324C1A"/>
    <w:rsid w:val="00324C8E"/>
    <w:rsid w:val="003251F2"/>
    <w:rsid w:val="00325A58"/>
    <w:rsid w:val="00326014"/>
    <w:rsid w:val="00326804"/>
    <w:rsid w:val="00326A95"/>
    <w:rsid w:val="00327124"/>
    <w:rsid w:val="0032722D"/>
    <w:rsid w:val="003276D6"/>
    <w:rsid w:val="0033170B"/>
    <w:rsid w:val="00331B86"/>
    <w:rsid w:val="00331D98"/>
    <w:rsid w:val="00332437"/>
    <w:rsid w:val="00332459"/>
    <w:rsid w:val="00332787"/>
    <w:rsid w:val="00334A8E"/>
    <w:rsid w:val="00334FF9"/>
    <w:rsid w:val="0033524C"/>
    <w:rsid w:val="00335593"/>
    <w:rsid w:val="00335B79"/>
    <w:rsid w:val="00335F93"/>
    <w:rsid w:val="00336535"/>
    <w:rsid w:val="00336C0E"/>
    <w:rsid w:val="003401DF"/>
    <w:rsid w:val="00341920"/>
    <w:rsid w:val="00341DF0"/>
    <w:rsid w:val="003421AB"/>
    <w:rsid w:val="00342231"/>
    <w:rsid w:val="003425E7"/>
    <w:rsid w:val="00343A73"/>
    <w:rsid w:val="003440E8"/>
    <w:rsid w:val="00345DED"/>
    <w:rsid w:val="003466E6"/>
    <w:rsid w:val="00346C41"/>
    <w:rsid w:val="0034749F"/>
    <w:rsid w:val="00347509"/>
    <w:rsid w:val="003500E3"/>
    <w:rsid w:val="00350590"/>
    <w:rsid w:val="003509CA"/>
    <w:rsid w:val="00351A40"/>
    <w:rsid w:val="00352039"/>
    <w:rsid w:val="003526F4"/>
    <w:rsid w:val="00352F92"/>
    <w:rsid w:val="0035373B"/>
    <w:rsid w:val="00353EF2"/>
    <w:rsid w:val="0035432D"/>
    <w:rsid w:val="00354C10"/>
    <w:rsid w:val="00355122"/>
    <w:rsid w:val="003570AE"/>
    <w:rsid w:val="00357186"/>
    <w:rsid w:val="003602D1"/>
    <w:rsid w:val="00360CFF"/>
    <w:rsid w:val="00361096"/>
    <w:rsid w:val="00361A4D"/>
    <w:rsid w:val="0036208C"/>
    <w:rsid w:val="0036248E"/>
    <w:rsid w:val="00363671"/>
    <w:rsid w:val="00363A82"/>
    <w:rsid w:val="00364647"/>
    <w:rsid w:val="00364A00"/>
    <w:rsid w:val="00364CE6"/>
    <w:rsid w:val="003652A5"/>
    <w:rsid w:val="003653F4"/>
    <w:rsid w:val="003656CC"/>
    <w:rsid w:val="00365B68"/>
    <w:rsid w:val="0036632B"/>
    <w:rsid w:val="00366E08"/>
    <w:rsid w:val="00370149"/>
    <w:rsid w:val="0037029E"/>
    <w:rsid w:val="00370A2E"/>
    <w:rsid w:val="00370AFF"/>
    <w:rsid w:val="00370D06"/>
    <w:rsid w:val="00371A77"/>
    <w:rsid w:val="00372288"/>
    <w:rsid w:val="00372555"/>
    <w:rsid w:val="003728D8"/>
    <w:rsid w:val="00372925"/>
    <w:rsid w:val="00372B06"/>
    <w:rsid w:val="00373D52"/>
    <w:rsid w:val="003745F7"/>
    <w:rsid w:val="00374B93"/>
    <w:rsid w:val="003772DF"/>
    <w:rsid w:val="003804DF"/>
    <w:rsid w:val="00380714"/>
    <w:rsid w:val="0038087B"/>
    <w:rsid w:val="00380E5F"/>
    <w:rsid w:val="00381A29"/>
    <w:rsid w:val="00381AD3"/>
    <w:rsid w:val="0038288A"/>
    <w:rsid w:val="00383252"/>
    <w:rsid w:val="003836E4"/>
    <w:rsid w:val="0038543B"/>
    <w:rsid w:val="00385653"/>
    <w:rsid w:val="00385E06"/>
    <w:rsid w:val="00386322"/>
    <w:rsid w:val="00386B6B"/>
    <w:rsid w:val="00386C14"/>
    <w:rsid w:val="0038785C"/>
    <w:rsid w:val="00387962"/>
    <w:rsid w:val="00387C72"/>
    <w:rsid w:val="003902DA"/>
    <w:rsid w:val="00390F94"/>
    <w:rsid w:val="00392B62"/>
    <w:rsid w:val="00392C47"/>
    <w:rsid w:val="00392E71"/>
    <w:rsid w:val="003933A9"/>
    <w:rsid w:val="0039359E"/>
    <w:rsid w:val="003935B2"/>
    <w:rsid w:val="003938FE"/>
    <w:rsid w:val="0039429E"/>
    <w:rsid w:val="0039467B"/>
    <w:rsid w:val="00394862"/>
    <w:rsid w:val="00395284"/>
    <w:rsid w:val="003955ED"/>
    <w:rsid w:val="00395AB2"/>
    <w:rsid w:val="00395DF5"/>
    <w:rsid w:val="00395E23"/>
    <w:rsid w:val="00396124"/>
    <w:rsid w:val="00396597"/>
    <w:rsid w:val="00396A9D"/>
    <w:rsid w:val="00396EC0"/>
    <w:rsid w:val="00397959"/>
    <w:rsid w:val="00397C16"/>
    <w:rsid w:val="003A10F3"/>
    <w:rsid w:val="003A2397"/>
    <w:rsid w:val="003A282A"/>
    <w:rsid w:val="003A36E0"/>
    <w:rsid w:val="003A3C88"/>
    <w:rsid w:val="003A535D"/>
    <w:rsid w:val="003A59ED"/>
    <w:rsid w:val="003A6351"/>
    <w:rsid w:val="003A657C"/>
    <w:rsid w:val="003A6CE6"/>
    <w:rsid w:val="003A7259"/>
    <w:rsid w:val="003A7602"/>
    <w:rsid w:val="003B0035"/>
    <w:rsid w:val="003B06D0"/>
    <w:rsid w:val="003B0C41"/>
    <w:rsid w:val="003B126B"/>
    <w:rsid w:val="003B1F37"/>
    <w:rsid w:val="003B24B3"/>
    <w:rsid w:val="003B25EE"/>
    <w:rsid w:val="003B2963"/>
    <w:rsid w:val="003B2997"/>
    <w:rsid w:val="003B2A0A"/>
    <w:rsid w:val="003B306F"/>
    <w:rsid w:val="003B3251"/>
    <w:rsid w:val="003B4A4D"/>
    <w:rsid w:val="003B4BB8"/>
    <w:rsid w:val="003B57E1"/>
    <w:rsid w:val="003B62E3"/>
    <w:rsid w:val="003B6414"/>
    <w:rsid w:val="003B670F"/>
    <w:rsid w:val="003B71CA"/>
    <w:rsid w:val="003B7FF2"/>
    <w:rsid w:val="003C1AC1"/>
    <w:rsid w:val="003C2D35"/>
    <w:rsid w:val="003C33B4"/>
    <w:rsid w:val="003C35D8"/>
    <w:rsid w:val="003C4046"/>
    <w:rsid w:val="003C4C84"/>
    <w:rsid w:val="003C5CB5"/>
    <w:rsid w:val="003C5DE3"/>
    <w:rsid w:val="003C6859"/>
    <w:rsid w:val="003C76F6"/>
    <w:rsid w:val="003C7BA2"/>
    <w:rsid w:val="003D05BC"/>
    <w:rsid w:val="003D08AF"/>
    <w:rsid w:val="003D0C59"/>
    <w:rsid w:val="003D10C8"/>
    <w:rsid w:val="003D1245"/>
    <w:rsid w:val="003D1B4B"/>
    <w:rsid w:val="003D2393"/>
    <w:rsid w:val="003D2C78"/>
    <w:rsid w:val="003D319C"/>
    <w:rsid w:val="003D349B"/>
    <w:rsid w:val="003D3D88"/>
    <w:rsid w:val="003D56CF"/>
    <w:rsid w:val="003D5EBC"/>
    <w:rsid w:val="003D72BA"/>
    <w:rsid w:val="003D75A2"/>
    <w:rsid w:val="003D793C"/>
    <w:rsid w:val="003D7EAA"/>
    <w:rsid w:val="003E037E"/>
    <w:rsid w:val="003E03D5"/>
    <w:rsid w:val="003E0A7A"/>
    <w:rsid w:val="003E1A25"/>
    <w:rsid w:val="003E2E7E"/>
    <w:rsid w:val="003E34AC"/>
    <w:rsid w:val="003E3E04"/>
    <w:rsid w:val="003E5F07"/>
    <w:rsid w:val="003E614B"/>
    <w:rsid w:val="003E62F3"/>
    <w:rsid w:val="003E64D7"/>
    <w:rsid w:val="003E6B4A"/>
    <w:rsid w:val="003E6D7B"/>
    <w:rsid w:val="003E6EFE"/>
    <w:rsid w:val="003E73C1"/>
    <w:rsid w:val="003F101F"/>
    <w:rsid w:val="003F1640"/>
    <w:rsid w:val="003F3962"/>
    <w:rsid w:val="003F4591"/>
    <w:rsid w:val="003F5432"/>
    <w:rsid w:val="003F5703"/>
    <w:rsid w:val="003F6335"/>
    <w:rsid w:val="003F736E"/>
    <w:rsid w:val="003F75A2"/>
    <w:rsid w:val="003F7645"/>
    <w:rsid w:val="003F7FDB"/>
    <w:rsid w:val="00400578"/>
    <w:rsid w:val="004010E3"/>
    <w:rsid w:val="004016D6"/>
    <w:rsid w:val="00401E34"/>
    <w:rsid w:val="00402A5D"/>
    <w:rsid w:val="00402C30"/>
    <w:rsid w:val="00404192"/>
    <w:rsid w:val="00404874"/>
    <w:rsid w:val="00405226"/>
    <w:rsid w:val="0040536F"/>
    <w:rsid w:val="00405FBC"/>
    <w:rsid w:val="00407B5F"/>
    <w:rsid w:val="00410028"/>
    <w:rsid w:val="00410B07"/>
    <w:rsid w:val="00410E11"/>
    <w:rsid w:val="004111B9"/>
    <w:rsid w:val="00411374"/>
    <w:rsid w:val="00411605"/>
    <w:rsid w:val="004122A2"/>
    <w:rsid w:val="004128A3"/>
    <w:rsid w:val="00412FAC"/>
    <w:rsid w:val="0041313E"/>
    <w:rsid w:val="004131BD"/>
    <w:rsid w:val="0041340F"/>
    <w:rsid w:val="004139A4"/>
    <w:rsid w:val="00413C94"/>
    <w:rsid w:val="00414CB3"/>
    <w:rsid w:val="00414E79"/>
    <w:rsid w:val="00414F14"/>
    <w:rsid w:val="00415175"/>
    <w:rsid w:val="00416B45"/>
    <w:rsid w:val="00417FCC"/>
    <w:rsid w:val="0042073A"/>
    <w:rsid w:val="00421B35"/>
    <w:rsid w:val="00421CBB"/>
    <w:rsid w:val="00421E5A"/>
    <w:rsid w:val="004228EB"/>
    <w:rsid w:val="004230B3"/>
    <w:rsid w:val="00423C7A"/>
    <w:rsid w:val="00423E68"/>
    <w:rsid w:val="0042467B"/>
    <w:rsid w:val="00425E82"/>
    <w:rsid w:val="004263E5"/>
    <w:rsid w:val="00427D23"/>
    <w:rsid w:val="00430B3A"/>
    <w:rsid w:val="0043142F"/>
    <w:rsid w:val="00431811"/>
    <w:rsid w:val="004332A8"/>
    <w:rsid w:val="0043380D"/>
    <w:rsid w:val="00434298"/>
    <w:rsid w:val="00434FF0"/>
    <w:rsid w:val="004355E9"/>
    <w:rsid w:val="00435683"/>
    <w:rsid w:val="004359D2"/>
    <w:rsid w:val="00435D44"/>
    <w:rsid w:val="004366B7"/>
    <w:rsid w:val="00436AE8"/>
    <w:rsid w:val="004375A4"/>
    <w:rsid w:val="00437A32"/>
    <w:rsid w:val="00440FBA"/>
    <w:rsid w:val="004411C8"/>
    <w:rsid w:val="00441D71"/>
    <w:rsid w:val="00442236"/>
    <w:rsid w:val="00443573"/>
    <w:rsid w:val="004437B3"/>
    <w:rsid w:val="00444213"/>
    <w:rsid w:val="004442F8"/>
    <w:rsid w:val="0044430F"/>
    <w:rsid w:val="00444946"/>
    <w:rsid w:val="004451C1"/>
    <w:rsid w:val="00445287"/>
    <w:rsid w:val="0044536D"/>
    <w:rsid w:val="00445B14"/>
    <w:rsid w:val="00445C6B"/>
    <w:rsid w:val="00446322"/>
    <w:rsid w:val="0044659E"/>
    <w:rsid w:val="004465B1"/>
    <w:rsid w:val="00446EA4"/>
    <w:rsid w:val="00450B63"/>
    <w:rsid w:val="00450B7E"/>
    <w:rsid w:val="00451DD1"/>
    <w:rsid w:val="0045231A"/>
    <w:rsid w:val="004524D8"/>
    <w:rsid w:val="00452540"/>
    <w:rsid w:val="00452690"/>
    <w:rsid w:val="004528C1"/>
    <w:rsid w:val="00452F3E"/>
    <w:rsid w:val="004533A8"/>
    <w:rsid w:val="0045380F"/>
    <w:rsid w:val="00454CE3"/>
    <w:rsid w:val="0045585D"/>
    <w:rsid w:val="004559A9"/>
    <w:rsid w:val="004560D8"/>
    <w:rsid w:val="004564A2"/>
    <w:rsid w:val="00456B6D"/>
    <w:rsid w:val="004570A9"/>
    <w:rsid w:val="00457BB1"/>
    <w:rsid w:val="00457F18"/>
    <w:rsid w:val="00457FA4"/>
    <w:rsid w:val="004601DD"/>
    <w:rsid w:val="00460452"/>
    <w:rsid w:val="004625FD"/>
    <w:rsid w:val="004628A4"/>
    <w:rsid w:val="004629EE"/>
    <w:rsid w:val="00462B07"/>
    <w:rsid w:val="0046300F"/>
    <w:rsid w:val="0046320D"/>
    <w:rsid w:val="0046380A"/>
    <w:rsid w:val="004644D6"/>
    <w:rsid w:val="00465FD1"/>
    <w:rsid w:val="0046684D"/>
    <w:rsid w:val="00466D58"/>
    <w:rsid w:val="00466F8A"/>
    <w:rsid w:val="00467DC0"/>
    <w:rsid w:val="00467F46"/>
    <w:rsid w:val="00470833"/>
    <w:rsid w:val="00470F24"/>
    <w:rsid w:val="0047100B"/>
    <w:rsid w:val="0047111F"/>
    <w:rsid w:val="00471203"/>
    <w:rsid w:val="0047127A"/>
    <w:rsid w:val="00471452"/>
    <w:rsid w:val="0047191F"/>
    <w:rsid w:val="00471ACA"/>
    <w:rsid w:val="00471CBB"/>
    <w:rsid w:val="00472037"/>
    <w:rsid w:val="0047218C"/>
    <w:rsid w:val="0047290D"/>
    <w:rsid w:val="0047296B"/>
    <w:rsid w:val="00472BCF"/>
    <w:rsid w:val="0047327A"/>
    <w:rsid w:val="00473827"/>
    <w:rsid w:val="00473B4D"/>
    <w:rsid w:val="00473E1B"/>
    <w:rsid w:val="00474657"/>
    <w:rsid w:val="00474EEE"/>
    <w:rsid w:val="004758E3"/>
    <w:rsid w:val="00475A74"/>
    <w:rsid w:val="00475E53"/>
    <w:rsid w:val="0047600A"/>
    <w:rsid w:val="004765F3"/>
    <w:rsid w:val="00476699"/>
    <w:rsid w:val="00477510"/>
    <w:rsid w:val="00477B19"/>
    <w:rsid w:val="00477DE6"/>
    <w:rsid w:val="004811E3"/>
    <w:rsid w:val="00482588"/>
    <w:rsid w:val="00482C20"/>
    <w:rsid w:val="004837C4"/>
    <w:rsid w:val="00483A9A"/>
    <w:rsid w:val="00484552"/>
    <w:rsid w:val="00484712"/>
    <w:rsid w:val="00485A23"/>
    <w:rsid w:val="00486DDD"/>
    <w:rsid w:val="00487A5B"/>
    <w:rsid w:val="00487E04"/>
    <w:rsid w:val="00487FBF"/>
    <w:rsid w:val="00490060"/>
    <w:rsid w:val="0049010D"/>
    <w:rsid w:val="004901AB"/>
    <w:rsid w:val="00491DB6"/>
    <w:rsid w:val="0049234B"/>
    <w:rsid w:val="0049335B"/>
    <w:rsid w:val="004935B5"/>
    <w:rsid w:val="00496107"/>
    <w:rsid w:val="004968EE"/>
    <w:rsid w:val="00496962"/>
    <w:rsid w:val="00497250"/>
    <w:rsid w:val="00497496"/>
    <w:rsid w:val="004A0011"/>
    <w:rsid w:val="004A0B10"/>
    <w:rsid w:val="004A0C98"/>
    <w:rsid w:val="004A11CE"/>
    <w:rsid w:val="004A127F"/>
    <w:rsid w:val="004A162B"/>
    <w:rsid w:val="004A1A1A"/>
    <w:rsid w:val="004A1B26"/>
    <w:rsid w:val="004A31F5"/>
    <w:rsid w:val="004A325C"/>
    <w:rsid w:val="004A3C25"/>
    <w:rsid w:val="004A419F"/>
    <w:rsid w:val="004A4621"/>
    <w:rsid w:val="004A485B"/>
    <w:rsid w:val="004A4FBC"/>
    <w:rsid w:val="004A53AA"/>
    <w:rsid w:val="004A6C1D"/>
    <w:rsid w:val="004B082F"/>
    <w:rsid w:val="004B0945"/>
    <w:rsid w:val="004B0A6E"/>
    <w:rsid w:val="004B148C"/>
    <w:rsid w:val="004B2C51"/>
    <w:rsid w:val="004B2F27"/>
    <w:rsid w:val="004B36AD"/>
    <w:rsid w:val="004B4A42"/>
    <w:rsid w:val="004B5569"/>
    <w:rsid w:val="004B63D0"/>
    <w:rsid w:val="004B6BA1"/>
    <w:rsid w:val="004B763D"/>
    <w:rsid w:val="004B7B10"/>
    <w:rsid w:val="004B7F18"/>
    <w:rsid w:val="004B7F22"/>
    <w:rsid w:val="004C046E"/>
    <w:rsid w:val="004C06E4"/>
    <w:rsid w:val="004C1915"/>
    <w:rsid w:val="004C1992"/>
    <w:rsid w:val="004C1BC6"/>
    <w:rsid w:val="004C2BFE"/>
    <w:rsid w:val="004C2CE7"/>
    <w:rsid w:val="004C33B9"/>
    <w:rsid w:val="004C4489"/>
    <w:rsid w:val="004C4A6C"/>
    <w:rsid w:val="004C5404"/>
    <w:rsid w:val="004D0CB3"/>
    <w:rsid w:val="004D1D66"/>
    <w:rsid w:val="004D2134"/>
    <w:rsid w:val="004D2732"/>
    <w:rsid w:val="004D39F3"/>
    <w:rsid w:val="004D3A1D"/>
    <w:rsid w:val="004D438D"/>
    <w:rsid w:val="004D43C0"/>
    <w:rsid w:val="004D4C12"/>
    <w:rsid w:val="004D53D5"/>
    <w:rsid w:val="004D640F"/>
    <w:rsid w:val="004D6800"/>
    <w:rsid w:val="004D6EE6"/>
    <w:rsid w:val="004D749A"/>
    <w:rsid w:val="004D7968"/>
    <w:rsid w:val="004D7B6E"/>
    <w:rsid w:val="004D7F3F"/>
    <w:rsid w:val="004E0424"/>
    <w:rsid w:val="004E082A"/>
    <w:rsid w:val="004E1705"/>
    <w:rsid w:val="004E2552"/>
    <w:rsid w:val="004E2747"/>
    <w:rsid w:val="004E27AB"/>
    <w:rsid w:val="004E2CC9"/>
    <w:rsid w:val="004E2E23"/>
    <w:rsid w:val="004E3EA1"/>
    <w:rsid w:val="004E42C0"/>
    <w:rsid w:val="004E5F4E"/>
    <w:rsid w:val="004E6D7C"/>
    <w:rsid w:val="004E7E55"/>
    <w:rsid w:val="004E7F6C"/>
    <w:rsid w:val="004F127D"/>
    <w:rsid w:val="004F2F76"/>
    <w:rsid w:val="004F38C1"/>
    <w:rsid w:val="004F3C5B"/>
    <w:rsid w:val="004F444D"/>
    <w:rsid w:val="004F53F7"/>
    <w:rsid w:val="004F60A5"/>
    <w:rsid w:val="004F625C"/>
    <w:rsid w:val="004F62BE"/>
    <w:rsid w:val="004F665E"/>
    <w:rsid w:val="004F666C"/>
    <w:rsid w:val="004F6A54"/>
    <w:rsid w:val="004F6B04"/>
    <w:rsid w:val="00501988"/>
    <w:rsid w:val="00501B16"/>
    <w:rsid w:val="00502BB3"/>
    <w:rsid w:val="00502FD4"/>
    <w:rsid w:val="00503A13"/>
    <w:rsid w:val="00503B39"/>
    <w:rsid w:val="00504517"/>
    <w:rsid w:val="0050501A"/>
    <w:rsid w:val="005061E4"/>
    <w:rsid w:val="00506925"/>
    <w:rsid w:val="00506AC9"/>
    <w:rsid w:val="005070C1"/>
    <w:rsid w:val="005070E9"/>
    <w:rsid w:val="00507885"/>
    <w:rsid w:val="00507B95"/>
    <w:rsid w:val="0051010C"/>
    <w:rsid w:val="0051099A"/>
    <w:rsid w:val="00511626"/>
    <w:rsid w:val="00511B8E"/>
    <w:rsid w:val="00512257"/>
    <w:rsid w:val="0051232E"/>
    <w:rsid w:val="00512621"/>
    <w:rsid w:val="005127A4"/>
    <w:rsid w:val="0051290F"/>
    <w:rsid w:val="00512FED"/>
    <w:rsid w:val="00514995"/>
    <w:rsid w:val="005156E7"/>
    <w:rsid w:val="00515C92"/>
    <w:rsid w:val="005177A1"/>
    <w:rsid w:val="005206FF"/>
    <w:rsid w:val="0052082D"/>
    <w:rsid w:val="0052086C"/>
    <w:rsid w:val="0052119C"/>
    <w:rsid w:val="00521C53"/>
    <w:rsid w:val="00522162"/>
    <w:rsid w:val="00522B71"/>
    <w:rsid w:val="00522EAC"/>
    <w:rsid w:val="00523079"/>
    <w:rsid w:val="005232C7"/>
    <w:rsid w:val="0052334F"/>
    <w:rsid w:val="0052368A"/>
    <w:rsid w:val="00523B74"/>
    <w:rsid w:val="005248C8"/>
    <w:rsid w:val="005248EE"/>
    <w:rsid w:val="00524B58"/>
    <w:rsid w:val="00524D68"/>
    <w:rsid w:val="00524EF1"/>
    <w:rsid w:val="005268B1"/>
    <w:rsid w:val="00526D9F"/>
    <w:rsid w:val="0052758F"/>
    <w:rsid w:val="00527936"/>
    <w:rsid w:val="005300B4"/>
    <w:rsid w:val="00530E03"/>
    <w:rsid w:val="00530FDB"/>
    <w:rsid w:val="005313E5"/>
    <w:rsid w:val="005318E3"/>
    <w:rsid w:val="00531D86"/>
    <w:rsid w:val="00532167"/>
    <w:rsid w:val="005322C7"/>
    <w:rsid w:val="005322E1"/>
    <w:rsid w:val="005333B5"/>
    <w:rsid w:val="00533E45"/>
    <w:rsid w:val="00534AD8"/>
    <w:rsid w:val="00534ADE"/>
    <w:rsid w:val="005359A0"/>
    <w:rsid w:val="00535F56"/>
    <w:rsid w:val="0053737C"/>
    <w:rsid w:val="00537BF4"/>
    <w:rsid w:val="00537C1F"/>
    <w:rsid w:val="00537FA9"/>
    <w:rsid w:val="00540526"/>
    <w:rsid w:val="00541286"/>
    <w:rsid w:val="005416F2"/>
    <w:rsid w:val="00541A84"/>
    <w:rsid w:val="00541D52"/>
    <w:rsid w:val="00542080"/>
    <w:rsid w:val="0054229E"/>
    <w:rsid w:val="00543296"/>
    <w:rsid w:val="00543588"/>
    <w:rsid w:val="005438CA"/>
    <w:rsid w:val="005439F2"/>
    <w:rsid w:val="00543FEE"/>
    <w:rsid w:val="005442D9"/>
    <w:rsid w:val="0054477A"/>
    <w:rsid w:val="005449BD"/>
    <w:rsid w:val="005452A2"/>
    <w:rsid w:val="00545936"/>
    <w:rsid w:val="00545E10"/>
    <w:rsid w:val="005463D9"/>
    <w:rsid w:val="0054774D"/>
    <w:rsid w:val="00547866"/>
    <w:rsid w:val="005478C6"/>
    <w:rsid w:val="00550580"/>
    <w:rsid w:val="00550715"/>
    <w:rsid w:val="00550AEF"/>
    <w:rsid w:val="005510CB"/>
    <w:rsid w:val="00551813"/>
    <w:rsid w:val="00554187"/>
    <w:rsid w:val="0055440B"/>
    <w:rsid w:val="00554BAD"/>
    <w:rsid w:val="00554D17"/>
    <w:rsid w:val="00554EB3"/>
    <w:rsid w:val="00554F18"/>
    <w:rsid w:val="0055516B"/>
    <w:rsid w:val="00555EF6"/>
    <w:rsid w:val="00556EDB"/>
    <w:rsid w:val="00557430"/>
    <w:rsid w:val="00557B3C"/>
    <w:rsid w:val="00557DEC"/>
    <w:rsid w:val="005600BB"/>
    <w:rsid w:val="005606B1"/>
    <w:rsid w:val="00560EA5"/>
    <w:rsid w:val="005627C3"/>
    <w:rsid w:val="00562B64"/>
    <w:rsid w:val="00562E2D"/>
    <w:rsid w:val="005633FE"/>
    <w:rsid w:val="0056384C"/>
    <w:rsid w:val="005653B1"/>
    <w:rsid w:val="005654D6"/>
    <w:rsid w:val="005659AD"/>
    <w:rsid w:val="00565CAB"/>
    <w:rsid w:val="005666DD"/>
    <w:rsid w:val="00566B58"/>
    <w:rsid w:val="00566BAC"/>
    <w:rsid w:val="00566D42"/>
    <w:rsid w:val="0056717D"/>
    <w:rsid w:val="00567638"/>
    <w:rsid w:val="0056776D"/>
    <w:rsid w:val="005677AF"/>
    <w:rsid w:val="0056783B"/>
    <w:rsid w:val="00567939"/>
    <w:rsid w:val="00567D32"/>
    <w:rsid w:val="00567F1D"/>
    <w:rsid w:val="005710BD"/>
    <w:rsid w:val="00571747"/>
    <w:rsid w:val="00572180"/>
    <w:rsid w:val="00572990"/>
    <w:rsid w:val="00572FC1"/>
    <w:rsid w:val="0057330B"/>
    <w:rsid w:val="005733E8"/>
    <w:rsid w:val="00573A1B"/>
    <w:rsid w:val="00573DEC"/>
    <w:rsid w:val="005747D8"/>
    <w:rsid w:val="005749CE"/>
    <w:rsid w:val="00575C26"/>
    <w:rsid w:val="00575E26"/>
    <w:rsid w:val="00576FEC"/>
    <w:rsid w:val="00577329"/>
    <w:rsid w:val="00577454"/>
    <w:rsid w:val="00580626"/>
    <w:rsid w:val="00580A15"/>
    <w:rsid w:val="00581646"/>
    <w:rsid w:val="00581745"/>
    <w:rsid w:val="00581FEA"/>
    <w:rsid w:val="0058228A"/>
    <w:rsid w:val="0058413A"/>
    <w:rsid w:val="00584608"/>
    <w:rsid w:val="00584B83"/>
    <w:rsid w:val="0058537D"/>
    <w:rsid w:val="00585D6D"/>
    <w:rsid w:val="0058611D"/>
    <w:rsid w:val="00587960"/>
    <w:rsid w:val="0059022A"/>
    <w:rsid w:val="00590311"/>
    <w:rsid w:val="0059140E"/>
    <w:rsid w:val="00591482"/>
    <w:rsid w:val="00591D58"/>
    <w:rsid w:val="00592399"/>
    <w:rsid w:val="0059241F"/>
    <w:rsid w:val="005925B0"/>
    <w:rsid w:val="00592867"/>
    <w:rsid w:val="005936B7"/>
    <w:rsid w:val="00593A86"/>
    <w:rsid w:val="00593B57"/>
    <w:rsid w:val="00594162"/>
    <w:rsid w:val="005944DA"/>
    <w:rsid w:val="0059466E"/>
    <w:rsid w:val="00594F9F"/>
    <w:rsid w:val="0059538B"/>
    <w:rsid w:val="0059549F"/>
    <w:rsid w:val="0059566A"/>
    <w:rsid w:val="00595F30"/>
    <w:rsid w:val="00596076"/>
    <w:rsid w:val="005962B5"/>
    <w:rsid w:val="005A07D9"/>
    <w:rsid w:val="005A07DC"/>
    <w:rsid w:val="005A0DA6"/>
    <w:rsid w:val="005A176D"/>
    <w:rsid w:val="005A182B"/>
    <w:rsid w:val="005A2AF8"/>
    <w:rsid w:val="005A3836"/>
    <w:rsid w:val="005A3DCD"/>
    <w:rsid w:val="005A3FD6"/>
    <w:rsid w:val="005A3FFF"/>
    <w:rsid w:val="005A412E"/>
    <w:rsid w:val="005A4278"/>
    <w:rsid w:val="005A43CF"/>
    <w:rsid w:val="005A4B5A"/>
    <w:rsid w:val="005A6097"/>
    <w:rsid w:val="005A677A"/>
    <w:rsid w:val="005A714A"/>
    <w:rsid w:val="005A752F"/>
    <w:rsid w:val="005B131D"/>
    <w:rsid w:val="005B18FD"/>
    <w:rsid w:val="005B2C51"/>
    <w:rsid w:val="005B2FB0"/>
    <w:rsid w:val="005B360C"/>
    <w:rsid w:val="005B41C4"/>
    <w:rsid w:val="005B49AA"/>
    <w:rsid w:val="005B4CE0"/>
    <w:rsid w:val="005B4DFF"/>
    <w:rsid w:val="005B751E"/>
    <w:rsid w:val="005B75F7"/>
    <w:rsid w:val="005C024B"/>
    <w:rsid w:val="005C0437"/>
    <w:rsid w:val="005C0BDA"/>
    <w:rsid w:val="005C1F28"/>
    <w:rsid w:val="005C2CB4"/>
    <w:rsid w:val="005C3AB0"/>
    <w:rsid w:val="005C3ADE"/>
    <w:rsid w:val="005C418C"/>
    <w:rsid w:val="005C4762"/>
    <w:rsid w:val="005C4B17"/>
    <w:rsid w:val="005C5D43"/>
    <w:rsid w:val="005C66D2"/>
    <w:rsid w:val="005C6B7F"/>
    <w:rsid w:val="005C792A"/>
    <w:rsid w:val="005D0358"/>
    <w:rsid w:val="005D088A"/>
    <w:rsid w:val="005D16D7"/>
    <w:rsid w:val="005D1D32"/>
    <w:rsid w:val="005D1E8D"/>
    <w:rsid w:val="005D2FF4"/>
    <w:rsid w:val="005D4F39"/>
    <w:rsid w:val="005D5C3E"/>
    <w:rsid w:val="005D66B2"/>
    <w:rsid w:val="005D695E"/>
    <w:rsid w:val="005D69E4"/>
    <w:rsid w:val="005E0685"/>
    <w:rsid w:val="005E06D8"/>
    <w:rsid w:val="005E0716"/>
    <w:rsid w:val="005E0823"/>
    <w:rsid w:val="005E0FEE"/>
    <w:rsid w:val="005E114C"/>
    <w:rsid w:val="005E1227"/>
    <w:rsid w:val="005E1399"/>
    <w:rsid w:val="005E1A65"/>
    <w:rsid w:val="005E2606"/>
    <w:rsid w:val="005E44F6"/>
    <w:rsid w:val="005E4903"/>
    <w:rsid w:val="005E4FBE"/>
    <w:rsid w:val="005E535E"/>
    <w:rsid w:val="005E5562"/>
    <w:rsid w:val="005E5B60"/>
    <w:rsid w:val="005E602F"/>
    <w:rsid w:val="005E6431"/>
    <w:rsid w:val="005E6ABA"/>
    <w:rsid w:val="005E6E90"/>
    <w:rsid w:val="005E7028"/>
    <w:rsid w:val="005E7EF2"/>
    <w:rsid w:val="005F0061"/>
    <w:rsid w:val="005F04D4"/>
    <w:rsid w:val="005F15BE"/>
    <w:rsid w:val="005F2370"/>
    <w:rsid w:val="005F2418"/>
    <w:rsid w:val="005F2AF8"/>
    <w:rsid w:val="005F2C01"/>
    <w:rsid w:val="005F3E4B"/>
    <w:rsid w:val="005F3EED"/>
    <w:rsid w:val="005F3FAA"/>
    <w:rsid w:val="005F415C"/>
    <w:rsid w:val="005F47B0"/>
    <w:rsid w:val="005F4AFF"/>
    <w:rsid w:val="005F5073"/>
    <w:rsid w:val="005F51A5"/>
    <w:rsid w:val="005F562A"/>
    <w:rsid w:val="005F5F96"/>
    <w:rsid w:val="005F6C48"/>
    <w:rsid w:val="005F77E3"/>
    <w:rsid w:val="005F796D"/>
    <w:rsid w:val="005F7DE6"/>
    <w:rsid w:val="00600661"/>
    <w:rsid w:val="00600872"/>
    <w:rsid w:val="00600975"/>
    <w:rsid w:val="006009DE"/>
    <w:rsid w:val="006011D5"/>
    <w:rsid w:val="00601A04"/>
    <w:rsid w:val="00601F24"/>
    <w:rsid w:val="00603812"/>
    <w:rsid w:val="00604248"/>
    <w:rsid w:val="00605187"/>
    <w:rsid w:val="00606407"/>
    <w:rsid w:val="00606462"/>
    <w:rsid w:val="006067D5"/>
    <w:rsid w:val="00606BCF"/>
    <w:rsid w:val="00606C85"/>
    <w:rsid w:val="00606FAC"/>
    <w:rsid w:val="006072D2"/>
    <w:rsid w:val="006075A9"/>
    <w:rsid w:val="00610F81"/>
    <w:rsid w:val="006120F2"/>
    <w:rsid w:val="00612B66"/>
    <w:rsid w:val="00614086"/>
    <w:rsid w:val="006140CA"/>
    <w:rsid w:val="0061483B"/>
    <w:rsid w:val="00614DC0"/>
    <w:rsid w:val="00614EC6"/>
    <w:rsid w:val="00615986"/>
    <w:rsid w:val="00616BC0"/>
    <w:rsid w:val="00616D6E"/>
    <w:rsid w:val="0061742E"/>
    <w:rsid w:val="006179D0"/>
    <w:rsid w:val="00617BAF"/>
    <w:rsid w:val="00617C24"/>
    <w:rsid w:val="00620666"/>
    <w:rsid w:val="006206F5"/>
    <w:rsid w:val="00621568"/>
    <w:rsid w:val="00621B64"/>
    <w:rsid w:val="00622778"/>
    <w:rsid w:val="0062285B"/>
    <w:rsid w:val="006233F5"/>
    <w:rsid w:val="00623550"/>
    <w:rsid w:val="00623927"/>
    <w:rsid w:val="00623A0E"/>
    <w:rsid w:val="00623FDF"/>
    <w:rsid w:val="00624234"/>
    <w:rsid w:val="006242FE"/>
    <w:rsid w:val="00624448"/>
    <w:rsid w:val="00625240"/>
    <w:rsid w:val="006253E4"/>
    <w:rsid w:val="00625B9E"/>
    <w:rsid w:val="00626613"/>
    <w:rsid w:val="00626BA6"/>
    <w:rsid w:val="0062781F"/>
    <w:rsid w:val="00627FF6"/>
    <w:rsid w:val="006302F0"/>
    <w:rsid w:val="006305E1"/>
    <w:rsid w:val="00630950"/>
    <w:rsid w:val="00630C33"/>
    <w:rsid w:val="00630C7A"/>
    <w:rsid w:val="00630D53"/>
    <w:rsid w:val="0063189D"/>
    <w:rsid w:val="00631CC4"/>
    <w:rsid w:val="00631EC0"/>
    <w:rsid w:val="0063294D"/>
    <w:rsid w:val="00633B18"/>
    <w:rsid w:val="00633D0C"/>
    <w:rsid w:val="006340B0"/>
    <w:rsid w:val="00635718"/>
    <w:rsid w:val="006359BE"/>
    <w:rsid w:val="0063660E"/>
    <w:rsid w:val="00637A1B"/>
    <w:rsid w:val="0064044F"/>
    <w:rsid w:val="006405B1"/>
    <w:rsid w:val="006407DF"/>
    <w:rsid w:val="006412C2"/>
    <w:rsid w:val="00641558"/>
    <w:rsid w:val="006416C3"/>
    <w:rsid w:val="00641915"/>
    <w:rsid w:val="00641B68"/>
    <w:rsid w:val="00642374"/>
    <w:rsid w:val="006425D8"/>
    <w:rsid w:val="0064264F"/>
    <w:rsid w:val="0064328C"/>
    <w:rsid w:val="00643615"/>
    <w:rsid w:val="0064386D"/>
    <w:rsid w:val="00644874"/>
    <w:rsid w:val="006449A8"/>
    <w:rsid w:val="00645E16"/>
    <w:rsid w:val="00647929"/>
    <w:rsid w:val="00647B21"/>
    <w:rsid w:val="0065020F"/>
    <w:rsid w:val="00650477"/>
    <w:rsid w:val="0065084B"/>
    <w:rsid w:val="006513AA"/>
    <w:rsid w:val="0065153E"/>
    <w:rsid w:val="00651811"/>
    <w:rsid w:val="00651874"/>
    <w:rsid w:val="00651B21"/>
    <w:rsid w:val="00651C80"/>
    <w:rsid w:val="00651E6E"/>
    <w:rsid w:val="006530AD"/>
    <w:rsid w:val="00653128"/>
    <w:rsid w:val="006534D9"/>
    <w:rsid w:val="006540A9"/>
    <w:rsid w:val="00654573"/>
    <w:rsid w:val="0065536B"/>
    <w:rsid w:val="00655692"/>
    <w:rsid w:val="00656131"/>
    <w:rsid w:val="006561DF"/>
    <w:rsid w:val="006564C0"/>
    <w:rsid w:val="006564C6"/>
    <w:rsid w:val="006568B6"/>
    <w:rsid w:val="00657D2D"/>
    <w:rsid w:val="00657D6A"/>
    <w:rsid w:val="00660449"/>
    <w:rsid w:val="006604F9"/>
    <w:rsid w:val="006609E0"/>
    <w:rsid w:val="00660C75"/>
    <w:rsid w:val="00660CEF"/>
    <w:rsid w:val="00661018"/>
    <w:rsid w:val="00661AC7"/>
    <w:rsid w:val="00661ACB"/>
    <w:rsid w:val="00662099"/>
    <w:rsid w:val="00662D34"/>
    <w:rsid w:val="00663BB3"/>
    <w:rsid w:val="0066422B"/>
    <w:rsid w:val="00664A01"/>
    <w:rsid w:val="00664AB0"/>
    <w:rsid w:val="00666076"/>
    <w:rsid w:val="006678AD"/>
    <w:rsid w:val="00667989"/>
    <w:rsid w:val="00667F34"/>
    <w:rsid w:val="00670854"/>
    <w:rsid w:val="00670E48"/>
    <w:rsid w:val="00671961"/>
    <w:rsid w:val="006735FF"/>
    <w:rsid w:val="0067389E"/>
    <w:rsid w:val="0067412D"/>
    <w:rsid w:val="00674F55"/>
    <w:rsid w:val="00674FCE"/>
    <w:rsid w:val="00675C25"/>
    <w:rsid w:val="00676817"/>
    <w:rsid w:val="00676AA7"/>
    <w:rsid w:val="006772C1"/>
    <w:rsid w:val="0067766A"/>
    <w:rsid w:val="00680C2F"/>
    <w:rsid w:val="00680CF4"/>
    <w:rsid w:val="00681CB1"/>
    <w:rsid w:val="00683F14"/>
    <w:rsid w:val="00684BCA"/>
    <w:rsid w:val="006859A2"/>
    <w:rsid w:val="0068669D"/>
    <w:rsid w:val="0068692E"/>
    <w:rsid w:val="00687FE9"/>
    <w:rsid w:val="006901A3"/>
    <w:rsid w:val="00690260"/>
    <w:rsid w:val="00690378"/>
    <w:rsid w:val="00691FC3"/>
    <w:rsid w:val="00692093"/>
    <w:rsid w:val="00692571"/>
    <w:rsid w:val="00692BFB"/>
    <w:rsid w:val="00692FC1"/>
    <w:rsid w:val="00693109"/>
    <w:rsid w:val="006933B7"/>
    <w:rsid w:val="006936C4"/>
    <w:rsid w:val="006936D0"/>
    <w:rsid w:val="006938DC"/>
    <w:rsid w:val="006939CD"/>
    <w:rsid w:val="00693F6A"/>
    <w:rsid w:val="006941E3"/>
    <w:rsid w:val="00694A5E"/>
    <w:rsid w:val="00694A9C"/>
    <w:rsid w:val="006958B2"/>
    <w:rsid w:val="00696073"/>
    <w:rsid w:val="006960A5"/>
    <w:rsid w:val="00696232"/>
    <w:rsid w:val="00696FC0"/>
    <w:rsid w:val="006A07F4"/>
    <w:rsid w:val="006A081F"/>
    <w:rsid w:val="006A0E3A"/>
    <w:rsid w:val="006A1D2C"/>
    <w:rsid w:val="006A244C"/>
    <w:rsid w:val="006A2744"/>
    <w:rsid w:val="006A2AE4"/>
    <w:rsid w:val="006A2C3C"/>
    <w:rsid w:val="006A2D18"/>
    <w:rsid w:val="006A366B"/>
    <w:rsid w:val="006A3674"/>
    <w:rsid w:val="006A4E43"/>
    <w:rsid w:val="006A4EC1"/>
    <w:rsid w:val="006A5DBF"/>
    <w:rsid w:val="006A71F9"/>
    <w:rsid w:val="006A72DA"/>
    <w:rsid w:val="006A77EA"/>
    <w:rsid w:val="006A7D48"/>
    <w:rsid w:val="006B00F4"/>
    <w:rsid w:val="006B033C"/>
    <w:rsid w:val="006B09E2"/>
    <w:rsid w:val="006B1114"/>
    <w:rsid w:val="006B21D8"/>
    <w:rsid w:val="006B2F5E"/>
    <w:rsid w:val="006B3B62"/>
    <w:rsid w:val="006B3CB0"/>
    <w:rsid w:val="006B4F12"/>
    <w:rsid w:val="006B5649"/>
    <w:rsid w:val="006B61E4"/>
    <w:rsid w:val="006B7A51"/>
    <w:rsid w:val="006C15E3"/>
    <w:rsid w:val="006C1603"/>
    <w:rsid w:val="006C1B9B"/>
    <w:rsid w:val="006C1EEC"/>
    <w:rsid w:val="006C2CCA"/>
    <w:rsid w:val="006C314B"/>
    <w:rsid w:val="006C4033"/>
    <w:rsid w:val="006C42A0"/>
    <w:rsid w:val="006C44B9"/>
    <w:rsid w:val="006C4EC5"/>
    <w:rsid w:val="006C54A5"/>
    <w:rsid w:val="006C54C7"/>
    <w:rsid w:val="006C5A82"/>
    <w:rsid w:val="006C5AE2"/>
    <w:rsid w:val="006C5B1E"/>
    <w:rsid w:val="006C6146"/>
    <w:rsid w:val="006C6861"/>
    <w:rsid w:val="006C691E"/>
    <w:rsid w:val="006C6D43"/>
    <w:rsid w:val="006C6DDD"/>
    <w:rsid w:val="006C71AF"/>
    <w:rsid w:val="006C72FE"/>
    <w:rsid w:val="006C7C32"/>
    <w:rsid w:val="006CDB17"/>
    <w:rsid w:val="006D0B16"/>
    <w:rsid w:val="006D1E56"/>
    <w:rsid w:val="006D2058"/>
    <w:rsid w:val="006D2230"/>
    <w:rsid w:val="006D2732"/>
    <w:rsid w:val="006D32CE"/>
    <w:rsid w:val="006D3517"/>
    <w:rsid w:val="006D3793"/>
    <w:rsid w:val="006D3A57"/>
    <w:rsid w:val="006D4936"/>
    <w:rsid w:val="006D4AF2"/>
    <w:rsid w:val="006D5B16"/>
    <w:rsid w:val="006D5C92"/>
    <w:rsid w:val="006D65FB"/>
    <w:rsid w:val="006D6B1A"/>
    <w:rsid w:val="006D6BA2"/>
    <w:rsid w:val="006D6CD3"/>
    <w:rsid w:val="006D6D03"/>
    <w:rsid w:val="006D6FF3"/>
    <w:rsid w:val="006E034C"/>
    <w:rsid w:val="006E067E"/>
    <w:rsid w:val="006E08AF"/>
    <w:rsid w:val="006E0F13"/>
    <w:rsid w:val="006E1641"/>
    <w:rsid w:val="006E23E5"/>
    <w:rsid w:val="006E241E"/>
    <w:rsid w:val="006E27E0"/>
    <w:rsid w:val="006E4D19"/>
    <w:rsid w:val="006E572A"/>
    <w:rsid w:val="006E5745"/>
    <w:rsid w:val="006E6010"/>
    <w:rsid w:val="006E665E"/>
    <w:rsid w:val="006E667C"/>
    <w:rsid w:val="006E75D2"/>
    <w:rsid w:val="006E777B"/>
    <w:rsid w:val="006F0350"/>
    <w:rsid w:val="006F0B4E"/>
    <w:rsid w:val="006F0B85"/>
    <w:rsid w:val="006F0DFE"/>
    <w:rsid w:val="006F1B1E"/>
    <w:rsid w:val="006F2473"/>
    <w:rsid w:val="006F2876"/>
    <w:rsid w:val="006F30A7"/>
    <w:rsid w:val="006F3516"/>
    <w:rsid w:val="006F3740"/>
    <w:rsid w:val="006F5E8B"/>
    <w:rsid w:val="006F71E0"/>
    <w:rsid w:val="006F7DA6"/>
    <w:rsid w:val="006F7FBC"/>
    <w:rsid w:val="00700162"/>
    <w:rsid w:val="007004F3"/>
    <w:rsid w:val="00700739"/>
    <w:rsid w:val="007021EA"/>
    <w:rsid w:val="00704313"/>
    <w:rsid w:val="00705E31"/>
    <w:rsid w:val="00705F8E"/>
    <w:rsid w:val="00706468"/>
    <w:rsid w:val="00706D5D"/>
    <w:rsid w:val="00706EA5"/>
    <w:rsid w:val="00706F6D"/>
    <w:rsid w:val="00707A23"/>
    <w:rsid w:val="007100D7"/>
    <w:rsid w:val="007106DF"/>
    <w:rsid w:val="0071084F"/>
    <w:rsid w:val="007108A1"/>
    <w:rsid w:val="0071237A"/>
    <w:rsid w:val="0071307A"/>
    <w:rsid w:val="007130E1"/>
    <w:rsid w:val="007134A8"/>
    <w:rsid w:val="00713EBC"/>
    <w:rsid w:val="00714006"/>
    <w:rsid w:val="0071456D"/>
    <w:rsid w:val="007157FF"/>
    <w:rsid w:val="007158C6"/>
    <w:rsid w:val="00716072"/>
    <w:rsid w:val="00716B40"/>
    <w:rsid w:val="00717ACD"/>
    <w:rsid w:val="00720E95"/>
    <w:rsid w:val="00721003"/>
    <w:rsid w:val="00721E1F"/>
    <w:rsid w:val="00722109"/>
    <w:rsid w:val="00722571"/>
    <w:rsid w:val="00723542"/>
    <w:rsid w:val="007235D0"/>
    <w:rsid w:val="0072361C"/>
    <w:rsid w:val="00723908"/>
    <w:rsid w:val="00723F34"/>
    <w:rsid w:val="0072412A"/>
    <w:rsid w:val="0072454F"/>
    <w:rsid w:val="00725273"/>
    <w:rsid w:val="00725890"/>
    <w:rsid w:val="00726F9F"/>
    <w:rsid w:val="00727B33"/>
    <w:rsid w:val="00730537"/>
    <w:rsid w:val="00731CB0"/>
    <w:rsid w:val="0073276E"/>
    <w:rsid w:val="00732796"/>
    <w:rsid w:val="00732E4E"/>
    <w:rsid w:val="00732FF6"/>
    <w:rsid w:val="00735F6C"/>
    <w:rsid w:val="0073635A"/>
    <w:rsid w:val="007365A7"/>
    <w:rsid w:val="00736A8D"/>
    <w:rsid w:val="00736EDC"/>
    <w:rsid w:val="00737024"/>
    <w:rsid w:val="00737270"/>
    <w:rsid w:val="00737CF5"/>
    <w:rsid w:val="007404E8"/>
    <w:rsid w:val="00741FA1"/>
    <w:rsid w:val="00742269"/>
    <w:rsid w:val="007432F4"/>
    <w:rsid w:val="007438C8"/>
    <w:rsid w:val="00743B18"/>
    <w:rsid w:val="00744692"/>
    <w:rsid w:val="00744750"/>
    <w:rsid w:val="00744A24"/>
    <w:rsid w:val="00744B91"/>
    <w:rsid w:val="00744DE8"/>
    <w:rsid w:val="00744E8F"/>
    <w:rsid w:val="00744F2A"/>
    <w:rsid w:val="00745173"/>
    <w:rsid w:val="007452A3"/>
    <w:rsid w:val="0074576F"/>
    <w:rsid w:val="00745A82"/>
    <w:rsid w:val="00745CF3"/>
    <w:rsid w:val="007468C8"/>
    <w:rsid w:val="007468F7"/>
    <w:rsid w:val="00746AC8"/>
    <w:rsid w:val="00746D50"/>
    <w:rsid w:val="00746E60"/>
    <w:rsid w:val="00746F47"/>
    <w:rsid w:val="007475EB"/>
    <w:rsid w:val="00747981"/>
    <w:rsid w:val="007501BD"/>
    <w:rsid w:val="007502AD"/>
    <w:rsid w:val="00751E1A"/>
    <w:rsid w:val="00751EA4"/>
    <w:rsid w:val="007522CF"/>
    <w:rsid w:val="007522E4"/>
    <w:rsid w:val="0075291D"/>
    <w:rsid w:val="00754269"/>
    <w:rsid w:val="00754538"/>
    <w:rsid w:val="0075463B"/>
    <w:rsid w:val="00754957"/>
    <w:rsid w:val="00754AF3"/>
    <w:rsid w:val="00755001"/>
    <w:rsid w:val="007556C3"/>
    <w:rsid w:val="00755736"/>
    <w:rsid w:val="00755DEC"/>
    <w:rsid w:val="00756064"/>
    <w:rsid w:val="007563C0"/>
    <w:rsid w:val="00756561"/>
    <w:rsid w:val="0075698F"/>
    <w:rsid w:val="00756B9B"/>
    <w:rsid w:val="00760C9D"/>
    <w:rsid w:val="007612BE"/>
    <w:rsid w:val="007613E7"/>
    <w:rsid w:val="0076279B"/>
    <w:rsid w:val="00763367"/>
    <w:rsid w:val="00770446"/>
    <w:rsid w:val="00770E68"/>
    <w:rsid w:val="0077160E"/>
    <w:rsid w:val="00771B58"/>
    <w:rsid w:val="00772580"/>
    <w:rsid w:val="007732AB"/>
    <w:rsid w:val="007737DD"/>
    <w:rsid w:val="00774110"/>
    <w:rsid w:val="00774275"/>
    <w:rsid w:val="00774AC8"/>
    <w:rsid w:val="00774DEF"/>
    <w:rsid w:val="00775347"/>
    <w:rsid w:val="007763B7"/>
    <w:rsid w:val="00776E2E"/>
    <w:rsid w:val="00777559"/>
    <w:rsid w:val="007777AD"/>
    <w:rsid w:val="00777AA4"/>
    <w:rsid w:val="00777B09"/>
    <w:rsid w:val="00780377"/>
    <w:rsid w:val="007804EC"/>
    <w:rsid w:val="00780557"/>
    <w:rsid w:val="00780EEC"/>
    <w:rsid w:val="007820EF"/>
    <w:rsid w:val="007824EC"/>
    <w:rsid w:val="00782585"/>
    <w:rsid w:val="007826C4"/>
    <w:rsid w:val="00782B16"/>
    <w:rsid w:val="00782FCF"/>
    <w:rsid w:val="00783A96"/>
    <w:rsid w:val="00783F16"/>
    <w:rsid w:val="007841FD"/>
    <w:rsid w:val="007847A0"/>
    <w:rsid w:val="00785B82"/>
    <w:rsid w:val="00785C2B"/>
    <w:rsid w:val="00785C66"/>
    <w:rsid w:val="007860C7"/>
    <w:rsid w:val="007865B5"/>
    <w:rsid w:val="00786A99"/>
    <w:rsid w:val="00786BA3"/>
    <w:rsid w:val="00787D3F"/>
    <w:rsid w:val="0079052D"/>
    <w:rsid w:val="007907B4"/>
    <w:rsid w:val="00790CB9"/>
    <w:rsid w:val="00790D75"/>
    <w:rsid w:val="00790EA5"/>
    <w:rsid w:val="00790F93"/>
    <w:rsid w:val="00791323"/>
    <w:rsid w:val="007918CF"/>
    <w:rsid w:val="00792684"/>
    <w:rsid w:val="007929ED"/>
    <w:rsid w:val="0079348D"/>
    <w:rsid w:val="00793665"/>
    <w:rsid w:val="00794081"/>
    <w:rsid w:val="007946FB"/>
    <w:rsid w:val="00795165"/>
    <w:rsid w:val="00795209"/>
    <w:rsid w:val="00795D90"/>
    <w:rsid w:val="007A0EF8"/>
    <w:rsid w:val="007A126A"/>
    <w:rsid w:val="007A1627"/>
    <w:rsid w:val="007A2262"/>
    <w:rsid w:val="007A22BC"/>
    <w:rsid w:val="007A25DD"/>
    <w:rsid w:val="007A369F"/>
    <w:rsid w:val="007A4B30"/>
    <w:rsid w:val="007A51B8"/>
    <w:rsid w:val="007A52ED"/>
    <w:rsid w:val="007A5829"/>
    <w:rsid w:val="007A7219"/>
    <w:rsid w:val="007A7B49"/>
    <w:rsid w:val="007B0A1F"/>
    <w:rsid w:val="007B0B61"/>
    <w:rsid w:val="007B0C17"/>
    <w:rsid w:val="007B12C7"/>
    <w:rsid w:val="007B1527"/>
    <w:rsid w:val="007B1D17"/>
    <w:rsid w:val="007B285B"/>
    <w:rsid w:val="007B3BB2"/>
    <w:rsid w:val="007B4374"/>
    <w:rsid w:val="007B456C"/>
    <w:rsid w:val="007B46FA"/>
    <w:rsid w:val="007B4F10"/>
    <w:rsid w:val="007B59D5"/>
    <w:rsid w:val="007B5BC0"/>
    <w:rsid w:val="007B5C48"/>
    <w:rsid w:val="007B6D8E"/>
    <w:rsid w:val="007B7929"/>
    <w:rsid w:val="007B7C15"/>
    <w:rsid w:val="007B7C79"/>
    <w:rsid w:val="007B7D34"/>
    <w:rsid w:val="007B7FC0"/>
    <w:rsid w:val="007C0672"/>
    <w:rsid w:val="007C1166"/>
    <w:rsid w:val="007C1898"/>
    <w:rsid w:val="007C19E9"/>
    <w:rsid w:val="007C1B0F"/>
    <w:rsid w:val="007C1E77"/>
    <w:rsid w:val="007C1F03"/>
    <w:rsid w:val="007C2507"/>
    <w:rsid w:val="007C2C51"/>
    <w:rsid w:val="007C40B2"/>
    <w:rsid w:val="007C431A"/>
    <w:rsid w:val="007C47A0"/>
    <w:rsid w:val="007C4D64"/>
    <w:rsid w:val="007C513C"/>
    <w:rsid w:val="007C54AC"/>
    <w:rsid w:val="007C563E"/>
    <w:rsid w:val="007C6067"/>
    <w:rsid w:val="007C7B64"/>
    <w:rsid w:val="007C7F65"/>
    <w:rsid w:val="007D072A"/>
    <w:rsid w:val="007D0F81"/>
    <w:rsid w:val="007D1B40"/>
    <w:rsid w:val="007D1C7C"/>
    <w:rsid w:val="007D1CE6"/>
    <w:rsid w:val="007D2217"/>
    <w:rsid w:val="007D229B"/>
    <w:rsid w:val="007D2B07"/>
    <w:rsid w:val="007D2F2A"/>
    <w:rsid w:val="007D3167"/>
    <w:rsid w:val="007D3E16"/>
    <w:rsid w:val="007D4527"/>
    <w:rsid w:val="007D4961"/>
    <w:rsid w:val="007D4D80"/>
    <w:rsid w:val="007D4E62"/>
    <w:rsid w:val="007D53CE"/>
    <w:rsid w:val="007D549E"/>
    <w:rsid w:val="007D58FA"/>
    <w:rsid w:val="007D6D20"/>
    <w:rsid w:val="007D6EF3"/>
    <w:rsid w:val="007D70E1"/>
    <w:rsid w:val="007D7435"/>
    <w:rsid w:val="007D7E7C"/>
    <w:rsid w:val="007E0320"/>
    <w:rsid w:val="007E08A3"/>
    <w:rsid w:val="007E146D"/>
    <w:rsid w:val="007E18A9"/>
    <w:rsid w:val="007E19A4"/>
    <w:rsid w:val="007E21E9"/>
    <w:rsid w:val="007E2257"/>
    <w:rsid w:val="007E33AB"/>
    <w:rsid w:val="007E3B0A"/>
    <w:rsid w:val="007E5482"/>
    <w:rsid w:val="007E58AE"/>
    <w:rsid w:val="007E5D6D"/>
    <w:rsid w:val="007E5E5B"/>
    <w:rsid w:val="007E6492"/>
    <w:rsid w:val="007E6726"/>
    <w:rsid w:val="007F05F7"/>
    <w:rsid w:val="007F0719"/>
    <w:rsid w:val="007F08DA"/>
    <w:rsid w:val="007F0FCA"/>
    <w:rsid w:val="007F10F5"/>
    <w:rsid w:val="007F2767"/>
    <w:rsid w:val="007F2B14"/>
    <w:rsid w:val="007F3355"/>
    <w:rsid w:val="007F3F22"/>
    <w:rsid w:val="007F480C"/>
    <w:rsid w:val="007F4EE0"/>
    <w:rsid w:val="007F643A"/>
    <w:rsid w:val="007F778F"/>
    <w:rsid w:val="007F7BFD"/>
    <w:rsid w:val="007F7D5A"/>
    <w:rsid w:val="0080005D"/>
    <w:rsid w:val="00800EE0"/>
    <w:rsid w:val="008011E8"/>
    <w:rsid w:val="00803280"/>
    <w:rsid w:val="00803E94"/>
    <w:rsid w:val="00803F25"/>
    <w:rsid w:val="008044C3"/>
    <w:rsid w:val="0080577D"/>
    <w:rsid w:val="0080590B"/>
    <w:rsid w:val="008059D0"/>
    <w:rsid w:val="00806777"/>
    <w:rsid w:val="0080687E"/>
    <w:rsid w:val="00806A63"/>
    <w:rsid w:val="0080728F"/>
    <w:rsid w:val="008078FF"/>
    <w:rsid w:val="00810555"/>
    <w:rsid w:val="00810A56"/>
    <w:rsid w:val="0081156F"/>
    <w:rsid w:val="00811E4A"/>
    <w:rsid w:val="00813FE6"/>
    <w:rsid w:val="0081427E"/>
    <w:rsid w:val="008154D8"/>
    <w:rsid w:val="00815767"/>
    <w:rsid w:val="00816C66"/>
    <w:rsid w:val="00816FA3"/>
    <w:rsid w:val="0081729A"/>
    <w:rsid w:val="008175CC"/>
    <w:rsid w:val="00817A43"/>
    <w:rsid w:val="00817C77"/>
    <w:rsid w:val="00820BE7"/>
    <w:rsid w:val="00821169"/>
    <w:rsid w:val="0082138C"/>
    <w:rsid w:val="008215FA"/>
    <w:rsid w:val="00821897"/>
    <w:rsid w:val="00821C7A"/>
    <w:rsid w:val="00821DD4"/>
    <w:rsid w:val="00822206"/>
    <w:rsid w:val="008228CF"/>
    <w:rsid w:val="008235A5"/>
    <w:rsid w:val="00823BB0"/>
    <w:rsid w:val="00824318"/>
    <w:rsid w:val="008245B1"/>
    <w:rsid w:val="008247EE"/>
    <w:rsid w:val="00824E01"/>
    <w:rsid w:val="00825743"/>
    <w:rsid w:val="00825C3A"/>
    <w:rsid w:val="0082664A"/>
    <w:rsid w:val="00826999"/>
    <w:rsid w:val="008269B7"/>
    <w:rsid w:val="00826AB1"/>
    <w:rsid w:val="00826CFF"/>
    <w:rsid w:val="00826D5B"/>
    <w:rsid w:val="008272E4"/>
    <w:rsid w:val="00827776"/>
    <w:rsid w:val="00827E7D"/>
    <w:rsid w:val="00827F10"/>
    <w:rsid w:val="00827F16"/>
    <w:rsid w:val="0083069B"/>
    <w:rsid w:val="00830A3A"/>
    <w:rsid w:val="00830ADE"/>
    <w:rsid w:val="00831B28"/>
    <w:rsid w:val="008339E7"/>
    <w:rsid w:val="00833DEB"/>
    <w:rsid w:val="00834E93"/>
    <w:rsid w:val="00834EF3"/>
    <w:rsid w:val="00836094"/>
    <w:rsid w:val="00836F98"/>
    <w:rsid w:val="00837F7C"/>
    <w:rsid w:val="0084158D"/>
    <w:rsid w:val="00841785"/>
    <w:rsid w:val="0084207B"/>
    <w:rsid w:val="00842AB1"/>
    <w:rsid w:val="00843A34"/>
    <w:rsid w:val="00843B1C"/>
    <w:rsid w:val="0084454B"/>
    <w:rsid w:val="00844ADF"/>
    <w:rsid w:val="00845198"/>
    <w:rsid w:val="00845C6F"/>
    <w:rsid w:val="00845EEA"/>
    <w:rsid w:val="008468FE"/>
    <w:rsid w:val="00847633"/>
    <w:rsid w:val="00847921"/>
    <w:rsid w:val="00847B1E"/>
    <w:rsid w:val="00850007"/>
    <w:rsid w:val="00850774"/>
    <w:rsid w:val="00850A61"/>
    <w:rsid w:val="0085154A"/>
    <w:rsid w:val="00851734"/>
    <w:rsid w:val="00854A53"/>
    <w:rsid w:val="00854A62"/>
    <w:rsid w:val="00854F5D"/>
    <w:rsid w:val="00855C2C"/>
    <w:rsid w:val="00856470"/>
    <w:rsid w:val="0085659F"/>
    <w:rsid w:val="0085679A"/>
    <w:rsid w:val="00857C9A"/>
    <w:rsid w:val="00860582"/>
    <w:rsid w:val="00861877"/>
    <w:rsid w:val="00862D00"/>
    <w:rsid w:val="00862D4A"/>
    <w:rsid w:val="00862FD7"/>
    <w:rsid w:val="0086303D"/>
    <w:rsid w:val="008630D3"/>
    <w:rsid w:val="0086312E"/>
    <w:rsid w:val="00863452"/>
    <w:rsid w:val="0086357D"/>
    <w:rsid w:val="00863A46"/>
    <w:rsid w:val="00865AE2"/>
    <w:rsid w:val="00865FF6"/>
    <w:rsid w:val="008669C6"/>
    <w:rsid w:val="00867044"/>
    <w:rsid w:val="008670F6"/>
    <w:rsid w:val="008674BD"/>
    <w:rsid w:val="008676CE"/>
    <w:rsid w:val="00867FA6"/>
    <w:rsid w:val="008700B5"/>
    <w:rsid w:val="008702EF"/>
    <w:rsid w:val="00870488"/>
    <w:rsid w:val="00870557"/>
    <w:rsid w:val="008705C1"/>
    <w:rsid w:val="00872C32"/>
    <w:rsid w:val="0087358A"/>
    <w:rsid w:val="0087401D"/>
    <w:rsid w:val="0087425B"/>
    <w:rsid w:val="0087480F"/>
    <w:rsid w:val="008752B5"/>
    <w:rsid w:val="00875DBB"/>
    <w:rsid w:val="008762F1"/>
    <w:rsid w:val="00876620"/>
    <w:rsid w:val="00876C9D"/>
    <w:rsid w:val="008772DC"/>
    <w:rsid w:val="00877898"/>
    <w:rsid w:val="008802E1"/>
    <w:rsid w:val="00880324"/>
    <w:rsid w:val="008807A4"/>
    <w:rsid w:val="008807C3"/>
    <w:rsid w:val="00880A39"/>
    <w:rsid w:val="008819E4"/>
    <w:rsid w:val="00881E6F"/>
    <w:rsid w:val="00881EA5"/>
    <w:rsid w:val="00882161"/>
    <w:rsid w:val="008824AA"/>
    <w:rsid w:val="0088350C"/>
    <w:rsid w:val="00884192"/>
    <w:rsid w:val="0088423E"/>
    <w:rsid w:val="0088466B"/>
    <w:rsid w:val="00884761"/>
    <w:rsid w:val="00884787"/>
    <w:rsid w:val="00884BC5"/>
    <w:rsid w:val="008850E4"/>
    <w:rsid w:val="0088552E"/>
    <w:rsid w:val="0088719F"/>
    <w:rsid w:val="0088781D"/>
    <w:rsid w:val="00887F39"/>
    <w:rsid w:val="00890303"/>
    <w:rsid w:val="0089057C"/>
    <w:rsid w:val="008905A5"/>
    <w:rsid w:val="00890C7B"/>
    <w:rsid w:val="00890D1E"/>
    <w:rsid w:val="0089103A"/>
    <w:rsid w:val="008930CF"/>
    <w:rsid w:val="008931A4"/>
    <w:rsid w:val="00893CF0"/>
    <w:rsid w:val="0089424D"/>
    <w:rsid w:val="0089466B"/>
    <w:rsid w:val="0089496A"/>
    <w:rsid w:val="008949B7"/>
    <w:rsid w:val="00894A54"/>
    <w:rsid w:val="00894B6B"/>
    <w:rsid w:val="00895B4E"/>
    <w:rsid w:val="00895CAF"/>
    <w:rsid w:val="008964B7"/>
    <w:rsid w:val="00897279"/>
    <w:rsid w:val="00897676"/>
    <w:rsid w:val="00897704"/>
    <w:rsid w:val="00897887"/>
    <w:rsid w:val="0089788E"/>
    <w:rsid w:val="008978FE"/>
    <w:rsid w:val="008A017B"/>
    <w:rsid w:val="008A0688"/>
    <w:rsid w:val="008A072F"/>
    <w:rsid w:val="008A09B7"/>
    <w:rsid w:val="008A0D5E"/>
    <w:rsid w:val="008A1301"/>
    <w:rsid w:val="008A1648"/>
    <w:rsid w:val="008A1EAA"/>
    <w:rsid w:val="008A2602"/>
    <w:rsid w:val="008A2AED"/>
    <w:rsid w:val="008A31E7"/>
    <w:rsid w:val="008A3AE5"/>
    <w:rsid w:val="008A3E03"/>
    <w:rsid w:val="008A4414"/>
    <w:rsid w:val="008A4634"/>
    <w:rsid w:val="008A4A5D"/>
    <w:rsid w:val="008A4A9F"/>
    <w:rsid w:val="008A4E00"/>
    <w:rsid w:val="008A6C7A"/>
    <w:rsid w:val="008A7780"/>
    <w:rsid w:val="008A7B65"/>
    <w:rsid w:val="008B0739"/>
    <w:rsid w:val="008B0D8D"/>
    <w:rsid w:val="008B1584"/>
    <w:rsid w:val="008B1875"/>
    <w:rsid w:val="008B1F46"/>
    <w:rsid w:val="008B1F5E"/>
    <w:rsid w:val="008B2C09"/>
    <w:rsid w:val="008B2F6D"/>
    <w:rsid w:val="008B39E0"/>
    <w:rsid w:val="008B40B5"/>
    <w:rsid w:val="008B4416"/>
    <w:rsid w:val="008B5375"/>
    <w:rsid w:val="008B7BA0"/>
    <w:rsid w:val="008C13F7"/>
    <w:rsid w:val="008C16B4"/>
    <w:rsid w:val="008C19BD"/>
    <w:rsid w:val="008C27E4"/>
    <w:rsid w:val="008C3A80"/>
    <w:rsid w:val="008C3CC6"/>
    <w:rsid w:val="008C4445"/>
    <w:rsid w:val="008C5261"/>
    <w:rsid w:val="008C58CC"/>
    <w:rsid w:val="008C5AC5"/>
    <w:rsid w:val="008C5D60"/>
    <w:rsid w:val="008C67B8"/>
    <w:rsid w:val="008C684B"/>
    <w:rsid w:val="008C6F11"/>
    <w:rsid w:val="008C77AF"/>
    <w:rsid w:val="008C77B9"/>
    <w:rsid w:val="008D0166"/>
    <w:rsid w:val="008D1011"/>
    <w:rsid w:val="008D1C29"/>
    <w:rsid w:val="008D1FCB"/>
    <w:rsid w:val="008D2481"/>
    <w:rsid w:val="008D27AA"/>
    <w:rsid w:val="008D2F20"/>
    <w:rsid w:val="008D3377"/>
    <w:rsid w:val="008D34A3"/>
    <w:rsid w:val="008D34D1"/>
    <w:rsid w:val="008D3823"/>
    <w:rsid w:val="008D3A28"/>
    <w:rsid w:val="008D499D"/>
    <w:rsid w:val="008D4D04"/>
    <w:rsid w:val="008D4F26"/>
    <w:rsid w:val="008D52AB"/>
    <w:rsid w:val="008D621E"/>
    <w:rsid w:val="008D6304"/>
    <w:rsid w:val="008D6697"/>
    <w:rsid w:val="008D6FD8"/>
    <w:rsid w:val="008E0BA3"/>
    <w:rsid w:val="008E0C1A"/>
    <w:rsid w:val="008E1C50"/>
    <w:rsid w:val="008E21A7"/>
    <w:rsid w:val="008E2839"/>
    <w:rsid w:val="008E2AAF"/>
    <w:rsid w:val="008E30F6"/>
    <w:rsid w:val="008E31E7"/>
    <w:rsid w:val="008E3546"/>
    <w:rsid w:val="008E3C0D"/>
    <w:rsid w:val="008E3DC7"/>
    <w:rsid w:val="008E41B9"/>
    <w:rsid w:val="008E4532"/>
    <w:rsid w:val="008E4943"/>
    <w:rsid w:val="008E5363"/>
    <w:rsid w:val="008E57E4"/>
    <w:rsid w:val="008E6570"/>
    <w:rsid w:val="008E6A33"/>
    <w:rsid w:val="008E6FE3"/>
    <w:rsid w:val="008E7C99"/>
    <w:rsid w:val="008E7FCB"/>
    <w:rsid w:val="008F050A"/>
    <w:rsid w:val="008F149D"/>
    <w:rsid w:val="008F1BED"/>
    <w:rsid w:val="008F20ED"/>
    <w:rsid w:val="008F21AD"/>
    <w:rsid w:val="008F2284"/>
    <w:rsid w:val="008F23C0"/>
    <w:rsid w:val="008F3162"/>
    <w:rsid w:val="008F3A91"/>
    <w:rsid w:val="008F3D19"/>
    <w:rsid w:val="008F4A0A"/>
    <w:rsid w:val="008F5750"/>
    <w:rsid w:val="008F5BD1"/>
    <w:rsid w:val="008F5E95"/>
    <w:rsid w:val="008F6F18"/>
    <w:rsid w:val="008F6FD7"/>
    <w:rsid w:val="008F7345"/>
    <w:rsid w:val="00901424"/>
    <w:rsid w:val="009015D7"/>
    <w:rsid w:val="00902A87"/>
    <w:rsid w:val="00903D4D"/>
    <w:rsid w:val="00903DFD"/>
    <w:rsid w:val="00904305"/>
    <w:rsid w:val="009046E3"/>
    <w:rsid w:val="00904754"/>
    <w:rsid w:val="00904DDB"/>
    <w:rsid w:val="009059D2"/>
    <w:rsid w:val="009062A0"/>
    <w:rsid w:val="0090646A"/>
    <w:rsid w:val="0090652F"/>
    <w:rsid w:val="009070D8"/>
    <w:rsid w:val="00907EC3"/>
    <w:rsid w:val="0091086B"/>
    <w:rsid w:val="009109F9"/>
    <w:rsid w:val="00910F91"/>
    <w:rsid w:val="0091117A"/>
    <w:rsid w:val="0091202C"/>
    <w:rsid w:val="00912556"/>
    <w:rsid w:val="00912CAF"/>
    <w:rsid w:val="009131E7"/>
    <w:rsid w:val="009135DC"/>
    <w:rsid w:val="009142E2"/>
    <w:rsid w:val="0091437D"/>
    <w:rsid w:val="00914C1E"/>
    <w:rsid w:val="009167B7"/>
    <w:rsid w:val="00916837"/>
    <w:rsid w:val="00917022"/>
    <w:rsid w:val="00917DCC"/>
    <w:rsid w:val="0092040D"/>
    <w:rsid w:val="00920619"/>
    <w:rsid w:val="00920CB2"/>
    <w:rsid w:val="00921884"/>
    <w:rsid w:val="00921D77"/>
    <w:rsid w:val="00922DBF"/>
    <w:rsid w:val="00924919"/>
    <w:rsid w:val="0092552A"/>
    <w:rsid w:val="00925C3C"/>
    <w:rsid w:val="00925D18"/>
    <w:rsid w:val="00927093"/>
    <w:rsid w:val="0092770F"/>
    <w:rsid w:val="00927EBC"/>
    <w:rsid w:val="0093100D"/>
    <w:rsid w:val="00931409"/>
    <w:rsid w:val="00931426"/>
    <w:rsid w:val="00931859"/>
    <w:rsid w:val="009320BF"/>
    <w:rsid w:val="00932278"/>
    <w:rsid w:val="0093424A"/>
    <w:rsid w:val="009347CA"/>
    <w:rsid w:val="00934F3C"/>
    <w:rsid w:val="00934FBA"/>
    <w:rsid w:val="00935AD2"/>
    <w:rsid w:val="00935BDC"/>
    <w:rsid w:val="00936863"/>
    <w:rsid w:val="0094105C"/>
    <w:rsid w:val="009416D9"/>
    <w:rsid w:val="0094202D"/>
    <w:rsid w:val="009421E8"/>
    <w:rsid w:val="009427E8"/>
    <w:rsid w:val="00942A95"/>
    <w:rsid w:val="009431DE"/>
    <w:rsid w:val="00943DC4"/>
    <w:rsid w:val="00943F0B"/>
    <w:rsid w:val="00946348"/>
    <w:rsid w:val="00946656"/>
    <w:rsid w:val="00946739"/>
    <w:rsid w:val="00946943"/>
    <w:rsid w:val="00946E84"/>
    <w:rsid w:val="009472EE"/>
    <w:rsid w:val="009473F6"/>
    <w:rsid w:val="009475A2"/>
    <w:rsid w:val="0095000F"/>
    <w:rsid w:val="0095096A"/>
    <w:rsid w:val="00950A01"/>
    <w:rsid w:val="00950CB8"/>
    <w:rsid w:val="00950E2A"/>
    <w:rsid w:val="00950EA5"/>
    <w:rsid w:val="00951675"/>
    <w:rsid w:val="009516CA"/>
    <w:rsid w:val="009519D5"/>
    <w:rsid w:val="00951EBB"/>
    <w:rsid w:val="00952B1D"/>
    <w:rsid w:val="00952B53"/>
    <w:rsid w:val="00953AC6"/>
    <w:rsid w:val="009542A8"/>
    <w:rsid w:val="00955182"/>
    <w:rsid w:val="0095560D"/>
    <w:rsid w:val="00955953"/>
    <w:rsid w:val="00955CBD"/>
    <w:rsid w:val="009564A1"/>
    <w:rsid w:val="00956F56"/>
    <w:rsid w:val="00957084"/>
    <w:rsid w:val="00960D68"/>
    <w:rsid w:val="009611FC"/>
    <w:rsid w:val="0096213D"/>
    <w:rsid w:val="009627F6"/>
    <w:rsid w:val="00962BC0"/>
    <w:rsid w:val="00962D76"/>
    <w:rsid w:val="009639C2"/>
    <w:rsid w:val="00963A2D"/>
    <w:rsid w:val="00964A07"/>
    <w:rsid w:val="00964E3E"/>
    <w:rsid w:val="00965966"/>
    <w:rsid w:val="00965A96"/>
    <w:rsid w:val="0096656D"/>
    <w:rsid w:val="009666B9"/>
    <w:rsid w:val="00966C8D"/>
    <w:rsid w:val="00966F5C"/>
    <w:rsid w:val="00967232"/>
    <w:rsid w:val="00967A88"/>
    <w:rsid w:val="00967D65"/>
    <w:rsid w:val="009709BF"/>
    <w:rsid w:val="00970ADF"/>
    <w:rsid w:val="009712EC"/>
    <w:rsid w:val="00971365"/>
    <w:rsid w:val="00971BF4"/>
    <w:rsid w:val="00972C24"/>
    <w:rsid w:val="00973087"/>
    <w:rsid w:val="00973216"/>
    <w:rsid w:val="0097436D"/>
    <w:rsid w:val="00974482"/>
    <w:rsid w:val="00975197"/>
    <w:rsid w:val="009752A2"/>
    <w:rsid w:val="00976676"/>
    <w:rsid w:val="0098080E"/>
    <w:rsid w:val="00981ED2"/>
    <w:rsid w:val="009826B4"/>
    <w:rsid w:val="00982924"/>
    <w:rsid w:val="00982BA4"/>
    <w:rsid w:val="00983190"/>
    <w:rsid w:val="0098322F"/>
    <w:rsid w:val="00983808"/>
    <w:rsid w:val="009839B3"/>
    <w:rsid w:val="009866E6"/>
    <w:rsid w:val="00987B0C"/>
    <w:rsid w:val="00987DB7"/>
    <w:rsid w:val="0099244B"/>
    <w:rsid w:val="0099294F"/>
    <w:rsid w:val="00993235"/>
    <w:rsid w:val="0099331A"/>
    <w:rsid w:val="0099355E"/>
    <w:rsid w:val="00993830"/>
    <w:rsid w:val="00994961"/>
    <w:rsid w:val="00994F54"/>
    <w:rsid w:val="009951B3"/>
    <w:rsid w:val="00995E73"/>
    <w:rsid w:val="00996234"/>
    <w:rsid w:val="00996361"/>
    <w:rsid w:val="009A0848"/>
    <w:rsid w:val="009A26D7"/>
    <w:rsid w:val="009A2D3D"/>
    <w:rsid w:val="009A428E"/>
    <w:rsid w:val="009A4B19"/>
    <w:rsid w:val="009A4BA5"/>
    <w:rsid w:val="009A51FD"/>
    <w:rsid w:val="009A5213"/>
    <w:rsid w:val="009A65BE"/>
    <w:rsid w:val="009A662D"/>
    <w:rsid w:val="009A6D05"/>
    <w:rsid w:val="009B075B"/>
    <w:rsid w:val="009B0AE8"/>
    <w:rsid w:val="009B190D"/>
    <w:rsid w:val="009B1C3D"/>
    <w:rsid w:val="009B2525"/>
    <w:rsid w:val="009B2AA3"/>
    <w:rsid w:val="009B3958"/>
    <w:rsid w:val="009B3AAE"/>
    <w:rsid w:val="009B41F8"/>
    <w:rsid w:val="009B4389"/>
    <w:rsid w:val="009B4567"/>
    <w:rsid w:val="009B4D52"/>
    <w:rsid w:val="009B4DC8"/>
    <w:rsid w:val="009B5349"/>
    <w:rsid w:val="009B5D1D"/>
    <w:rsid w:val="009B5EB2"/>
    <w:rsid w:val="009B650E"/>
    <w:rsid w:val="009B69D6"/>
    <w:rsid w:val="009B6D35"/>
    <w:rsid w:val="009B7959"/>
    <w:rsid w:val="009C0357"/>
    <w:rsid w:val="009C0C77"/>
    <w:rsid w:val="009C0ED0"/>
    <w:rsid w:val="009C134F"/>
    <w:rsid w:val="009C195A"/>
    <w:rsid w:val="009C19FF"/>
    <w:rsid w:val="009C219D"/>
    <w:rsid w:val="009C2404"/>
    <w:rsid w:val="009C2BD5"/>
    <w:rsid w:val="009C36B2"/>
    <w:rsid w:val="009C3F4A"/>
    <w:rsid w:val="009C3FFF"/>
    <w:rsid w:val="009C421E"/>
    <w:rsid w:val="009C457C"/>
    <w:rsid w:val="009C473E"/>
    <w:rsid w:val="009C4D09"/>
    <w:rsid w:val="009C5487"/>
    <w:rsid w:val="009C5AB6"/>
    <w:rsid w:val="009C6CAC"/>
    <w:rsid w:val="009D05F4"/>
    <w:rsid w:val="009D0E22"/>
    <w:rsid w:val="009D1C6C"/>
    <w:rsid w:val="009D202A"/>
    <w:rsid w:val="009D20F4"/>
    <w:rsid w:val="009D2A81"/>
    <w:rsid w:val="009D2CD2"/>
    <w:rsid w:val="009D3178"/>
    <w:rsid w:val="009D33FE"/>
    <w:rsid w:val="009D55A5"/>
    <w:rsid w:val="009D5813"/>
    <w:rsid w:val="009D587C"/>
    <w:rsid w:val="009D5975"/>
    <w:rsid w:val="009D6263"/>
    <w:rsid w:val="009D7D5E"/>
    <w:rsid w:val="009E04D2"/>
    <w:rsid w:val="009E12A2"/>
    <w:rsid w:val="009E1C9C"/>
    <w:rsid w:val="009E282F"/>
    <w:rsid w:val="009E2C85"/>
    <w:rsid w:val="009E3FF2"/>
    <w:rsid w:val="009E4100"/>
    <w:rsid w:val="009E4609"/>
    <w:rsid w:val="009E5027"/>
    <w:rsid w:val="009E5535"/>
    <w:rsid w:val="009E554A"/>
    <w:rsid w:val="009E6179"/>
    <w:rsid w:val="009E65DE"/>
    <w:rsid w:val="009E6609"/>
    <w:rsid w:val="009E7F14"/>
    <w:rsid w:val="009E7FFA"/>
    <w:rsid w:val="009F083D"/>
    <w:rsid w:val="009F09AA"/>
    <w:rsid w:val="009F11ED"/>
    <w:rsid w:val="009F14CD"/>
    <w:rsid w:val="009F17D8"/>
    <w:rsid w:val="009F195A"/>
    <w:rsid w:val="009F1EAD"/>
    <w:rsid w:val="009F1ECB"/>
    <w:rsid w:val="009F24A8"/>
    <w:rsid w:val="009F2733"/>
    <w:rsid w:val="009F27B2"/>
    <w:rsid w:val="009F28B2"/>
    <w:rsid w:val="009F3C9E"/>
    <w:rsid w:val="009F42AE"/>
    <w:rsid w:val="009F4931"/>
    <w:rsid w:val="009F4C04"/>
    <w:rsid w:val="009F63AE"/>
    <w:rsid w:val="009F6940"/>
    <w:rsid w:val="009F70AB"/>
    <w:rsid w:val="009F758B"/>
    <w:rsid w:val="009F764B"/>
    <w:rsid w:val="009F78E2"/>
    <w:rsid w:val="009F7C05"/>
    <w:rsid w:val="009F7F3E"/>
    <w:rsid w:val="00A00586"/>
    <w:rsid w:val="00A00592"/>
    <w:rsid w:val="00A0092C"/>
    <w:rsid w:val="00A00CEE"/>
    <w:rsid w:val="00A0161A"/>
    <w:rsid w:val="00A0198E"/>
    <w:rsid w:val="00A01C31"/>
    <w:rsid w:val="00A01CE9"/>
    <w:rsid w:val="00A02574"/>
    <w:rsid w:val="00A02718"/>
    <w:rsid w:val="00A02962"/>
    <w:rsid w:val="00A03CE2"/>
    <w:rsid w:val="00A04246"/>
    <w:rsid w:val="00A04B24"/>
    <w:rsid w:val="00A04C5F"/>
    <w:rsid w:val="00A05CD1"/>
    <w:rsid w:val="00A05FB3"/>
    <w:rsid w:val="00A0658A"/>
    <w:rsid w:val="00A06B34"/>
    <w:rsid w:val="00A06FEF"/>
    <w:rsid w:val="00A07AB1"/>
    <w:rsid w:val="00A07CFE"/>
    <w:rsid w:val="00A1041E"/>
    <w:rsid w:val="00A10B40"/>
    <w:rsid w:val="00A10F4E"/>
    <w:rsid w:val="00A11E49"/>
    <w:rsid w:val="00A131B0"/>
    <w:rsid w:val="00A13366"/>
    <w:rsid w:val="00A1398A"/>
    <w:rsid w:val="00A13A86"/>
    <w:rsid w:val="00A13D91"/>
    <w:rsid w:val="00A149F0"/>
    <w:rsid w:val="00A14F3D"/>
    <w:rsid w:val="00A15075"/>
    <w:rsid w:val="00A1587B"/>
    <w:rsid w:val="00A15BD2"/>
    <w:rsid w:val="00A15F2D"/>
    <w:rsid w:val="00A16454"/>
    <w:rsid w:val="00A1690E"/>
    <w:rsid w:val="00A16918"/>
    <w:rsid w:val="00A17341"/>
    <w:rsid w:val="00A1775B"/>
    <w:rsid w:val="00A1797A"/>
    <w:rsid w:val="00A17BF2"/>
    <w:rsid w:val="00A17CF5"/>
    <w:rsid w:val="00A17F3E"/>
    <w:rsid w:val="00A2068F"/>
    <w:rsid w:val="00A207B7"/>
    <w:rsid w:val="00A20CA5"/>
    <w:rsid w:val="00A20E38"/>
    <w:rsid w:val="00A2187B"/>
    <w:rsid w:val="00A21A86"/>
    <w:rsid w:val="00A21E2C"/>
    <w:rsid w:val="00A22E98"/>
    <w:rsid w:val="00A23063"/>
    <w:rsid w:val="00A23BCA"/>
    <w:rsid w:val="00A24484"/>
    <w:rsid w:val="00A247E1"/>
    <w:rsid w:val="00A247EB"/>
    <w:rsid w:val="00A24C08"/>
    <w:rsid w:val="00A25321"/>
    <w:rsid w:val="00A256FB"/>
    <w:rsid w:val="00A259B9"/>
    <w:rsid w:val="00A25E8B"/>
    <w:rsid w:val="00A30668"/>
    <w:rsid w:val="00A31BE4"/>
    <w:rsid w:val="00A32034"/>
    <w:rsid w:val="00A324E6"/>
    <w:rsid w:val="00A3281B"/>
    <w:rsid w:val="00A32A3E"/>
    <w:rsid w:val="00A32F6A"/>
    <w:rsid w:val="00A3396B"/>
    <w:rsid w:val="00A348FB"/>
    <w:rsid w:val="00A34E38"/>
    <w:rsid w:val="00A3518F"/>
    <w:rsid w:val="00A3551E"/>
    <w:rsid w:val="00A3586F"/>
    <w:rsid w:val="00A35C48"/>
    <w:rsid w:val="00A36AB6"/>
    <w:rsid w:val="00A37FF2"/>
    <w:rsid w:val="00A40D97"/>
    <w:rsid w:val="00A4126A"/>
    <w:rsid w:val="00A4142F"/>
    <w:rsid w:val="00A41C76"/>
    <w:rsid w:val="00A4285A"/>
    <w:rsid w:val="00A42A7D"/>
    <w:rsid w:val="00A42D82"/>
    <w:rsid w:val="00A435BC"/>
    <w:rsid w:val="00A43976"/>
    <w:rsid w:val="00A443A6"/>
    <w:rsid w:val="00A449AE"/>
    <w:rsid w:val="00A44F19"/>
    <w:rsid w:val="00A450AA"/>
    <w:rsid w:val="00A45627"/>
    <w:rsid w:val="00A45741"/>
    <w:rsid w:val="00A45C46"/>
    <w:rsid w:val="00A46410"/>
    <w:rsid w:val="00A47055"/>
    <w:rsid w:val="00A470E9"/>
    <w:rsid w:val="00A47E50"/>
    <w:rsid w:val="00A50AD5"/>
    <w:rsid w:val="00A50BA8"/>
    <w:rsid w:val="00A51880"/>
    <w:rsid w:val="00A519F4"/>
    <w:rsid w:val="00A52094"/>
    <w:rsid w:val="00A522DE"/>
    <w:rsid w:val="00A52DED"/>
    <w:rsid w:val="00A53474"/>
    <w:rsid w:val="00A53DD0"/>
    <w:rsid w:val="00A54D52"/>
    <w:rsid w:val="00A55B4D"/>
    <w:rsid w:val="00A56E93"/>
    <w:rsid w:val="00A61074"/>
    <w:rsid w:val="00A610A9"/>
    <w:rsid w:val="00A6145D"/>
    <w:rsid w:val="00A615BD"/>
    <w:rsid w:val="00A61E08"/>
    <w:rsid w:val="00A61E6B"/>
    <w:rsid w:val="00A625F6"/>
    <w:rsid w:val="00A63CB4"/>
    <w:rsid w:val="00A6411A"/>
    <w:rsid w:val="00A6428E"/>
    <w:rsid w:val="00A6581A"/>
    <w:rsid w:val="00A65DAB"/>
    <w:rsid w:val="00A66A5F"/>
    <w:rsid w:val="00A66CE9"/>
    <w:rsid w:val="00A6779D"/>
    <w:rsid w:val="00A677F9"/>
    <w:rsid w:val="00A67860"/>
    <w:rsid w:val="00A67A2A"/>
    <w:rsid w:val="00A67A5B"/>
    <w:rsid w:val="00A67B4B"/>
    <w:rsid w:val="00A702F3"/>
    <w:rsid w:val="00A70F07"/>
    <w:rsid w:val="00A70FE6"/>
    <w:rsid w:val="00A712B8"/>
    <w:rsid w:val="00A716B6"/>
    <w:rsid w:val="00A7186A"/>
    <w:rsid w:val="00A73A0A"/>
    <w:rsid w:val="00A73BD3"/>
    <w:rsid w:val="00A740DA"/>
    <w:rsid w:val="00A743B6"/>
    <w:rsid w:val="00A745BB"/>
    <w:rsid w:val="00A74742"/>
    <w:rsid w:val="00A75744"/>
    <w:rsid w:val="00A77512"/>
    <w:rsid w:val="00A77D3B"/>
    <w:rsid w:val="00A8075A"/>
    <w:rsid w:val="00A80B3D"/>
    <w:rsid w:val="00A80D66"/>
    <w:rsid w:val="00A80D6F"/>
    <w:rsid w:val="00A8143A"/>
    <w:rsid w:val="00A81695"/>
    <w:rsid w:val="00A8196E"/>
    <w:rsid w:val="00A81A8F"/>
    <w:rsid w:val="00A81E1D"/>
    <w:rsid w:val="00A835BF"/>
    <w:rsid w:val="00A838F5"/>
    <w:rsid w:val="00A839A9"/>
    <w:rsid w:val="00A83DE1"/>
    <w:rsid w:val="00A84469"/>
    <w:rsid w:val="00A86883"/>
    <w:rsid w:val="00A86B7B"/>
    <w:rsid w:val="00A86EC2"/>
    <w:rsid w:val="00A86ECC"/>
    <w:rsid w:val="00A87AF1"/>
    <w:rsid w:val="00A87C0C"/>
    <w:rsid w:val="00A87E61"/>
    <w:rsid w:val="00A90173"/>
    <w:rsid w:val="00A901A9"/>
    <w:rsid w:val="00A90597"/>
    <w:rsid w:val="00A906F7"/>
    <w:rsid w:val="00A90976"/>
    <w:rsid w:val="00A91286"/>
    <w:rsid w:val="00A91894"/>
    <w:rsid w:val="00A91B99"/>
    <w:rsid w:val="00A923B5"/>
    <w:rsid w:val="00A92932"/>
    <w:rsid w:val="00A932A1"/>
    <w:rsid w:val="00A9429D"/>
    <w:rsid w:val="00A94660"/>
    <w:rsid w:val="00A956DD"/>
    <w:rsid w:val="00A95BC3"/>
    <w:rsid w:val="00A95C00"/>
    <w:rsid w:val="00A95C0B"/>
    <w:rsid w:val="00A96AF8"/>
    <w:rsid w:val="00A977E7"/>
    <w:rsid w:val="00A978C8"/>
    <w:rsid w:val="00AA07A5"/>
    <w:rsid w:val="00AA1CA0"/>
    <w:rsid w:val="00AA1F08"/>
    <w:rsid w:val="00AA211D"/>
    <w:rsid w:val="00AA22C1"/>
    <w:rsid w:val="00AA2510"/>
    <w:rsid w:val="00AA367E"/>
    <w:rsid w:val="00AA4598"/>
    <w:rsid w:val="00AA4C3F"/>
    <w:rsid w:val="00AA55FC"/>
    <w:rsid w:val="00AA608C"/>
    <w:rsid w:val="00AA6F9E"/>
    <w:rsid w:val="00AA6FAF"/>
    <w:rsid w:val="00AA6FD6"/>
    <w:rsid w:val="00AA7BD8"/>
    <w:rsid w:val="00AB0BE7"/>
    <w:rsid w:val="00AB1779"/>
    <w:rsid w:val="00AB1815"/>
    <w:rsid w:val="00AB2421"/>
    <w:rsid w:val="00AB332B"/>
    <w:rsid w:val="00AB3A8E"/>
    <w:rsid w:val="00AB5060"/>
    <w:rsid w:val="00AB5C32"/>
    <w:rsid w:val="00AB5F83"/>
    <w:rsid w:val="00AB6297"/>
    <w:rsid w:val="00AB6D83"/>
    <w:rsid w:val="00AB6FC5"/>
    <w:rsid w:val="00AB7A20"/>
    <w:rsid w:val="00AC234E"/>
    <w:rsid w:val="00AC2A7F"/>
    <w:rsid w:val="00AC2CB7"/>
    <w:rsid w:val="00AC31A9"/>
    <w:rsid w:val="00AC41C4"/>
    <w:rsid w:val="00AC496B"/>
    <w:rsid w:val="00AC4F4F"/>
    <w:rsid w:val="00AC5693"/>
    <w:rsid w:val="00AC65E3"/>
    <w:rsid w:val="00AC6695"/>
    <w:rsid w:val="00AC713A"/>
    <w:rsid w:val="00AC77E0"/>
    <w:rsid w:val="00AD0246"/>
    <w:rsid w:val="00AD0357"/>
    <w:rsid w:val="00AD067D"/>
    <w:rsid w:val="00AD1808"/>
    <w:rsid w:val="00AD1A00"/>
    <w:rsid w:val="00AD2901"/>
    <w:rsid w:val="00AD2FFE"/>
    <w:rsid w:val="00AD32AB"/>
    <w:rsid w:val="00AD338D"/>
    <w:rsid w:val="00AD379A"/>
    <w:rsid w:val="00AD41C3"/>
    <w:rsid w:val="00AD4584"/>
    <w:rsid w:val="00AD4A65"/>
    <w:rsid w:val="00AD55D6"/>
    <w:rsid w:val="00AD585B"/>
    <w:rsid w:val="00AD5E85"/>
    <w:rsid w:val="00AD6359"/>
    <w:rsid w:val="00AD68FA"/>
    <w:rsid w:val="00AD715D"/>
    <w:rsid w:val="00AD7942"/>
    <w:rsid w:val="00AD7D27"/>
    <w:rsid w:val="00AD7E9D"/>
    <w:rsid w:val="00AE0286"/>
    <w:rsid w:val="00AE080F"/>
    <w:rsid w:val="00AE08A5"/>
    <w:rsid w:val="00AE13B3"/>
    <w:rsid w:val="00AE169E"/>
    <w:rsid w:val="00AE1DA7"/>
    <w:rsid w:val="00AE2874"/>
    <w:rsid w:val="00AE28F3"/>
    <w:rsid w:val="00AE2AC8"/>
    <w:rsid w:val="00AE2ADF"/>
    <w:rsid w:val="00AE421B"/>
    <w:rsid w:val="00AE434D"/>
    <w:rsid w:val="00AE4370"/>
    <w:rsid w:val="00AE4568"/>
    <w:rsid w:val="00AE47FE"/>
    <w:rsid w:val="00AE4FB8"/>
    <w:rsid w:val="00AE51D2"/>
    <w:rsid w:val="00AE522F"/>
    <w:rsid w:val="00AE5FE4"/>
    <w:rsid w:val="00AE6546"/>
    <w:rsid w:val="00AE75CE"/>
    <w:rsid w:val="00AE77F3"/>
    <w:rsid w:val="00AE7AD7"/>
    <w:rsid w:val="00AE7D75"/>
    <w:rsid w:val="00AF0513"/>
    <w:rsid w:val="00AF1065"/>
    <w:rsid w:val="00AF1172"/>
    <w:rsid w:val="00AF11A9"/>
    <w:rsid w:val="00AF155F"/>
    <w:rsid w:val="00AF2399"/>
    <w:rsid w:val="00AF24EF"/>
    <w:rsid w:val="00AF2B39"/>
    <w:rsid w:val="00AF2DDA"/>
    <w:rsid w:val="00AF39C1"/>
    <w:rsid w:val="00AF3D23"/>
    <w:rsid w:val="00AF5AA1"/>
    <w:rsid w:val="00AF5CFB"/>
    <w:rsid w:val="00AF6C71"/>
    <w:rsid w:val="00B01A8C"/>
    <w:rsid w:val="00B01C05"/>
    <w:rsid w:val="00B020CB"/>
    <w:rsid w:val="00B0244B"/>
    <w:rsid w:val="00B03341"/>
    <w:rsid w:val="00B034BD"/>
    <w:rsid w:val="00B056B8"/>
    <w:rsid w:val="00B05B59"/>
    <w:rsid w:val="00B05E12"/>
    <w:rsid w:val="00B06247"/>
    <w:rsid w:val="00B063DB"/>
    <w:rsid w:val="00B070DA"/>
    <w:rsid w:val="00B071A4"/>
    <w:rsid w:val="00B103B6"/>
    <w:rsid w:val="00B1052E"/>
    <w:rsid w:val="00B1191E"/>
    <w:rsid w:val="00B11C64"/>
    <w:rsid w:val="00B11D63"/>
    <w:rsid w:val="00B11EE0"/>
    <w:rsid w:val="00B1255A"/>
    <w:rsid w:val="00B12784"/>
    <w:rsid w:val="00B128DB"/>
    <w:rsid w:val="00B12914"/>
    <w:rsid w:val="00B132F8"/>
    <w:rsid w:val="00B148E9"/>
    <w:rsid w:val="00B16966"/>
    <w:rsid w:val="00B16BFC"/>
    <w:rsid w:val="00B17094"/>
    <w:rsid w:val="00B170D3"/>
    <w:rsid w:val="00B207E4"/>
    <w:rsid w:val="00B20CB4"/>
    <w:rsid w:val="00B21BB8"/>
    <w:rsid w:val="00B21D0B"/>
    <w:rsid w:val="00B23F21"/>
    <w:rsid w:val="00B26399"/>
    <w:rsid w:val="00B26578"/>
    <w:rsid w:val="00B26879"/>
    <w:rsid w:val="00B26C8D"/>
    <w:rsid w:val="00B26FCB"/>
    <w:rsid w:val="00B278E3"/>
    <w:rsid w:val="00B306DA"/>
    <w:rsid w:val="00B310A6"/>
    <w:rsid w:val="00B31A04"/>
    <w:rsid w:val="00B31B8F"/>
    <w:rsid w:val="00B31EF2"/>
    <w:rsid w:val="00B32367"/>
    <w:rsid w:val="00B3250D"/>
    <w:rsid w:val="00B325FF"/>
    <w:rsid w:val="00B32B39"/>
    <w:rsid w:val="00B32C61"/>
    <w:rsid w:val="00B33B02"/>
    <w:rsid w:val="00B33B33"/>
    <w:rsid w:val="00B340F4"/>
    <w:rsid w:val="00B359C3"/>
    <w:rsid w:val="00B35B5D"/>
    <w:rsid w:val="00B362E8"/>
    <w:rsid w:val="00B36E07"/>
    <w:rsid w:val="00B36FA0"/>
    <w:rsid w:val="00B3704D"/>
    <w:rsid w:val="00B370DC"/>
    <w:rsid w:val="00B3797A"/>
    <w:rsid w:val="00B411EE"/>
    <w:rsid w:val="00B41324"/>
    <w:rsid w:val="00B41A42"/>
    <w:rsid w:val="00B41AB8"/>
    <w:rsid w:val="00B41B03"/>
    <w:rsid w:val="00B41D57"/>
    <w:rsid w:val="00B41DF8"/>
    <w:rsid w:val="00B41EC6"/>
    <w:rsid w:val="00B4226A"/>
    <w:rsid w:val="00B4251A"/>
    <w:rsid w:val="00B42CB9"/>
    <w:rsid w:val="00B4352D"/>
    <w:rsid w:val="00B43971"/>
    <w:rsid w:val="00B43B36"/>
    <w:rsid w:val="00B43D42"/>
    <w:rsid w:val="00B44523"/>
    <w:rsid w:val="00B44BEF"/>
    <w:rsid w:val="00B45407"/>
    <w:rsid w:val="00B45CA7"/>
    <w:rsid w:val="00B45DCA"/>
    <w:rsid w:val="00B46286"/>
    <w:rsid w:val="00B46E5F"/>
    <w:rsid w:val="00B4729A"/>
    <w:rsid w:val="00B475EB"/>
    <w:rsid w:val="00B4774F"/>
    <w:rsid w:val="00B47875"/>
    <w:rsid w:val="00B47E49"/>
    <w:rsid w:val="00B47E98"/>
    <w:rsid w:val="00B47F3E"/>
    <w:rsid w:val="00B50005"/>
    <w:rsid w:val="00B50628"/>
    <w:rsid w:val="00B50A06"/>
    <w:rsid w:val="00B50E05"/>
    <w:rsid w:val="00B50E6B"/>
    <w:rsid w:val="00B51492"/>
    <w:rsid w:val="00B519D7"/>
    <w:rsid w:val="00B51B7E"/>
    <w:rsid w:val="00B51EDB"/>
    <w:rsid w:val="00B52744"/>
    <w:rsid w:val="00B52A9A"/>
    <w:rsid w:val="00B52CEE"/>
    <w:rsid w:val="00B53B2D"/>
    <w:rsid w:val="00B53C2C"/>
    <w:rsid w:val="00B53C74"/>
    <w:rsid w:val="00B5523A"/>
    <w:rsid w:val="00B557ED"/>
    <w:rsid w:val="00B560B7"/>
    <w:rsid w:val="00B566C7"/>
    <w:rsid w:val="00B569FE"/>
    <w:rsid w:val="00B56DF1"/>
    <w:rsid w:val="00B5744A"/>
    <w:rsid w:val="00B576A5"/>
    <w:rsid w:val="00B5792D"/>
    <w:rsid w:val="00B57E27"/>
    <w:rsid w:val="00B601DF"/>
    <w:rsid w:val="00B61625"/>
    <w:rsid w:val="00B61DB2"/>
    <w:rsid w:val="00B61E1B"/>
    <w:rsid w:val="00B629C7"/>
    <w:rsid w:val="00B62E59"/>
    <w:rsid w:val="00B63423"/>
    <w:rsid w:val="00B637E1"/>
    <w:rsid w:val="00B64342"/>
    <w:rsid w:val="00B643E2"/>
    <w:rsid w:val="00B64531"/>
    <w:rsid w:val="00B65132"/>
    <w:rsid w:val="00B65B5C"/>
    <w:rsid w:val="00B65C29"/>
    <w:rsid w:val="00B661C2"/>
    <w:rsid w:val="00B671D4"/>
    <w:rsid w:val="00B70788"/>
    <w:rsid w:val="00B70E25"/>
    <w:rsid w:val="00B72424"/>
    <w:rsid w:val="00B728C5"/>
    <w:rsid w:val="00B73D6A"/>
    <w:rsid w:val="00B744F6"/>
    <w:rsid w:val="00B74702"/>
    <w:rsid w:val="00B7485F"/>
    <w:rsid w:val="00B75B8A"/>
    <w:rsid w:val="00B7680C"/>
    <w:rsid w:val="00B769DD"/>
    <w:rsid w:val="00B76CD7"/>
    <w:rsid w:val="00B77654"/>
    <w:rsid w:val="00B77D5D"/>
    <w:rsid w:val="00B8118D"/>
    <w:rsid w:val="00B8151F"/>
    <w:rsid w:val="00B8283C"/>
    <w:rsid w:val="00B828D4"/>
    <w:rsid w:val="00B8490D"/>
    <w:rsid w:val="00B8661F"/>
    <w:rsid w:val="00B866C6"/>
    <w:rsid w:val="00B86718"/>
    <w:rsid w:val="00B86C11"/>
    <w:rsid w:val="00B87104"/>
    <w:rsid w:val="00B8740A"/>
    <w:rsid w:val="00B878AB"/>
    <w:rsid w:val="00B87B18"/>
    <w:rsid w:val="00B900CB"/>
    <w:rsid w:val="00B9098B"/>
    <w:rsid w:val="00B90A15"/>
    <w:rsid w:val="00B9210D"/>
    <w:rsid w:val="00B925BD"/>
    <w:rsid w:val="00B932E8"/>
    <w:rsid w:val="00B93300"/>
    <w:rsid w:val="00B9385D"/>
    <w:rsid w:val="00B938A4"/>
    <w:rsid w:val="00B93D4D"/>
    <w:rsid w:val="00B93FD3"/>
    <w:rsid w:val="00B940D7"/>
    <w:rsid w:val="00B94D84"/>
    <w:rsid w:val="00B963BE"/>
    <w:rsid w:val="00B97239"/>
    <w:rsid w:val="00B97A8D"/>
    <w:rsid w:val="00B97AD5"/>
    <w:rsid w:val="00BA030F"/>
    <w:rsid w:val="00BA0BAE"/>
    <w:rsid w:val="00BA0CBA"/>
    <w:rsid w:val="00BA2EE0"/>
    <w:rsid w:val="00BA311A"/>
    <w:rsid w:val="00BA33EC"/>
    <w:rsid w:val="00BA35ED"/>
    <w:rsid w:val="00BA3D53"/>
    <w:rsid w:val="00BA44AD"/>
    <w:rsid w:val="00BA46F5"/>
    <w:rsid w:val="00BA4A21"/>
    <w:rsid w:val="00BA4D79"/>
    <w:rsid w:val="00BA58D0"/>
    <w:rsid w:val="00BA5CD8"/>
    <w:rsid w:val="00BA5FAF"/>
    <w:rsid w:val="00BA6743"/>
    <w:rsid w:val="00BA696E"/>
    <w:rsid w:val="00BA6B17"/>
    <w:rsid w:val="00BA724B"/>
    <w:rsid w:val="00BA74A2"/>
    <w:rsid w:val="00BB0E08"/>
    <w:rsid w:val="00BB105C"/>
    <w:rsid w:val="00BB1476"/>
    <w:rsid w:val="00BB18DC"/>
    <w:rsid w:val="00BB1FC2"/>
    <w:rsid w:val="00BB2C36"/>
    <w:rsid w:val="00BB3585"/>
    <w:rsid w:val="00BB3666"/>
    <w:rsid w:val="00BB43F0"/>
    <w:rsid w:val="00BB48BA"/>
    <w:rsid w:val="00BB4BB6"/>
    <w:rsid w:val="00BB4D00"/>
    <w:rsid w:val="00BB6090"/>
    <w:rsid w:val="00BB60F6"/>
    <w:rsid w:val="00BB6881"/>
    <w:rsid w:val="00BB6AEC"/>
    <w:rsid w:val="00BB6B02"/>
    <w:rsid w:val="00BB7051"/>
    <w:rsid w:val="00BB774C"/>
    <w:rsid w:val="00BB7EAA"/>
    <w:rsid w:val="00BC0524"/>
    <w:rsid w:val="00BC0791"/>
    <w:rsid w:val="00BC0B91"/>
    <w:rsid w:val="00BC1018"/>
    <w:rsid w:val="00BC2A02"/>
    <w:rsid w:val="00BC2D8D"/>
    <w:rsid w:val="00BC32C0"/>
    <w:rsid w:val="00BC3FEC"/>
    <w:rsid w:val="00BC4DC8"/>
    <w:rsid w:val="00BC4FF0"/>
    <w:rsid w:val="00BC532F"/>
    <w:rsid w:val="00BC5B97"/>
    <w:rsid w:val="00BC6BFE"/>
    <w:rsid w:val="00BC6CC5"/>
    <w:rsid w:val="00BC76EB"/>
    <w:rsid w:val="00BD0322"/>
    <w:rsid w:val="00BD22EB"/>
    <w:rsid w:val="00BD2392"/>
    <w:rsid w:val="00BD2CB3"/>
    <w:rsid w:val="00BD4620"/>
    <w:rsid w:val="00BD4AD8"/>
    <w:rsid w:val="00BD5404"/>
    <w:rsid w:val="00BD5A9E"/>
    <w:rsid w:val="00BD64EB"/>
    <w:rsid w:val="00BD6C53"/>
    <w:rsid w:val="00BD7792"/>
    <w:rsid w:val="00BE04D8"/>
    <w:rsid w:val="00BE0CFD"/>
    <w:rsid w:val="00BE0EBF"/>
    <w:rsid w:val="00BE11D5"/>
    <w:rsid w:val="00BE14B8"/>
    <w:rsid w:val="00BE15C1"/>
    <w:rsid w:val="00BE1750"/>
    <w:rsid w:val="00BE3182"/>
    <w:rsid w:val="00BE5984"/>
    <w:rsid w:val="00BE643E"/>
    <w:rsid w:val="00BE7F91"/>
    <w:rsid w:val="00BF0C45"/>
    <w:rsid w:val="00BF0C62"/>
    <w:rsid w:val="00BF1086"/>
    <w:rsid w:val="00BF1779"/>
    <w:rsid w:val="00BF1AC9"/>
    <w:rsid w:val="00BF1ADC"/>
    <w:rsid w:val="00BF297A"/>
    <w:rsid w:val="00BF2AC6"/>
    <w:rsid w:val="00BF2C59"/>
    <w:rsid w:val="00BF351D"/>
    <w:rsid w:val="00BF356D"/>
    <w:rsid w:val="00BF3A30"/>
    <w:rsid w:val="00BF58F6"/>
    <w:rsid w:val="00BF5B99"/>
    <w:rsid w:val="00BF5F08"/>
    <w:rsid w:val="00BF664F"/>
    <w:rsid w:val="00BF6E62"/>
    <w:rsid w:val="00BF6FAE"/>
    <w:rsid w:val="00BF7217"/>
    <w:rsid w:val="00BF7CFB"/>
    <w:rsid w:val="00C011BD"/>
    <w:rsid w:val="00C01301"/>
    <w:rsid w:val="00C01AF7"/>
    <w:rsid w:val="00C01D7B"/>
    <w:rsid w:val="00C01D81"/>
    <w:rsid w:val="00C01F03"/>
    <w:rsid w:val="00C04043"/>
    <w:rsid w:val="00C040B2"/>
    <w:rsid w:val="00C04120"/>
    <w:rsid w:val="00C04DE0"/>
    <w:rsid w:val="00C057DC"/>
    <w:rsid w:val="00C05AD9"/>
    <w:rsid w:val="00C05B35"/>
    <w:rsid w:val="00C0688F"/>
    <w:rsid w:val="00C10BC7"/>
    <w:rsid w:val="00C10CF3"/>
    <w:rsid w:val="00C110DB"/>
    <w:rsid w:val="00C113AD"/>
    <w:rsid w:val="00C132C1"/>
    <w:rsid w:val="00C13D10"/>
    <w:rsid w:val="00C13DF1"/>
    <w:rsid w:val="00C14557"/>
    <w:rsid w:val="00C161C1"/>
    <w:rsid w:val="00C17FFE"/>
    <w:rsid w:val="00C201D8"/>
    <w:rsid w:val="00C202DC"/>
    <w:rsid w:val="00C20898"/>
    <w:rsid w:val="00C20A7B"/>
    <w:rsid w:val="00C21390"/>
    <w:rsid w:val="00C21DA4"/>
    <w:rsid w:val="00C21DFC"/>
    <w:rsid w:val="00C22D67"/>
    <w:rsid w:val="00C23A0C"/>
    <w:rsid w:val="00C241E9"/>
    <w:rsid w:val="00C249D1"/>
    <w:rsid w:val="00C258E9"/>
    <w:rsid w:val="00C25C99"/>
    <w:rsid w:val="00C262D9"/>
    <w:rsid w:val="00C269F2"/>
    <w:rsid w:val="00C2746C"/>
    <w:rsid w:val="00C3058D"/>
    <w:rsid w:val="00C30B96"/>
    <w:rsid w:val="00C31285"/>
    <w:rsid w:val="00C31719"/>
    <w:rsid w:val="00C31B73"/>
    <w:rsid w:val="00C31CAF"/>
    <w:rsid w:val="00C31CE3"/>
    <w:rsid w:val="00C32101"/>
    <w:rsid w:val="00C325C5"/>
    <w:rsid w:val="00C326F7"/>
    <w:rsid w:val="00C328D4"/>
    <w:rsid w:val="00C32950"/>
    <w:rsid w:val="00C3306B"/>
    <w:rsid w:val="00C3338D"/>
    <w:rsid w:val="00C33A61"/>
    <w:rsid w:val="00C353DD"/>
    <w:rsid w:val="00C35B90"/>
    <w:rsid w:val="00C36314"/>
    <w:rsid w:val="00C37B06"/>
    <w:rsid w:val="00C37DC8"/>
    <w:rsid w:val="00C37F50"/>
    <w:rsid w:val="00C409E3"/>
    <w:rsid w:val="00C40E6B"/>
    <w:rsid w:val="00C40F7A"/>
    <w:rsid w:val="00C4117A"/>
    <w:rsid w:val="00C4129A"/>
    <w:rsid w:val="00C42C69"/>
    <w:rsid w:val="00C435F2"/>
    <w:rsid w:val="00C44358"/>
    <w:rsid w:val="00C4449F"/>
    <w:rsid w:val="00C4481A"/>
    <w:rsid w:val="00C44E38"/>
    <w:rsid w:val="00C4552A"/>
    <w:rsid w:val="00C46037"/>
    <w:rsid w:val="00C46323"/>
    <w:rsid w:val="00C46ABB"/>
    <w:rsid w:val="00C46C93"/>
    <w:rsid w:val="00C46F6A"/>
    <w:rsid w:val="00C4794B"/>
    <w:rsid w:val="00C50B8B"/>
    <w:rsid w:val="00C50E97"/>
    <w:rsid w:val="00C53538"/>
    <w:rsid w:val="00C5357C"/>
    <w:rsid w:val="00C53CCC"/>
    <w:rsid w:val="00C541BA"/>
    <w:rsid w:val="00C5474D"/>
    <w:rsid w:val="00C54C61"/>
    <w:rsid w:val="00C54F76"/>
    <w:rsid w:val="00C554AF"/>
    <w:rsid w:val="00C56D25"/>
    <w:rsid w:val="00C5725D"/>
    <w:rsid w:val="00C574AE"/>
    <w:rsid w:val="00C574E5"/>
    <w:rsid w:val="00C574FF"/>
    <w:rsid w:val="00C57D43"/>
    <w:rsid w:val="00C600D1"/>
    <w:rsid w:val="00C601F5"/>
    <w:rsid w:val="00C611AE"/>
    <w:rsid w:val="00C61802"/>
    <w:rsid w:val="00C61EC1"/>
    <w:rsid w:val="00C628BF"/>
    <w:rsid w:val="00C6538E"/>
    <w:rsid w:val="00C66F61"/>
    <w:rsid w:val="00C671A9"/>
    <w:rsid w:val="00C67A1A"/>
    <w:rsid w:val="00C70141"/>
    <w:rsid w:val="00C70C3C"/>
    <w:rsid w:val="00C71353"/>
    <w:rsid w:val="00C72711"/>
    <w:rsid w:val="00C72ADA"/>
    <w:rsid w:val="00C73C7B"/>
    <w:rsid w:val="00C73FEB"/>
    <w:rsid w:val="00C7442A"/>
    <w:rsid w:val="00C745C5"/>
    <w:rsid w:val="00C74A63"/>
    <w:rsid w:val="00C74B83"/>
    <w:rsid w:val="00C74E3C"/>
    <w:rsid w:val="00C75172"/>
    <w:rsid w:val="00C75297"/>
    <w:rsid w:val="00C75B06"/>
    <w:rsid w:val="00C7717A"/>
    <w:rsid w:val="00C77818"/>
    <w:rsid w:val="00C77C27"/>
    <w:rsid w:val="00C810CC"/>
    <w:rsid w:val="00C8261E"/>
    <w:rsid w:val="00C82751"/>
    <w:rsid w:val="00C8324D"/>
    <w:rsid w:val="00C83531"/>
    <w:rsid w:val="00C842D3"/>
    <w:rsid w:val="00C84B85"/>
    <w:rsid w:val="00C84CA4"/>
    <w:rsid w:val="00C84F7C"/>
    <w:rsid w:val="00C85179"/>
    <w:rsid w:val="00C85443"/>
    <w:rsid w:val="00C8549F"/>
    <w:rsid w:val="00C85A63"/>
    <w:rsid w:val="00C85B0C"/>
    <w:rsid w:val="00C85F59"/>
    <w:rsid w:val="00C868AE"/>
    <w:rsid w:val="00C8718B"/>
    <w:rsid w:val="00C91A2D"/>
    <w:rsid w:val="00C921FC"/>
    <w:rsid w:val="00C92A8A"/>
    <w:rsid w:val="00C9318C"/>
    <w:rsid w:val="00C93287"/>
    <w:rsid w:val="00C934A8"/>
    <w:rsid w:val="00C934DE"/>
    <w:rsid w:val="00C93F99"/>
    <w:rsid w:val="00C94A83"/>
    <w:rsid w:val="00C9579F"/>
    <w:rsid w:val="00C95BEE"/>
    <w:rsid w:val="00C96551"/>
    <w:rsid w:val="00C969E5"/>
    <w:rsid w:val="00C96F33"/>
    <w:rsid w:val="00C97472"/>
    <w:rsid w:val="00C978C0"/>
    <w:rsid w:val="00C97FA3"/>
    <w:rsid w:val="00CA0B7C"/>
    <w:rsid w:val="00CA0ED5"/>
    <w:rsid w:val="00CA121D"/>
    <w:rsid w:val="00CA124E"/>
    <w:rsid w:val="00CA2A87"/>
    <w:rsid w:val="00CA2B18"/>
    <w:rsid w:val="00CA2E3D"/>
    <w:rsid w:val="00CA32BA"/>
    <w:rsid w:val="00CA3C5E"/>
    <w:rsid w:val="00CA4E0B"/>
    <w:rsid w:val="00CA5110"/>
    <w:rsid w:val="00CA5A64"/>
    <w:rsid w:val="00CA727B"/>
    <w:rsid w:val="00CA7294"/>
    <w:rsid w:val="00CA7557"/>
    <w:rsid w:val="00CA7F17"/>
    <w:rsid w:val="00CB01A7"/>
    <w:rsid w:val="00CB0766"/>
    <w:rsid w:val="00CB0900"/>
    <w:rsid w:val="00CB0982"/>
    <w:rsid w:val="00CB1538"/>
    <w:rsid w:val="00CB1B89"/>
    <w:rsid w:val="00CB25A8"/>
    <w:rsid w:val="00CB26D3"/>
    <w:rsid w:val="00CB2A67"/>
    <w:rsid w:val="00CB3700"/>
    <w:rsid w:val="00CB37E3"/>
    <w:rsid w:val="00CB4273"/>
    <w:rsid w:val="00CB4429"/>
    <w:rsid w:val="00CB443C"/>
    <w:rsid w:val="00CB4683"/>
    <w:rsid w:val="00CB4974"/>
    <w:rsid w:val="00CB54EA"/>
    <w:rsid w:val="00CB5CBD"/>
    <w:rsid w:val="00CB696F"/>
    <w:rsid w:val="00CB716D"/>
    <w:rsid w:val="00CC0671"/>
    <w:rsid w:val="00CC1142"/>
    <w:rsid w:val="00CC13B8"/>
    <w:rsid w:val="00CC1F62"/>
    <w:rsid w:val="00CC2212"/>
    <w:rsid w:val="00CC259A"/>
    <w:rsid w:val="00CC2B6D"/>
    <w:rsid w:val="00CC3213"/>
    <w:rsid w:val="00CC35F1"/>
    <w:rsid w:val="00CC3C7F"/>
    <w:rsid w:val="00CC3C9C"/>
    <w:rsid w:val="00CC4034"/>
    <w:rsid w:val="00CC409D"/>
    <w:rsid w:val="00CC41C7"/>
    <w:rsid w:val="00CC5CE9"/>
    <w:rsid w:val="00CC6C82"/>
    <w:rsid w:val="00CC72B5"/>
    <w:rsid w:val="00CD0314"/>
    <w:rsid w:val="00CD0985"/>
    <w:rsid w:val="00CD0B68"/>
    <w:rsid w:val="00CD0DAD"/>
    <w:rsid w:val="00CD2097"/>
    <w:rsid w:val="00CD2455"/>
    <w:rsid w:val="00CD3AEF"/>
    <w:rsid w:val="00CD5134"/>
    <w:rsid w:val="00CD51D4"/>
    <w:rsid w:val="00CD67D2"/>
    <w:rsid w:val="00CD6B27"/>
    <w:rsid w:val="00CD6F62"/>
    <w:rsid w:val="00CD781D"/>
    <w:rsid w:val="00CE11C5"/>
    <w:rsid w:val="00CE133C"/>
    <w:rsid w:val="00CE1AF1"/>
    <w:rsid w:val="00CE1E6A"/>
    <w:rsid w:val="00CE1F45"/>
    <w:rsid w:val="00CE2028"/>
    <w:rsid w:val="00CE3699"/>
    <w:rsid w:val="00CE4456"/>
    <w:rsid w:val="00CE46D0"/>
    <w:rsid w:val="00CE57EB"/>
    <w:rsid w:val="00CE6695"/>
    <w:rsid w:val="00CE6C53"/>
    <w:rsid w:val="00CE6EE1"/>
    <w:rsid w:val="00CE7CD2"/>
    <w:rsid w:val="00CE7D4D"/>
    <w:rsid w:val="00CE7F91"/>
    <w:rsid w:val="00CF0077"/>
    <w:rsid w:val="00CF066E"/>
    <w:rsid w:val="00CF0A05"/>
    <w:rsid w:val="00CF0D31"/>
    <w:rsid w:val="00CF1823"/>
    <w:rsid w:val="00CF2CD8"/>
    <w:rsid w:val="00CF3202"/>
    <w:rsid w:val="00CF3D4B"/>
    <w:rsid w:val="00CF3FAA"/>
    <w:rsid w:val="00CF4F71"/>
    <w:rsid w:val="00CF53CA"/>
    <w:rsid w:val="00CF576E"/>
    <w:rsid w:val="00CF5CC1"/>
    <w:rsid w:val="00CF6074"/>
    <w:rsid w:val="00CF632C"/>
    <w:rsid w:val="00CF693D"/>
    <w:rsid w:val="00CF6959"/>
    <w:rsid w:val="00CF70F5"/>
    <w:rsid w:val="00CF7249"/>
    <w:rsid w:val="00D0047C"/>
    <w:rsid w:val="00D0067A"/>
    <w:rsid w:val="00D00729"/>
    <w:rsid w:val="00D01D6A"/>
    <w:rsid w:val="00D02160"/>
    <w:rsid w:val="00D02B31"/>
    <w:rsid w:val="00D02EE5"/>
    <w:rsid w:val="00D03896"/>
    <w:rsid w:val="00D056D7"/>
    <w:rsid w:val="00D057E7"/>
    <w:rsid w:val="00D05F7B"/>
    <w:rsid w:val="00D065D0"/>
    <w:rsid w:val="00D072B4"/>
    <w:rsid w:val="00D076D4"/>
    <w:rsid w:val="00D079B7"/>
    <w:rsid w:val="00D10597"/>
    <w:rsid w:val="00D10913"/>
    <w:rsid w:val="00D10DC3"/>
    <w:rsid w:val="00D111A4"/>
    <w:rsid w:val="00D11238"/>
    <w:rsid w:val="00D11DF2"/>
    <w:rsid w:val="00D12237"/>
    <w:rsid w:val="00D12B1F"/>
    <w:rsid w:val="00D12CF1"/>
    <w:rsid w:val="00D12CF8"/>
    <w:rsid w:val="00D12E99"/>
    <w:rsid w:val="00D138BF"/>
    <w:rsid w:val="00D14574"/>
    <w:rsid w:val="00D15947"/>
    <w:rsid w:val="00D168F5"/>
    <w:rsid w:val="00D16A12"/>
    <w:rsid w:val="00D16F87"/>
    <w:rsid w:val="00D17531"/>
    <w:rsid w:val="00D200B0"/>
    <w:rsid w:val="00D20ABD"/>
    <w:rsid w:val="00D23020"/>
    <w:rsid w:val="00D23B9F"/>
    <w:rsid w:val="00D27044"/>
    <w:rsid w:val="00D27396"/>
    <w:rsid w:val="00D27A06"/>
    <w:rsid w:val="00D27EBC"/>
    <w:rsid w:val="00D3038E"/>
    <w:rsid w:val="00D306C3"/>
    <w:rsid w:val="00D30988"/>
    <w:rsid w:val="00D313DE"/>
    <w:rsid w:val="00D313ED"/>
    <w:rsid w:val="00D331A4"/>
    <w:rsid w:val="00D339D0"/>
    <w:rsid w:val="00D33B4E"/>
    <w:rsid w:val="00D3410F"/>
    <w:rsid w:val="00D35751"/>
    <w:rsid w:val="00D362E5"/>
    <w:rsid w:val="00D36ADC"/>
    <w:rsid w:val="00D37AE4"/>
    <w:rsid w:val="00D37EAC"/>
    <w:rsid w:val="00D37EBE"/>
    <w:rsid w:val="00D411A8"/>
    <w:rsid w:val="00D41516"/>
    <w:rsid w:val="00D41AF9"/>
    <w:rsid w:val="00D4312C"/>
    <w:rsid w:val="00D431E7"/>
    <w:rsid w:val="00D45A11"/>
    <w:rsid w:val="00D4664B"/>
    <w:rsid w:val="00D46A90"/>
    <w:rsid w:val="00D46D15"/>
    <w:rsid w:val="00D46F1A"/>
    <w:rsid w:val="00D47248"/>
    <w:rsid w:val="00D47985"/>
    <w:rsid w:val="00D47C1E"/>
    <w:rsid w:val="00D5000A"/>
    <w:rsid w:val="00D51110"/>
    <w:rsid w:val="00D51B96"/>
    <w:rsid w:val="00D52369"/>
    <w:rsid w:val="00D527D1"/>
    <w:rsid w:val="00D53B88"/>
    <w:rsid w:val="00D53D12"/>
    <w:rsid w:val="00D5425E"/>
    <w:rsid w:val="00D54859"/>
    <w:rsid w:val="00D54F5A"/>
    <w:rsid w:val="00D55E5B"/>
    <w:rsid w:val="00D55EAE"/>
    <w:rsid w:val="00D55F89"/>
    <w:rsid w:val="00D572B2"/>
    <w:rsid w:val="00D57457"/>
    <w:rsid w:val="00D57803"/>
    <w:rsid w:val="00D57A87"/>
    <w:rsid w:val="00D57B63"/>
    <w:rsid w:val="00D57EC8"/>
    <w:rsid w:val="00D612A0"/>
    <w:rsid w:val="00D61957"/>
    <w:rsid w:val="00D61F3B"/>
    <w:rsid w:val="00D61FF0"/>
    <w:rsid w:val="00D62793"/>
    <w:rsid w:val="00D62E94"/>
    <w:rsid w:val="00D634C4"/>
    <w:rsid w:val="00D63F9E"/>
    <w:rsid w:val="00D64B92"/>
    <w:rsid w:val="00D64D6A"/>
    <w:rsid w:val="00D65004"/>
    <w:rsid w:val="00D65087"/>
    <w:rsid w:val="00D652BA"/>
    <w:rsid w:val="00D65712"/>
    <w:rsid w:val="00D657AD"/>
    <w:rsid w:val="00D7102F"/>
    <w:rsid w:val="00D71123"/>
    <w:rsid w:val="00D71E35"/>
    <w:rsid w:val="00D720E1"/>
    <w:rsid w:val="00D724C6"/>
    <w:rsid w:val="00D7266F"/>
    <w:rsid w:val="00D73D88"/>
    <w:rsid w:val="00D74FBD"/>
    <w:rsid w:val="00D75085"/>
    <w:rsid w:val="00D7593B"/>
    <w:rsid w:val="00D768C4"/>
    <w:rsid w:val="00D76D1B"/>
    <w:rsid w:val="00D7778B"/>
    <w:rsid w:val="00D77A86"/>
    <w:rsid w:val="00D77BB9"/>
    <w:rsid w:val="00D80195"/>
    <w:rsid w:val="00D80904"/>
    <w:rsid w:val="00D81308"/>
    <w:rsid w:val="00D818B6"/>
    <w:rsid w:val="00D819C0"/>
    <w:rsid w:val="00D81DDF"/>
    <w:rsid w:val="00D82A3B"/>
    <w:rsid w:val="00D834C4"/>
    <w:rsid w:val="00D840E1"/>
    <w:rsid w:val="00D8451F"/>
    <w:rsid w:val="00D8464B"/>
    <w:rsid w:val="00D84E45"/>
    <w:rsid w:val="00D854C7"/>
    <w:rsid w:val="00D85C20"/>
    <w:rsid w:val="00D867EA"/>
    <w:rsid w:val="00D8736C"/>
    <w:rsid w:val="00D901FC"/>
    <w:rsid w:val="00D90D14"/>
    <w:rsid w:val="00D90D26"/>
    <w:rsid w:val="00D911C9"/>
    <w:rsid w:val="00D925E9"/>
    <w:rsid w:val="00D9284E"/>
    <w:rsid w:val="00D93486"/>
    <w:rsid w:val="00D93740"/>
    <w:rsid w:val="00D93BCC"/>
    <w:rsid w:val="00D93CFE"/>
    <w:rsid w:val="00D94752"/>
    <w:rsid w:val="00D95DAE"/>
    <w:rsid w:val="00D96DE3"/>
    <w:rsid w:val="00D978C1"/>
    <w:rsid w:val="00D97A5B"/>
    <w:rsid w:val="00DA04D4"/>
    <w:rsid w:val="00DA081D"/>
    <w:rsid w:val="00DA0CE8"/>
    <w:rsid w:val="00DA1A53"/>
    <w:rsid w:val="00DA1D51"/>
    <w:rsid w:val="00DA205E"/>
    <w:rsid w:val="00DA28C8"/>
    <w:rsid w:val="00DA2A6B"/>
    <w:rsid w:val="00DA2B6B"/>
    <w:rsid w:val="00DA3403"/>
    <w:rsid w:val="00DA49E0"/>
    <w:rsid w:val="00DA54E7"/>
    <w:rsid w:val="00DA6022"/>
    <w:rsid w:val="00DA60A0"/>
    <w:rsid w:val="00DA61C1"/>
    <w:rsid w:val="00DA6644"/>
    <w:rsid w:val="00DA6976"/>
    <w:rsid w:val="00DA6A14"/>
    <w:rsid w:val="00DA7434"/>
    <w:rsid w:val="00DA7AE4"/>
    <w:rsid w:val="00DB0517"/>
    <w:rsid w:val="00DB0A4F"/>
    <w:rsid w:val="00DB0E6D"/>
    <w:rsid w:val="00DB15B4"/>
    <w:rsid w:val="00DB175B"/>
    <w:rsid w:val="00DB1AFC"/>
    <w:rsid w:val="00DB1C1A"/>
    <w:rsid w:val="00DB33C1"/>
    <w:rsid w:val="00DB4000"/>
    <w:rsid w:val="00DB4953"/>
    <w:rsid w:val="00DB4FB6"/>
    <w:rsid w:val="00DB5198"/>
    <w:rsid w:val="00DB539F"/>
    <w:rsid w:val="00DB571E"/>
    <w:rsid w:val="00DB6079"/>
    <w:rsid w:val="00DB622C"/>
    <w:rsid w:val="00DB63AC"/>
    <w:rsid w:val="00DB7955"/>
    <w:rsid w:val="00DB7AFC"/>
    <w:rsid w:val="00DB7E2D"/>
    <w:rsid w:val="00DB7E69"/>
    <w:rsid w:val="00DC015F"/>
    <w:rsid w:val="00DC068E"/>
    <w:rsid w:val="00DC143B"/>
    <w:rsid w:val="00DC1B50"/>
    <w:rsid w:val="00DC1F29"/>
    <w:rsid w:val="00DC3084"/>
    <w:rsid w:val="00DC3B72"/>
    <w:rsid w:val="00DC3C82"/>
    <w:rsid w:val="00DC451E"/>
    <w:rsid w:val="00DC474E"/>
    <w:rsid w:val="00DC50B7"/>
    <w:rsid w:val="00DC551E"/>
    <w:rsid w:val="00DC584F"/>
    <w:rsid w:val="00DC58FB"/>
    <w:rsid w:val="00DC5ECA"/>
    <w:rsid w:val="00DC5FAB"/>
    <w:rsid w:val="00DD07A5"/>
    <w:rsid w:val="00DD0D9C"/>
    <w:rsid w:val="00DD1200"/>
    <w:rsid w:val="00DD1295"/>
    <w:rsid w:val="00DD1564"/>
    <w:rsid w:val="00DD2601"/>
    <w:rsid w:val="00DD28D3"/>
    <w:rsid w:val="00DD32A8"/>
    <w:rsid w:val="00DD35F1"/>
    <w:rsid w:val="00DD3A16"/>
    <w:rsid w:val="00DD3AD9"/>
    <w:rsid w:val="00DD453E"/>
    <w:rsid w:val="00DD4E3F"/>
    <w:rsid w:val="00DD5190"/>
    <w:rsid w:val="00DD5316"/>
    <w:rsid w:val="00DD5F60"/>
    <w:rsid w:val="00DD6DF3"/>
    <w:rsid w:val="00DD7EAE"/>
    <w:rsid w:val="00DE001A"/>
    <w:rsid w:val="00DE01AE"/>
    <w:rsid w:val="00DE03A2"/>
    <w:rsid w:val="00DE0E4A"/>
    <w:rsid w:val="00DE1B23"/>
    <w:rsid w:val="00DE294F"/>
    <w:rsid w:val="00DE3649"/>
    <w:rsid w:val="00DE370F"/>
    <w:rsid w:val="00DE41F0"/>
    <w:rsid w:val="00DE4759"/>
    <w:rsid w:val="00DE4D0E"/>
    <w:rsid w:val="00DE51CB"/>
    <w:rsid w:val="00DE52F1"/>
    <w:rsid w:val="00DE538F"/>
    <w:rsid w:val="00DE5EDD"/>
    <w:rsid w:val="00DE6834"/>
    <w:rsid w:val="00DE7565"/>
    <w:rsid w:val="00DF07FD"/>
    <w:rsid w:val="00DF0942"/>
    <w:rsid w:val="00DF171A"/>
    <w:rsid w:val="00DF283C"/>
    <w:rsid w:val="00DF2E51"/>
    <w:rsid w:val="00DF2F4D"/>
    <w:rsid w:val="00DF6334"/>
    <w:rsid w:val="00DF68AE"/>
    <w:rsid w:val="00DF7730"/>
    <w:rsid w:val="00DF79C9"/>
    <w:rsid w:val="00DF7CDC"/>
    <w:rsid w:val="00E000BA"/>
    <w:rsid w:val="00E0055D"/>
    <w:rsid w:val="00E0079A"/>
    <w:rsid w:val="00E00F31"/>
    <w:rsid w:val="00E011DE"/>
    <w:rsid w:val="00E01D9E"/>
    <w:rsid w:val="00E01DF4"/>
    <w:rsid w:val="00E028C9"/>
    <w:rsid w:val="00E02ECF"/>
    <w:rsid w:val="00E02F69"/>
    <w:rsid w:val="00E03044"/>
    <w:rsid w:val="00E03094"/>
    <w:rsid w:val="00E03A38"/>
    <w:rsid w:val="00E03CA1"/>
    <w:rsid w:val="00E03CD5"/>
    <w:rsid w:val="00E04446"/>
    <w:rsid w:val="00E04ACA"/>
    <w:rsid w:val="00E05775"/>
    <w:rsid w:val="00E0589B"/>
    <w:rsid w:val="00E0638A"/>
    <w:rsid w:val="00E0768E"/>
    <w:rsid w:val="00E0C24C"/>
    <w:rsid w:val="00E102F0"/>
    <w:rsid w:val="00E10C8E"/>
    <w:rsid w:val="00E10E00"/>
    <w:rsid w:val="00E118E0"/>
    <w:rsid w:val="00E1233E"/>
    <w:rsid w:val="00E12582"/>
    <w:rsid w:val="00E128AC"/>
    <w:rsid w:val="00E12A36"/>
    <w:rsid w:val="00E12BF1"/>
    <w:rsid w:val="00E13433"/>
    <w:rsid w:val="00E13512"/>
    <w:rsid w:val="00E14795"/>
    <w:rsid w:val="00E1493D"/>
    <w:rsid w:val="00E14B3A"/>
    <w:rsid w:val="00E15637"/>
    <w:rsid w:val="00E15711"/>
    <w:rsid w:val="00E15E66"/>
    <w:rsid w:val="00E16CC4"/>
    <w:rsid w:val="00E16D5C"/>
    <w:rsid w:val="00E17722"/>
    <w:rsid w:val="00E17BA9"/>
    <w:rsid w:val="00E17DC6"/>
    <w:rsid w:val="00E20807"/>
    <w:rsid w:val="00E2084A"/>
    <w:rsid w:val="00E20ED6"/>
    <w:rsid w:val="00E21B5F"/>
    <w:rsid w:val="00E230DE"/>
    <w:rsid w:val="00E2343A"/>
    <w:rsid w:val="00E24371"/>
    <w:rsid w:val="00E2494C"/>
    <w:rsid w:val="00E259A4"/>
    <w:rsid w:val="00E2669B"/>
    <w:rsid w:val="00E26A41"/>
    <w:rsid w:val="00E2710C"/>
    <w:rsid w:val="00E2739A"/>
    <w:rsid w:val="00E27DEB"/>
    <w:rsid w:val="00E27F17"/>
    <w:rsid w:val="00E321C2"/>
    <w:rsid w:val="00E323BD"/>
    <w:rsid w:val="00E32B02"/>
    <w:rsid w:val="00E32D11"/>
    <w:rsid w:val="00E33AF3"/>
    <w:rsid w:val="00E33B76"/>
    <w:rsid w:val="00E345F6"/>
    <w:rsid w:val="00E34CAD"/>
    <w:rsid w:val="00E34DDB"/>
    <w:rsid w:val="00E35738"/>
    <w:rsid w:val="00E35D53"/>
    <w:rsid w:val="00E35F16"/>
    <w:rsid w:val="00E3607E"/>
    <w:rsid w:val="00E376CA"/>
    <w:rsid w:val="00E37C35"/>
    <w:rsid w:val="00E401A5"/>
    <w:rsid w:val="00E401E3"/>
    <w:rsid w:val="00E402E1"/>
    <w:rsid w:val="00E40C62"/>
    <w:rsid w:val="00E41220"/>
    <w:rsid w:val="00E413E5"/>
    <w:rsid w:val="00E4261C"/>
    <w:rsid w:val="00E4291A"/>
    <w:rsid w:val="00E435D9"/>
    <w:rsid w:val="00E43F47"/>
    <w:rsid w:val="00E45B47"/>
    <w:rsid w:val="00E46B55"/>
    <w:rsid w:val="00E4721A"/>
    <w:rsid w:val="00E47270"/>
    <w:rsid w:val="00E477B9"/>
    <w:rsid w:val="00E500AE"/>
    <w:rsid w:val="00E5152E"/>
    <w:rsid w:val="00E515ED"/>
    <w:rsid w:val="00E516FE"/>
    <w:rsid w:val="00E521CA"/>
    <w:rsid w:val="00E52280"/>
    <w:rsid w:val="00E537D3"/>
    <w:rsid w:val="00E53AD2"/>
    <w:rsid w:val="00E547BC"/>
    <w:rsid w:val="00E55019"/>
    <w:rsid w:val="00E553F8"/>
    <w:rsid w:val="00E55B61"/>
    <w:rsid w:val="00E57223"/>
    <w:rsid w:val="00E60BAF"/>
    <w:rsid w:val="00E60E77"/>
    <w:rsid w:val="00E60E8C"/>
    <w:rsid w:val="00E60FA3"/>
    <w:rsid w:val="00E616B6"/>
    <w:rsid w:val="00E61DAA"/>
    <w:rsid w:val="00E61E1B"/>
    <w:rsid w:val="00E6247C"/>
    <w:rsid w:val="00E62A08"/>
    <w:rsid w:val="00E62B8F"/>
    <w:rsid w:val="00E62FC5"/>
    <w:rsid w:val="00E637C7"/>
    <w:rsid w:val="00E63F8C"/>
    <w:rsid w:val="00E64406"/>
    <w:rsid w:val="00E64F5C"/>
    <w:rsid w:val="00E65149"/>
    <w:rsid w:val="00E6556B"/>
    <w:rsid w:val="00E702C6"/>
    <w:rsid w:val="00E704A6"/>
    <w:rsid w:val="00E70AEE"/>
    <w:rsid w:val="00E71505"/>
    <w:rsid w:val="00E7174F"/>
    <w:rsid w:val="00E72CE6"/>
    <w:rsid w:val="00E733D1"/>
    <w:rsid w:val="00E73C38"/>
    <w:rsid w:val="00E73C66"/>
    <w:rsid w:val="00E7497F"/>
    <w:rsid w:val="00E74D26"/>
    <w:rsid w:val="00E74DE1"/>
    <w:rsid w:val="00E75A00"/>
    <w:rsid w:val="00E75AAD"/>
    <w:rsid w:val="00E76390"/>
    <w:rsid w:val="00E76565"/>
    <w:rsid w:val="00E7660B"/>
    <w:rsid w:val="00E76AC7"/>
    <w:rsid w:val="00E774E2"/>
    <w:rsid w:val="00E77FE2"/>
    <w:rsid w:val="00E80319"/>
    <w:rsid w:val="00E81290"/>
    <w:rsid w:val="00E8198E"/>
    <w:rsid w:val="00E81DE7"/>
    <w:rsid w:val="00E82199"/>
    <w:rsid w:val="00E82CA7"/>
    <w:rsid w:val="00E82E26"/>
    <w:rsid w:val="00E837E0"/>
    <w:rsid w:val="00E83C0F"/>
    <w:rsid w:val="00E84CEC"/>
    <w:rsid w:val="00E84E11"/>
    <w:rsid w:val="00E84E13"/>
    <w:rsid w:val="00E861E5"/>
    <w:rsid w:val="00E863D6"/>
    <w:rsid w:val="00E86F11"/>
    <w:rsid w:val="00E875F3"/>
    <w:rsid w:val="00E87911"/>
    <w:rsid w:val="00E87CDD"/>
    <w:rsid w:val="00E87F97"/>
    <w:rsid w:val="00E90480"/>
    <w:rsid w:val="00E9054C"/>
    <w:rsid w:val="00E9097F"/>
    <w:rsid w:val="00E909D8"/>
    <w:rsid w:val="00E91798"/>
    <w:rsid w:val="00E91E84"/>
    <w:rsid w:val="00E92FE8"/>
    <w:rsid w:val="00E9336F"/>
    <w:rsid w:val="00E934B7"/>
    <w:rsid w:val="00E93F23"/>
    <w:rsid w:val="00E945CE"/>
    <w:rsid w:val="00E94657"/>
    <w:rsid w:val="00E949B4"/>
    <w:rsid w:val="00E94FDF"/>
    <w:rsid w:val="00E94FE5"/>
    <w:rsid w:val="00E952BB"/>
    <w:rsid w:val="00E95904"/>
    <w:rsid w:val="00E95A8F"/>
    <w:rsid w:val="00E962E4"/>
    <w:rsid w:val="00E96C3F"/>
    <w:rsid w:val="00E97A38"/>
    <w:rsid w:val="00E97A71"/>
    <w:rsid w:val="00E97B86"/>
    <w:rsid w:val="00EA1140"/>
    <w:rsid w:val="00EA1341"/>
    <w:rsid w:val="00EA13CF"/>
    <w:rsid w:val="00EA14FA"/>
    <w:rsid w:val="00EA1798"/>
    <w:rsid w:val="00EA17E4"/>
    <w:rsid w:val="00EA1AD8"/>
    <w:rsid w:val="00EA1C35"/>
    <w:rsid w:val="00EA292B"/>
    <w:rsid w:val="00EA2B78"/>
    <w:rsid w:val="00EA2E25"/>
    <w:rsid w:val="00EA2EB8"/>
    <w:rsid w:val="00EA30FE"/>
    <w:rsid w:val="00EA38BC"/>
    <w:rsid w:val="00EA3ED6"/>
    <w:rsid w:val="00EA4A53"/>
    <w:rsid w:val="00EA5682"/>
    <w:rsid w:val="00EA594D"/>
    <w:rsid w:val="00EA5A43"/>
    <w:rsid w:val="00EA5BA6"/>
    <w:rsid w:val="00EA6CD6"/>
    <w:rsid w:val="00EA6F6F"/>
    <w:rsid w:val="00EA77C4"/>
    <w:rsid w:val="00EA799C"/>
    <w:rsid w:val="00EB0D4F"/>
    <w:rsid w:val="00EB0FE2"/>
    <w:rsid w:val="00EB1E92"/>
    <w:rsid w:val="00EB2655"/>
    <w:rsid w:val="00EB3745"/>
    <w:rsid w:val="00EB4314"/>
    <w:rsid w:val="00EB4935"/>
    <w:rsid w:val="00EB5968"/>
    <w:rsid w:val="00EB6280"/>
    <w:rsid w:val="00EB67BD"/>
    <w:rsid w:val="00EB7343"/>
    <w:rsid w:val="00EB7487"/>
    <w:rsid w:val="00EB7AD3"/>
    <w:rsid w:val="00EC03C2"/>
    <w:rsid w:val="00EC18C8"/>
    <w:rsid w:val="00EC2148"/>
    <w:rsid w:val="00EC2794"/>
    <w:rsid w:val="00EC2818"/>
    <w:rsid w:val="00EC31EC"/>
    <w:rsid w:val="00EC341C"/>
    <w:rsid w:val="00EC3512"/>
    <w:rsid w:val="00EC4126"/>
    <w:rsid w:val="00EC4158"/>
    <w:rsid w:val="00EC4CC0"/>
    <w:rsid w:val="00EC57D6"/>
    <w:rsid w:val="00EC6387"/>
    <w:rsid w:val="00EC7706"/>
    <w:rsid w:val="00EC7C3C"/>
    <w:rsid w:val="00ED02D8"/>
    <w:rsid w:val="00ED0525"/>
    <w:rsid w:val="00ED19F2"/>
    <w:rsid w:val="00ED1A2C"/>
    <w:rsid w:val="00ED1A7C"/>
    <w:rsid w:val="00ED1CA6"/>
    <w:rsid w:val="00ED20AF"/>
    <w:rsid w:val="00ED22C8"/>
    <w:rsid w:val="00ED2A8E"/>
    <w:rsid w:val="00ED4057"/>
    <w:rsid w:val="00ED4F88"/>
    <w:rsid w:val="00ED5BFC"/>
    <w:rsid w:val="00ED7A9D"/>
    <w:rsid w:val="00EE0177"/>
    <w:rsid w:val="00EE01C1"/>
    <w:rsid w:val="00EE077C"/>
    <w:rsid w:val="00EE0E1D"/>
    <w:rsid w:val="00EE0F62"/>
    <w:rsid w:val="00EE111C"/>
    <w:rsid w:val="00EE1BCA"/>
    <w:rsid w:val="00EE1E08"/>
    <w:rsid w:val="00EE1E6F"/>
    <w:rsid w:val="00EE1F18"/>
    <w:rsid w:val="00EE1FA1"/>
    <w:rsid w:val="00EE2E7E"/>
    <w:rsid w:val="00EE3B86"/>
    <w:rsid w:val="00EE42C1"/>
    <w:rsid w:val="00EE4B2D"/>
    <w:rsid w:val="00EE4D43"/>
    <w:rsid w:val="00EE506C"/>
    <w:rsid w:val="00EE667B"/>
    <w:rsid w:val="00EF003A"/>
    <w:rsid w:val="00EF0109"/>
    <w:rsid w:val="00EF014A"/>
    <w:rsid w:val="00EF121F"/>
    <w:rsid w:val="00EF1CF9"/>
    <w:rsid w:val="00EF1EB4"/>
    <w:rsid w:val="00EF21C3"/>
    <w:rsid w:val="00EF223B"/>
    <w:rsid w:val="00EF3387"/>
    <w:rsid w:val="00EF3431"/>
    <w:rsid w:val="00EF34AF"/>
    <w:rsid w:val="00EF3F09"/>
    <w:rsid w:val="00EF475C"/>
    <w:rsid w:val="00EF47DD"/>
    <w:rsid w:val="00EF4954"/>
    <w:rsid w:val="00EF506E"/>
    <w:rsid w:val="00EF5A28"/>
    <w:rsid w:val="00EF65C8"/>
    <w:rsid w:val="00EF6C8E"/>
    <w:rsid w:val="00EF6E2A"/>
    <w:rsid w:val="00EF718B"/>
    <w:rsid w:val="00F00AD7"/>
    <w:rsid w:val="00F00DDA"/>
    <w:rsid w:val="00F01024"/>
    <w:rsid w:val="00F0181D"/>
    <w:rsid w:val="00F0212F"/>
    <w:rsid w:val="00F027A2"/>
    <w:rsid w:val="00F031A6"/>
    <w:rsid w:val="00F03867"/>
    <w:rsid w:val="00F03979"/>
    <w:rsid w:val="00F03A2F"/>
    <w:rsid w:val="00F042B8"/>
    <w:rsid w:val="00F05269"/>
    <w:rsid w:val="00F05651"/>
    <w:rsid w:val="00F077AB"/>
    <w:rsid w:val="00F07864"/>
    <w:rsid w:val="00F07872"/>
    <w:rsid w:val="00F07A52"/>
    <w:rsid w:val="00F10F0F"/>
    <w:rsid w:val="00F11003"/>
    <w:rsid w:val="00F11F74"/>
    <w:rsid w:val="00F130F8"/>
    <w:rsid w:val="00F13681"/>
    <w:rsid w:val="00F136E7"/>
    <w:rsid w:val="00F1430B"/>
    <w:rsid w:val="00F14828"/>
    <w:rsid w:val="00F14BAA"/>
    <w:rsid w:val="00F14C51"/>
    <w:rsid w:val="00F14CB7"/>
    <w:rsid w:val="00F14F66"/>
    <w:rsid w:val="00F16369"/>
    <w:rsid w:val="00F166FC"/>
    <w:rsid w:val="00F168C2"/>
    <w:rsid w:val="00F168DB"/>
    <w:rsid w:val="00F16FEA"/>
    <w:rsid w:val="00F17044"/>
    <w:rsid w:val="00F1792F"/>
    <w:rsid w:val="00F17A39"/>
    <w:rsid w:val="00F17B86"/>
    <w:rsid w:val="00F2033C"/>
    <w:rsid w:val="00F20515"/>
    <w:rsid w:val="00F2053E"/>
    <w:rsid w:val="00F211C3"/>
    <w:rsid w:val="00F211F0"/>
    <w:rsid w:val="00F216BB"/>
    <w:rsid w:val="00F21E06"/>
    <w:rsid w:val="00F225ED"/>
    <w:rsid w:val="00F22614"/>
    <w:rsid w:val="00F22777"/>
    <w:rsid w:val="00F22B89"/>
    <w:rsid w:val="00F22E7D"/>
    <w:rsid w:val="00F23698"/>
    <w:rsid w:val="00F23CAB"/>
    <w:rsid w:val="00F24146"/>
    <w:rsid w:val="00F24416"/>
    <w:rsid w:val="00F256C2"/>
    <w:rsid w:val="00F263BE"/>
    <w:rsid w:val="00F2701C"/>
    <w:rsid w:val="00F27299"/>
    <w:rsid w:val="00F274AB"/>
    <w:rsid w:val="00F27859"/>
    <w:rsid w:val="00F3026A"/>
    <w:rsid w:val="00F30509"/>
    <w:rsid w:val="00F3055B"/>
    <w:rsid w:val="00F30ED7"/>
    <w:rsid w:val="00F31672"/>
    <w:rsid w:val="00F31CF7"/>
    <w:rsid w:val="00F32A17"/>
    <w:rsid w:val="00F33AAF"/>
    <w:rsid w:val="00F33CCF"/>
    <w:rsid w:val="00F34577"/>
    <w:rsid w:val="00F34E74"/>
    <w:rsid w:val="00F3585C"/>
    <w:rsid w:val="00F363F2"/>
    <w:rsid w:val="00F3640A"/>
    <w:rsid w:val="00F37771"/>
    <w:rsid w:val="00F37827"/>
    <w:rsid w:val="00F37944"/>
    <w:rsid w:val="00F40B08"/>
    <w:rsid w:val="00F43531"/>
    <w:rsid w:val="00F43B9C"/>
    <w:rsid w:val="00F43D31"/>
    <w:rsid w:val="00F441B3"/>
    <w:rsid w:val="00F44239"/>
    <w:rsid w:val="00F4495D"/>
    <w:rsid w:val="00F44C6C"/>
    <w:rsid w:val="00F46E82"/>
    <w:rsid w:val="00F4761F"/>
    <w:rsid w:val="00F476CC"/>
    <w:rsid w:val="00F47B6B"/>
    <w:rsid w:val="00F50108"/>
    <w:rsid w:val="00F50513"/>
    <w:rsid w:val="00F509E0"/>
    <w:rsid w:val="00F50D0F"/>
    <w:rsid w:val="00F51057"/>
    <w:rsid w:val="00F51060"/>
    <w:rsid w:val="00F51B62"/>
    <w:rsid w:val="00F5259B"/>
    <w:rsid w:val="00F525AB"/>
    <w:rsid w:val="00F5520A"/>
    <w:rsid w:val="00F553AA"/>
    <w:rsid w:val="00F56437"/>
    <w:rsid w:val="00F56B99"/>
    <w:rsid w:val="00F5772B"/>
    <w:rsid w:val="00F603D1"/>
    <w:rsid w:val="00F60D0C"/>
    <w:rsid w:val="00F6117A"/>
    <w:rsid w:val="00F623E6"/>
    <w:rsid w:val="00F62490"/>
    <w:rsid w:val="00F63B4F"/>
    <w:rsid w:val="00F645B6"/>
    <w:rsid w:val="00F64FA0"/>
    <w:rsid w:val="00F65948"/>
    <w:rsid w:val="00F6606F"/>
    <w:rsid w:val="00F66783"/>
    <w:rsid w:val="00F66836"/>
    <w:rsid w:val="00F66865"/>
    <w:rsid w:val="00F67004"/>
    <w:rsid w:val="00F67470"/>
    <w:rsid w:val="00F674CB"/>
    <w:rsid w:val="00F67FB6"/>
    <w:rsid w:val="00F71035"/>
    <w:rsid w:val="00F718E9"/>
    <w:rsid w:val="00F718F6"/>
    <w:rsid w:val="00F7209A"/>
    <w:rsid w:val="00F72A54"/>
    <w:rsid w:val="00F7340E"/>
    <w:rsid w:val="00F7367D"/>
    <w:rsid w:val="00F73CF4"/>
    <w:rsid w:val="00F73E5C"/>
    <w:rsid w:val="00F7439C"/>
    <w:rsid w:val="00F750FB"/>
    <w:rsid w:val="00F75588"/>
    <w:rsid w:val="00F75760"/>
    <w:rsid w:val="00F757FD"/>
    <w:rsid w:val="00F75A9D"/>
    <w:rsid w:val="00F767DC"/>
    <w:rsid w:val="00F76F49"/>
    <w:rsid w:val="00F77231"/>
    <w:rsid w:val="00F773EA"/>
    <w:rsid w:val="00F777AB"/>
    <w:rsid w:val="00F77B53"/>
    <w:rsid w:val="00F77D55"/>
    <w:rsid w:val="00F80951"/>
    <w:rsid w:val="00F80EBD"/>
    <w:rsid w:val="00F81154"/>
    <w:rsid w:val="00F818B5"/>
    <w:rsid w:val="00F82C87"/>
    <w:rsid w:val="00F82CDA"/>
    <w:rsid w:val="00F82D09"/>
    <w:rsid w:val="00F82D2A"/>
    <w:rsid w:val="00F831A4"/>
    <w:rsid w:val="00F84139"/>
    <w:rsid w:val="00F84338"/>
    <w:rsid w:val="00F8453B"/>
    <w:rsid w:val="00F848B6"/>
    <w:rsid w:val="00F8548F"/>
    <w:rsid w:val="00F85D96"/>
    <w:rsid w:val="00F86D8A"/>
    <w:rsid w:val="00F87023"/>
    <w:rsid w:val="00F873BC"/>
    <w:rsid w:val="00F87C83"/>
    <w:rsid w:val="00F9106A"/>
    <w:rsid w:val="00F913A3"/>
    <w:rsid w:val="00F92494"/>
    <w:rsid w:val="00F925B1"/>
    <w:rsid w:val="00F931B7"/>
    <w:rsid w:val="00F933DF"/>
    <w:rsid w:val="00F93770"/>
    <w:rsid w:val="00F93F53"/>
    <w:rsid w:val="00F941BC"/>
    <w:rsid w:val="00F96169"/>
    <w:rsid w:val="00F96F13"/>
    <w:rsid w:val="00F97487"/>
    <w:rsid w:val="00F976B8"/>
    <w:rsid w:val="00FA0914"/>
    <w:rsid w:val="00FA0EE4"/>
    <w:rsid w:val="00FA1A39"/>
    <w:rsid w:val="00FA1B4F"/>
    <w:rsid w:val="00FA1EB2"/>
    <w:rsid w:val="00FA2589"/>
    <w:rsid w:val="00FA3702"/>
    <w:rsid w:val="00FA3812"/>
    <w:rsid w:val="00FA38E8"/>
    <w:rsid w:val="00FA4E77"/>
    <w:rsid w:val="00FA5374"/>
    <w:rsid w:val="00FA5745"/>
    <w:rsid w:val="00FA5E73"/>
    <w:rsid w:val="00FA5F2D"/>
    <w:rsid w:val="00FA5F61"/>
    <w:rsid w:val="00FA69BF"/>
    <w:rsid w:val="00FA6C7D"/>
    <w:rsid w:val="00FA717F"/>
    <w:rsid w:val="00FB0022"/>
    <w:rsid w:val="00FB0446"/>
    <w:rsid w:val="00FB0E28"/>
    <w:rsid w:val="00FB1177"/>
    <w:rsid w:val="00FB13A0"/>
    <w:rsid w:val="00FB2399"/>
    <w:rsid w:val="00FB255D"/>
    <w:rsid w:val="00FB2A6D"/>
    <w:rsid w:val="00FB330B"/>
    <w:rsid w:val="00FB349C"/>
    <w:rsid w:val="00FB365E"/>
    <w:rsid w:val="00FB3AC8"/>
    <w:rsid w:val="00FB45B4"/>
    <w:rsid w:val="00FB482E"/>
    <w:rsid w:val="00FB61E5"/>
    <w:rsid w:val="00FB6202"/>
    <w:rsid w:val="00FB6577"/>
    <w:rsid w:val="00FB67C9"/>
    <w:rsid w:val="00FB6E23"/>
    <w:rsid w:val="00FB7236"/>
    <w:rsid w:val="00FB7905"/>
    <w:rsid w:val="00FC06E4"/>
    <w:rsid w:val="00FC093E"/>
    <w:rsid w:val="00FC0B2A"/>
    <w:rsid w:val="00FC0DCB"/>
    <w:rsid w:val="00FC0FC7"/>
    <w:rsid w:val="00FC14DE"/>
    <w:rsid w:val="00FC186C"/>
    <w:rsid w:val="00FC18E0"/>
    <w:rsid w:val="00FC1D28"/>
    <w:rsid w:val="00FC2022"/>
    <w:rsid w:val="00FC21C9"/>
    <w:rsid w:val="00FC23F5"/>
    <w:rsid w:val="00FC263E"/>
    <w:rsid w:val="00FC3A92"/>
    <w:rsid w:val="00FC3BD2"/>
    <w:rsid w:val="00FC4201"/>
    <w:rsid w:val="00FC4813"/>
    <w:rsid w:val="00FC5A61"/>
    <w:rsid w:val="00FC6F0E"/>
    <w:rsid w:val="00FC737E"/>
    <w:rsid w:val="00FC78A5"/>
    <w:rsid w:val="00FC7AB5"/>
    <w:rsid w:val="00FD0743"/>
    <w:rsid w:val="00FD083A"/>
    <w:rsid w:val="00FD0877"/>
    <w:rsid w:val="00FD13EB"/>
    <w:rsid w:val="00FD174A"/>
    <w:rsid w:val="00FD1CEF"/>
    <w:rsid w:val="00FD2ACE"/>
    <w:rsid w:val="00FD3F7C"/>
    <w:rsid w:val="00FD428A"/>
    <w:rsid w:val="00FD43D0"/>
    <w:rsid w:val="00FD5140"/>
    <w:rsid w:val="00FD52CC"/>
    <w:rsid w:val="00FD5A80"/>
    <w:rsid w:val="00FD5C48"/>
    <w:rsid w:val="00FD5E09"/>
    <w:rsid w:val="00FD6AE2"/>
    <w:rsid w:val="00FD7CCF"/>
    <w:rsid w:val="00FE008C"/>
    <w:rsid w:val="00FE07DA"/>
    <w:rsid w:val="00FE094E"/>
    <w:rsid w:val="00FE15B2"/>
    <w:rsid w:val="00FE21BB"/>
    <w:rsid w:val="00FE2290"/>
    <w:rsid w:val="00FE2A37"/>
    <w:rsid w:val="00FE300D"/>
    <w:rsid w:val="00FE307E"/>
    <w:rsid w:val="00FE4E94"/>
    <w:rsid w:val="00FE5798"/>
    <w:rsid w:val="00FE5BC2"/>
    <w:rsid w:val="00FE5D3C"/>
    <w:rsid w:val="00FE6A81"/>
    <w:rsid w:val="00FE6E94"/>
    <w:rsid w:val="00FE77B7"/>
    <w:rsid w:val="00FE7DC8"/>
    <w:rsid w:val="00FF06CE"/>
    <w:rsid w:val="00FF0BB2"/>
    <w:rsid w:val="00FF0BBC"/>
    <w:rsid w:val="00FF15A6"/>
    <w:rsid w:val="00FF1830"/>
    <w:rsid w:val="00FF27B8"/>
    <w:rsid w:val="00FF294C"/>
    <w:rsid w:val="00FF2B9D"/>
    <w:rsid w:val="00FF2EBF"/>
    <w:rsid w:val="00FF2F34"/>
    <w:rsid w:val="00FF3159"/>
    <w:rsid w:val="00FF336A"/>
    <w:rsid w:val="00FF4CC2"/>
    <w:rsid w:val="00FF50AD"/>
    <w:rsid w:val="00FF63B4"/>
    <w:rsid w:val="00FF6504"/>
    <w:rsid w:val="00FF6570"/>
    <w:rsid w:val="01552AF1"/>
    <w:rsid w:val="015A9182"/>
    <w:rsid w:val="01ABEB0B"/>
    <w:rsid w:val="01F4B2C8"/>
    <w:rsid w:val="020AE04B"/>
    <w:rsid w:val="02518391"/>
    <w:rsid w:val="026B23B0"/>
    <w:rsid w:val="02800600"/>
    <w:rsid w:val="02A930AC"/>
    <w:rsid w:val="02B1B4AB"/>
    <w:rsid w:val="02C1DC7D"/>
    <w:rsid w:val="030A2E87"/>
    <w:rsid w:val="03508FB8"/>
    <w:rsid w:val="03796CFE"/>
    <w:rsid w:val="0409163A"/>
    <w:rsid w:val="046FBBCD"/>
    <w:rsid w:val="04C703B7"/>
    <w:rsid w:val="04DDD45E"/>
    <w:rsid w:val="04FA6021"/>
    <w:rsid w:val="0500CBED"/>
    <w:rsid w:val="05223F17"/>
    <w:rsid w:val="05A05D64"/>
    <w:rsid w:val="05CEE73A"/>
    <w:rsid w:val="05D06E93"/>
    <w:rsid w:val="05E49E54"/>
    <w:rsid w:val="064DAC16"/>
    <w:rsid w:val="06772FA2"/>
    <w:rsid w:val="069FFE57"/>
    <w:rsid w:val="06B4FDC8"/>
    <w:rsid w:val="06BE7BBF"/>
    <w:rsid w:val="06DCE70B"/>
    <w:rsid w:val="0715574C"/>
    <w:rsid w:val="075FDAFC"/>
    <w:rsid w:val="0787B15F"/>
    <w:rsid w:val="078E6123"/>
    <w:rsid w:val="07AF5F4D"/>
    <w:rsid w:val="08605BBE"/>
    <w:rsid w:val="0871F8E4"/>
    <w:rsid w:val="0879F66D"/>
    <w:rsid w:val="087DF62A"/>
    <w:rsid w:val="088AB68C"/>
    <w:rsid w:val="096DCC92"/>
    <w:rsid w:val="098152C1"/>
    <w:rsid w:val="0989639F"/>
    <w:rsid w:val="098E4ED7"/>
    <w:rsid w:val="09F29863"/>
    <w:rsid w:val="09F6E51B"/>
    <w:rsid w:val="09FF53AF"/>
    <w:rsid w:val="0A1F1D19"/>
    <w:rsid w:val="0A259329"/>
    <w:rsid w:val="0A47BB70"/>
    <w:rsid w:val="0A4B6A2F"/>
    <w:rsid w:val="0A63F55C"/>
    <w:rsid w:val="0A891FAC"/>
    <w:rsid w:val="0AB73AFB"/>
    <w:rsid w:val="0B875D69"/>
    <w:rsid w:val="0BA40D2A"/>
    <w:rsid w:val="0BA72729"/>
    <w:rsid w:val="0BCD7C79"/>
    <w:rsid w:val="0BE1697A"/>
    <w:rsid w:val="0C2954A7"/>
    <w:rsid w:val="0C501B5B"/>
    <w:rsid w:val="0C9EA4EF"/>
    <w:rsid w:val="0CD5F512"/>
    <w:rsid w:val="0CF32327"/>
    <w:rsid w:val="0D5217E7"/>
    <w:rsid w:val="0D9A0B60"/>
    <w:rsid w:val="0DBCED61"/>
    <w:rsid w:val="0DDD8959"/>
    <w:rsid w:val="0E413DB5"/>
    <w:rsid w:val="0E668A54"/>
    <w:rsid w:val="0EDBADEC"/>
    <w:rsid w:val="0F6A584E"/>
    <w:rsid w:val="0FFA0880"/>
    <w:rsid w:val="101E7193"/>
    <w:rsid w:val="104E4ECB"/>
    <w:rsid w:val="107237DC"/>
    <w:rsid w:val="1095C8C3"/>
    <w:rsid w:val="10A82932"/>
    <w:rsid w:val="10BBFECA"/>
    <w:rsid w:val="10E0A050"/>
    <w:rsid w:val="1154014B"/>
    <w:rsid w:val="11554B5F"/>
    <w:rsid w:val="1161644C"/>
    <w:rsid w:val="1169894F"/>
    <w:rsid w:val="11A09476"/>
    <w:rsid w:val="11CA29DA"/>
    <w:rsid w:val="11F21E2C"/>
    <w:rsid w:val="1264E821"/>
    <w:rsid w:val="1278FD4C"/>
    <w:rsid w:val="1290FE44"/>
    <w:rsid w:val="12DFBB8C"/>
    <w:rsid w:val="12EEAE10"/>
    <w:rsid w:val="132C84F0"/>
    <w:rsid w:val="1370E042"/>
    <w:rsid w:val="13A06FDA"/>
    <w:rsid w:val="13D042C4"/>
    <w:rsid w:val="1460D217"/>
    <w:rsid w:val="146193F0"/>
    <w:rsid w:val="1475128F"/>
    <w:rsid w:val="14B12E0A"/>
    <w:rsid w:val="14C84EC7"/>
    <w:rsid w:val="14FCD42D"/>
    <w:rsid w:val="1528768D"/>
    <w:rsid w:val="15458BA9"/>
    <w:rsid w:val="154B4B07"/>
    <w:rsid w:val="155C400E"/>
    <w:rsid w:val="156C97FD"/>
    <w:rsid w:val="159B79CD"/>
    <w:rsid w:val="15EEA4DD"/>
    <w:rsid w:val="161E5C8E"/>
    <w:rsid w:val="16A2F7D2"/>
    <w:rsid w:val="1707713B"/>
    <w:rsid w:val="173170E6"/>
    <w:rsid w:val="179F009C"/>
    <w:rsid w:val="17AA76A2"/>
    <w:rsid w:val="17BD62EB"/>
    <w:rsid w:val="18B6EF65"/>
    <w:rsid w:val="18DA15E7"/>
    <w:rsid w:val="18EB9421"/>
    <w:rsid w:val="18FCF383"/>
    <w:rsid w:val="1914697A"/>
    <w:rsid w:val="191962C9"/>
    <w:rsid w:val="1983F05C"/>
    <w:rsid w:val="19A2C6BB"/>
    <w:rsid w:val="19BCDCC0"/>
    <w:rsid w:val="19E6702C"/>
    <w:rsid w:val="1A1E8AA0"/>
    <w:rsid w:val="1A3069E6"/>
    <w:rsid w:val="1A864FA6"/>
    <w:rsid w:val="1AC10B6F"/>
    <w:rsid w:val="1B352325"/>
    <w:rsid w:val="1B5B3519"/>
    <w:rsid w:val="1B9CB83A"/>
    <w:rsid w:val="1BB568E8"/>
    <w:rsid w:val="1BC6279F"/>
    <w:rsid w:val="1BD9476A"/>
    <w:rsid w:val="1BE318A5"/>
    <w:rsid w:val="1BE4E755"/>
    <w:rsid w:val="1C19BB9E"/>
    <w:rsid w:val="1C6EA22E"/>
    <w:rsid w:val="1C74191A"/>
    <w:rsid w:val="1C830438"/>
    <w:rsid w:val="1CAA5647"/>
    <w:rsid w:val="1CF4EAF6"/>
    <w:rsid w:val="1D38D7A2"/>
    <w:rsid w:val="1D57514B"/>
    <w:rsid w:val="1D5A6705"/>
    <w:rsid w:val="1DE10D21"/>
    <w:rsid w:val="1E09FFFC"/>
    <w:rsid w:val="1E31AE7A"/>
    <w:rsid w:val="1E5AF662"/>
    <w:rsid w:val="1E62873F"/>
    <w:rsid w:val="1E685A86"/>
    <w:rsid w:val="1E8D6830"/>
    <w:rsid w:val="1E9B9D22"/>
    <w:rsid w:val="1F07000E"/>
    <w:rsid w:val="1F18B1CC"/>
    <w:rsid w:val="1F1CBA0B"/>
    <w:rsid w:val="1F7CED57"/>
    <w:rsid w:val="1F90B28A"/>
    <w:rsid w:val="1FE176E0"/>
    <w:rsid w:val="1FE1F709"/>
    <w:rsid w:val="208F3868"/>
    <w:rsid w:val="20949E9C"/>
    <w:rsid w:val="20E48069"/>
    <w:rsid w:val="2118ADE3"/>
    <w:rsid w:val="212D6E0F"/>
    <w:rsid w:val="213BEF69"/>
    <w:rsid w:val="214D42F6"/>
    <w:rsid w:val="2195CC06"/>
    <w:rsid w:val="21A05647"/>
    <w:rsid w:val="21BE5E0B"/>
    <w:rsid w:val="21C41550"/>
    <w:rsid w:val="21DD3C8F"/>
    <w:rsid w:val="220825BC"/>
    <w:rsid w:val="2231626A"/>
    <w:rsid w:val="2264B78C"/>
    <w:rsid w:val="2264C930"/>
    <w:rsid w:val="2298810D"/>
    <w:rsid w:val="22A4EF74"/>
    <w:rsid w:val="22AF69C8"/>
    <w:rsid w:val="22D25A4C"/>
    <w:rsid w:val="22D96D6C"/>
    <w:rsid w:val="2315DFF4"/>
    <w:rsid w:val="232E624D"/>
    <w:rsid w:val="2336B665"/>
    <w:rsid w:val="23547139"/>
    <w:rsid w:val="2365F598"/>
    <w:rsid w:val="238D8C59"/>
    <w:rsid w:val="23ACE9AE"/>
    <w:rsid w:val="23B313D3"/>
    <w:rsid w:val="23B39973"/>
    <w:rsid w:val="240AE9C3"/>
    <w:rsid w:val="240DBDCF"/>
    <w:rsid w:val="241A2CBB"/>
    <w:rsid w:val="2434136F"/>
    <w:rsid w:val="2450DE2B"/>
    <w:rsid w:val="2481C613"/>
    <w:rsid w:val="24FA19BB"/>
    <w:rsid w:val="25073676"/>
    <w:rsid w:val="256D911D"/>
    <w:rsid w:val="259943AB"/>
    <w:rsid w:val="25C2C720"/>
    <w:rsid w:val="25CCC0F3"/>
    <w:rsid w:val="25DC4F80"/>
    <w:rsid w:val="264250CC"/>
    <w:rsid w:val="2651388D"/>
    <w:rsid w:val="26930ED0"/>
    <w:rsid w:val="26C359F1"/>
    <w:rsid w:val="270D0BDE"/>
    <w:rsid w:val="27151419"/>
    <w:rsid w:val="271F188B"/>
    <w:rsid w:val="273237E8"/>
    <w:rsid w:val="273EE7EC"/>
    <w:rsid w:val="27467CA6"/>
    <w:rsid w:val="274D8BBE"/>
    <w:rsid w:val="2792572B"/>
    <w:rsid w:val="2806314B"/>
    <w:rsid w:val="280B2BFE"/>
    <w:rsid w:val="28587DA1"/>
    <w:rsid w:val="28756B2C"/>
    <w:rsid w:val="28CF4DE5"/>
    <w:rsid w:val="28ED1843"/>
    <w:rsid w:val="28F47568"/>
    <w:rsid w:val="28F67992"/>
    <w:rsid w:val="29BDD0C7"/>
    <w:rsid w:val="29EE5F79"/>
    <w:rsid w:val="2A215D76"/>
    <w:rsid w:val="2A6FB329"/>
    <w:rsid w:val="2A88A7F2"/>
    <w:rsid w:val="2AA26D39"/>
    <w:rsid w:val="2AE15391"/>
    <w:rsid w:val="2AFA79E0"/>
    <w:rsid w:val="2B0C61B7"/>
    <w:rsid w:val="2B377AD9"/>
    <w:rsid w:val="2B8ADC69"/>
    <w:rsid w:val="2BE7D3FB"/>
    <w:rsid w:val="2C5577AD"/>
    <w:rsid w:val="2C5CD411"/>
    <w:rsid w:val="2C846EE6"/>
    <w:rsid w:val="2CAFE782"/>
    <w:rsid w:val="2D0F2AFD"/>
    <w:rsid w:val="2D26EA8F"/>
    <w:rsid w:val="2D3C1D6B"/>
    <w:rsid w:val="2D502990"/>
    <w:rsid w:val="2D94AE90"/>
    <w:rsid w:val="2E05F06E"/>
    <w:rsid w:val="2E0BAE8A"/>
    <w:rsid w:val="2EAB8847"/>
    <w:rsid w:val="2F0457E0"/>
    <w:rsid w:val="2F2029F8"/>
    <w:rsid w:val="2F521F43"/>
    <w:rsid w:val="2F682797"/>
    <w:rsid w:val="2F837A51"/>
    <w:rsid w:val="2F92472C"/>
    <w:rsid w:val="2FC2E529"/>
    <w:rsid w:val="2FC837F9"/>
    <w:rsid w:val="2FE6259D"/>
    <w:rsid w:val="30D0361E"/>
    <w:rsid w:val="30DBDF85"/>
    <w:rsid w:val="31093282"/>
    <w:rsid w:val="311D8121"/>
    <w:rsid w:val="31537DFD"/>
    <w:rsid w:val="317299AC"/>
    <w:rsid w:val="3190B52C"/>
    <w:rsid w:val="31A02FF8"/>
    <w:rsid w:val="31B6611A"/>
    <w:rsid w:val="31CCC781"/>
    <w:rsid w:val="31DDDB1A"/>
    <w:rsid w:val="322414E3"/>
    <w:rsid w:val="32499E4F"/>
    <w:rsid w:val="324DB3F4"/>
    <w:rsid w:val="325CA8E3"/>
    <w:rsid w:val="326AEAF3"/>
    <w:rsid w:val="326F18F2"/>
    <w:rsid w:val="3287AE27"/>
    <w:rsid w:val="32A79874"/>
    <w:rsid w:val="32B2C3B7"/>
    <w:rsid w:val="32DBF409"/>
    <w:rsid w:val="32F5E948"/>
    <w:rsid w:val="330E6A0D"/>
    <w:rsid w:val="335B8C8F"/>
    <w:rsid w:val="33B73670"/>
    <w:rsid w:val="33C6A763"/>
    <w:rsid w:val="34068D92"/>
    <w:rsid w:val="342EEF0C"/>
    <w:rsid w:val="34503C02"/>
    <w:rsid w:val="3471C706"/>
    <w:rsid w:val="34AC1946"/>
    <w:rsid w:val="34BC6C3D"/>
    <w:rsid w:val="34E460C9"/>
    <w:rsid w:val="34E8FCFF"/>
    <w:rsid w:val="350E03FF"/>
    <w:rsid w:val="35A39D0E"/>
    <w:rsid w:val="35B44FE9"/>
    <w:rsid w:val="35B5F80A"/>
    <w:rsid w:val="35D04CC8"/>
    <w:rsid w:val="35E4B23F"/>
    <w:rsid w:val="362165CC"/>
    <w:rsid w:val="3625BF67"/>
    <w:rsid w:val="366ABE61"/>
    <w:rsid w:val="368004F4"/>
    <w:rsid w:val="36C13ECA"/>
    <w:rsid w:val="36EB7776"/>
    <w:rsid w:val="370E7EAC"/>
    <w:rsid w:val="376F03DC"/>
    <w:rsid w:val="378D2E19"/>
    <w:rsid w:val="38718ABC"/>
    <w:rsid w:val="38BA69B7"/>
    <w:rsid w:val="38C4FC4C"/>
    <w:rsid w:val="38F4B884"/>
    <w:rsid w:val="39392C57"/>
    <w:rsid w:val="394A86F1"/>
    <w:rsid w:val="397FEBB1"/>
    <w:rsid w:val="39812BDC"/>
    <w:rsid w:val="399EA2C4"/>
    <w:rsid w:val="39B3D74F"/>
    <w:rsid w:val="39F6D23B"/>
    <w:rsid w:val="3A17B9FD"/>
    <w:rsid w:val="3A7489B5"/>
    <w:rsid w:val="3A8578A3"/>
    <w:rsid w:val="3A92C00C"/>
    <w:rsid w:val="3A971B4F"/>
    <w:rsid w:val="3B124C9C"/>
    <w:rsid w:val="3B2992A3"/>
    <w:rsid w:val="3B7B7DF7"/>
    <w:rsid w:val="3BCC2D9D"/>
    <w:rsid w:val="3BCFA6FA"/>
    <w:rsid w:val="3BD68DA7"/>
    <w:rsid w:val="3BEE3D44"/>
    <w:rsid w:val="3C3BFBEC"/>
    <w:rsid w:val="3C54C46B"/>
    <w:rsid w:val="3C6B9636"/>
    <w:rsid w:val="3CDB8894"/>
    <w:rsid w:val="3D4615CF"/>
    <w:rsid w:val="3D580D82"/>
    <w:rsid w:val="3D962F8D"/>
    <w:rsid w:val="3DAE9BD1"/>
    <w:rsid w:val="3DEA04A5"/>
    <w:rsid w:val="3DED87F9"/>
    <w:rsid w:val="3E033D1B"/>
    <w:rsid w:val="3E07A5FA"/>
    <w:rsid w:val="3E38E6A7"/>
    <w:rsid w:val="3E451C88"/>
    <w:rsid w:val="3E687562"/>
    <w:rsid w:val="3E7116D7"/>
    <w:rsid w:val="3E7D1402"/>
    <w:rsid w:val="3E8F66F2"/>
    <w:rsid w:val="3EB67622"/>
    <w:rsid w:val="3EC82CF1"/>
    <w:rsid w:val="3ED73E0C"/>
    <w:rsid w:val="3EDE4D24"/>
    <w:rsid w:val="3EEB89FC"/>
    <w:rsid w:val="3EFC6CEA"/>
    <w:rsid w:val="3F3F8207"/>
    <w:rsid w:val="3F4C0141"/>
    <w:rsid w:val="3F9002E7"/>
    <w:rsid w:val="3F92EF98"/>
    <w:rsid w:val="3FCA1874"/>
    <w:rsid w:val="4007FAEE"/>
    <w:rsid w:val="40162C23"/>
    <w:rsid w:val="4034E979"/>
    <w:rsid w:val="40AFEA1C"/>
    <w:rsid w:val="40E8D933"/>
    <w:rsid w:val="41040207"/>
    <w:rsid w:val="4254F3E7"/>
    <w:rsid w:val="4276BEED"/>
    <w:rsid w:val="427FF7C1"/>
    <w:rsid w:val="429DD1F1"/>
    <w:rsid w:val="42A7124B"/>
    <w:rsid w:val="42C1C00B"/>
    <w:rsid w:val="42C6D4F8"/>
    <w:rsid w:val="42D31A0F"/>
    <w:rsid w:val="42D357A1"/>
    <w:rsid w:val="431E1E95"/>
    <w:rsid w:val="4334A488"/>
    <w:rsid w:val="4343F5C2"/>
    <w:rsid w:val="44794424"/>
    <w:rsid w:val="449C1FCB"/>
    <w:rsid w:val="44A5A354"/>
    <w:rsid w:val="44C919D5"/>
    <w:rsid w:val="4529591F"/>
    <w:rsid w:val="455C96F5"/>
    <w:rsid w:val="4565F55A"/>
    <w:rsid w:val="456B73EA"/>
    <w:rsid w:val="456FC1FD"/>
    <w:rsid w:val="45ABB215"/>
    <w:rsid w:val="45C40926"/>
    <w:rsid w:val="45F1F765"/>
    <w:rsid w:val="464C4BC8"/>
    <w:rsid w:val="466F8B71"/>
    <w:rsid w:val="468708AA"/>
    <w:rsid w:val="46A5A4FF"/>
    <w:rsid w:val="46C398B4"/>
    <w:rsid w:val="4731FC0A"/>
    <w:rsid w:val="4738B066"/>
    <w:rsid w:val="474EDE9F"/>
    <w:rsid w:val="47B22D50"/>
    <w:rsid w:val="47BA121B"/>
    <w:rsid w:val="47BC202C"/>
    <w:rsid w:val="47DC9CF5"/>
    <w:rsid w:val="48711A6B"/>
    <w:rsid w:val="48922E9E"/>
    <w:rsid w:val="489DC15E"/>
    <w:rsid w:val="48C9C531"/>
    <w:rsid w:val="48D68293"/>
    <w:rsid w:val="48DFACFD"/>
    <w:rsid w:val="48F91F09"/>
    <w:rsid w:val="495E4DD6"/>
    <w:rsid w:val="497A3A13"/>
    <w:rsid w:val="499A0218"/>
    <w:rsid w:val="49C58CB3"/>
    <w:rsid w:val="49C65C83"/>
    <w:rsid w:val="49CE2277"/>
    <w:rsid w:val="49D0F4CB"/>
    <w:rsid w:val="4A0A568A"/>
    <w:rsid w:val="4A602233"/>
    <w:rsid w:val="4A6FA42C"/>
    <w:rsid w:val="4AEE5137"/>
    <w:rsid w:val="4AF2AF8F"/>
    <w:rsid w:val="4AF63649"/>
    <w:rsid w:val="4AF933CF"/>
    <w:rsid w:val="4AF9C030"/>
    <w:rsid w:val="4B016765"/>
    <w:rsid w:val="4B0E223A"/>
    <w:rsid w:val="4B35D7DC"/>
    <w:rsid w:val="4B3E6677"/>
    <w:rsid w:val="4B829BD5"/>
    <w:rsid w:val="4B97B1B8"/>
    <w:rsid w:val="4BA0894D"/>
    <w:rsid w:val="4BA8973A"/>
    <w:rsid w:val="4BBCE3FE"/>
    <w:rsid w:val="4C2C0D7A"/>
    <w:rsid w:val="4C4403F3"/>
    <w:rsid w:val="4CDB2352"/>
    <w:rsid w:val="4D243E31"/>
    <w:rsid w:val="4D533A56"/>
    <w:rsid w:val="4D538ED3"/>
    <w:rsid w:val="4D5E06B2"/>
    <w:rsid w:val="4D79B0CA"/>
    <w:rsid w:val="4D931559"/>
    <w:rsid w:val="4DDD7D67"/>
    <w:rsid w:val="4DDD9EAD"/>
    <w:rsid w:val="4E032557"/>
    <w:rsid w:val="4E546CAA"/>
    <w:rsid w:val="4EF4E7A5"/>
    <w:rsid w:val="4F03F024"/>
    <w:rsid w:val="4F0C2D33"/>
    <w:rsid w:val="4F464702"/>
    <w:rsid w:val="4F53D774"/>
    <w:rsid w:val="4F615C65"/>
    <w:rsid w:val="4F784AF9"/>
    <w:rsid w:val="500057B5"/>
    <w:rsid w:val="50D32C3D"/>
    <w:rsid w:val="50D7C372"/>
    <w:rsid w:val="51947F9E"/>
    <w:rsid w:val="51F03E38"/>
    <w:rsid w:val="522B152F"/>
    <w:rsid w:val="52747D1E"/>
    <w:rsid w:val="527AE2CB"/>
    <w:rsid w:val="529ED53C"/>
    <w:rsid w:val="52B67A2A"/>
    <w:rsid w:val="52FC68F4"/>
    <w:rsid w:val="53AA275E"/>
    <w:rsid w:val="548720EA"/>
    <w:rsid w:val="54ADC380"/>
    <w:rsid w:val="54CFF0C9"/>
    <w:rsid w:val="552C4CD3"/>
    <w:rsid w:val="552EDA52"/>
    <w:rsid w:val="553B7F10"/>
    <w:rsid w:val="554D9C6D"/>
    <w:rsid w:val="55638291"/>
    <w:rsid w:val="5576AD8E"/>
    <w:rsid w:val="55CE2D0C"/>
    <w:rsid w:val="55E57028"/>
    <w:rsid w:val="5616CB55"/>
    <w:rsid w:val="561E23A5"/>
    <w:rsid w:val="56731E32"/>
    <w:rsid w:val="567E4F4F"/>
    <w:rsid w:val="5690D91C"/>
    <w:rsid w:val="56A7D54E"/>
    <w:rsid w:val="56B059EE"/>
    <w:rsid w:val="56C0BF49"/>
    <w:rsid w:val="56CB6462"/>
    <w:rsid w:val="572C1BE4"/>
    <w:rsid w:val="5735DA2A"/>
    <w:rsid w:val="5774DC11"/>
    <w:rsid w:val="577E192D"/>
    <w:rsid w:val="57D361C3"/>
    <w:rsid w:val="58073792"/>
    <w:rsid w:val="5863027B"/>
    <w:rsid w:val="587D334C"/>
    <w:rsid w:val="590778AF"/>
    <w:rsid w:val="598CE275"/>
    <w:rsid w:val="59C57018"/>
    <w:rsid w:val="5A35906A"/>
    <w:rsid w:val="5A455D0F"/>
    <w:rsid w:val="5A60C5EB"/>
    <w:rsid w:val="5A892D30"/>
    <w:rsid w:val="5AA7BFB0"/>
    <w:rsid w:val="5AB1E724"/>
    <w:rsid w:val="5AC1B15B"/>
    <w:rsid w:val="5B18C971"/>
    <w:rsid w:val="5B5A0F4F"/>
    <w:rsid w:val="5B71AC4F"/>
    <w:rsid w:val="5B71BE49"/>
    <w:rsid w:val="5B77E642"/>
    <w:rsid w:val="5B81B835"/>
    <w:rsid w:val="5BC84580"/>
    <w:rsid w:val="5BCEFC35"/>
    <w:rsid w:val="5C59EB76"/>
    <w:rsid w:val="5C611CAD"/>
    <w:rsid w:val="5D0034D2"/>
    <w:rsid w:val="5D01FF9B"/>
    <w:rsid w:val="5D02FCE6"/>
    <w:rsid w:val="5D0E1F3E"/>
    <w:rsid w:val="5D28B829"/>
    <w:rsid w:val="5D431B3F"/>
    <w:rsid w:val="5D438861"/>
    <w:rsid w:val="5DCB79D3"/>
    <w:rsid w:val="5DCDC9A3"/>
    <w:rsid w:val="5E15C497"/>
    <w:rsid w:val="5E45F0A2"/>
    <w:rsid w:val="5E4B10D8"/>
    <w:rsid w:val="5E565B13"/>
    <w:rsid w:val="5E647F28"/>
    <w:rsid w:val="5E8966F7"/>
    <w:rsid w:val="5EA7483A"/>
    <w:rsid w:val="5EC5C3FC"/>
    <w:rsid w:val="5ED872A0"/>
    <w:rsid w:val="5EDE64FE"/>
    <w:rsid w:val="5F0B33D4"/>
    <w:rsid w:val="5F104096"/>
    <w:rsid w:val="5F3A87C5"/>
    <w:rsid w:val="5F5477E1"/>
    <w:rsid w:val="5F8F939E"/>
    <w:rsid w:val="5FC37554"/>
    <w:rsid w:val="5FEB0A25"/>
    <w:rsid w:val="6003C782"/>
    <w:rsid w:val="60174549"/>
    <w:rsid w:val="60176DDE"/>
    <w:rsid w:val="6070A3E9"/>
    <w:rsid w:val="6077E043"/>
    <w:rsid w:val="61231207"/>
    <w:rsid w:val="6155A17A"/>
    <w:rsid w:val="618F2221"/>
    <w:rsid w:val="619D01DA"/>
    <w:rsid w:val="61CAEC69"/>
    <w:rsid w:val="61CB973A"/>
    <w:rsid w:val="61F26CAF"/>
    <w:rsid w:val="6242316E"/>
    <w:rsid w:val="62978D26"/>
    <w:rsid w:val="62BEE268"/>
    <w:rsid w:val="62C60708"/>
    <w:rsid w:val="6320B0E9"/>
    <w:rsid w:val="6333FF6A"/>
    <w:rsid w:val="63392A69"/>
    <w:rsid w:val="63D2027A"/>
    <w:rsid w:val="63DA65AC"/>
    <w:rsid w:val="63EAEACA"/>
    <w:rsid w:val="642590CF"/>
    <w:rsid w:val="6454AD83"/>
    <w:rsid w:val="64A1F730"/>
    <w:rsid w:val="64DBEB36"/>
    <w:rsid w:val="64DDE4C7"/>
    <w:rsid w:val="64FB5B24"/>
    <w:rsid w:val="657A8E55"/>
    <w:rsid w:val="65A4E01D"/>
    <w:rsid w:val="65C3580F"/>
    <w:rsid w:val="65CE3EED"/>
    <w:rsid w:val="66007834"/>
    <w:rsid w:val="66055930"/>
    <w:rsid w:val="662DFF4B"/>
    <w:rsid w:val="6634476F"/>
    <w:rsid w:val="6635EA16"/>
    <w:rsid w:val="66B20823"/>
    <w:rsid w:val="66F82E9E"/>
    <w:rsid w:val="67359534"/>
    <w:rsid w:val="67912672"/>
    <w:rsid w:val="67AD6356"/>
    <w:rsid w:val="67B3730B"/>
    <w:rsid w:val="682034EC"/>
    <w:rsid w:val="686987A8"/>
    <w:rsid w:val="68A2893B"/>
    <w:rsid w:val="68BE1972"/>
    <w:rsid w:val="6902FA98"/>
    <w:rsid w:val="69D82A24"/>
    <w:rsid w:val="6A06D0E1"/>
    <w:rsid w:val="6A94E09E"/>
    <w:rsid w:val="6ABB1C19"/>
    <w:rsid w:val="6AF0CD0F"/>
    <w:rsid w:val="6B28531A"/>
    <w:rsid w:val="6B41A96E"/>
    <w:rsid w:val="6B6D1C2C"/>
    <w:rsid w:val="6BB8A53C"/>
    <w:rsid w:val="6C341E36"/>
    <w:rsid w:val="6C3527E9"/>
    <w:rsid w:val="6C4370BB"/>
    <w:rsid w:val="6C4E861D"/>
    <w:rsid w:val="6C9CCCCC"/>
    <w:rsid w:val="6CA0F94D"/>
    <w:rsid w:val="6CA388F3"/>
    <w:rsid w:val="6CB39055"/>
    <w:rsid w:val="6CE7C764"/>
    <w:rsid w:val="6D7706F4"/>
    <w:rsid w:val="6DA2B15F"/>
    <w:rsid w:val="6DD2BFA9"/>
    <w:rsid w:val="6E259420"/>
    <w:rsid w:val="6E27DE23"/>
    <w:rsid w:val="6E2843A0"/>
    <w:rsid w:val="6E3F856C"/>
    <w:rsid w:val="6E4CCBB6"/>
    <w:rsid w:val="6E8942E8"/>
    <w:rsid w:val="6F3893E2"/>
    <w:rsid w:val="6F5C2D36"/>
    <w:rsid w:val="6F964491"/>
    <w:rsid w:val="6F9D3AC8"/>
    <w:rsid w:val="6FB5EE3C"/>
    <w:rsid w:val="6FC20158"/>
    <w:rsid w:val="7016C8E8"/>
    <w:rsid w:val="7050AAC4"/>
    <w:rsid w:val="705DE4D9"/>
    <w:rsid w:val="708A9397"/>
    <w:rsid w:val="70C76CBB"/>
    <w:rsid w:val="7163CEFD"/>
    <w:rsid w:val="71734A45"/>
    <w:rsid w:val="7192CC2E"/>
    <w:rsid w:val="7198CA25"/>
    <w:rsid w:val="71DD70EC"/>
    <w:rsid w:val="720E0F1A"/>
    <w:rsid w:val="720FE1EB"/>
    <w:rsid w:val="7229E075"/>
    <w:rsid w:val="722AC088"/>
    <w:rsid w:val="722C75EA"/>
    <w:rsid w:val="72740330"/>
    <w:rsid w:val="727696AE"/>
    <w:rsid w:val="72BDAD52"/>
    <w:rsid w:val="72EA1F0F"/>
    <w:rsid w:val="72EA4CF2"/>
    <w:rsid w:val="732810CA"/>
    <w:rsid w:val="732AD2C1"/>
    <w:rsid w:val="734629DF"/>
    <w:rsid w:val="736CD5E1"/>
    <w:rsid w:val="73BDC847"/>
    <w:rsid w:val="748E4F26"/>
    <w:rsid w:val="74C73B60"/>
    <w:rsid w:val="7500512A"/>
    <w:rsid w:val="7512E781"/>
    <w:rsid w:val="75135813"/>
    <w:rsid w:val="75241BE7"/>
    <w:rsid w:val="75877639"/>
    <w:rsid w:val="759C15A7"/>
    <w:rsid w:val="75B90742"/>
    <w:rsid w:val="75DB3A18"/>
    <w:rsid w:val="7602F564"/>
    <w:rsid w:val="76145459"/>
    <w:rsid w:val="76679AA7"/>
    <w:rsid w:val="766E6C87"/>
    <w:rsid w:val="76CA540C"/>
    <w:rsid w:val="76FA662D"/>
    <w:rsid w:val="77524011"/>
    <w:rsid w:val="7769FFEE"/>
    <w:rsid w:val="77894B3E"/>
    <w:rsid w:val="77897848"/>
    <w:rsid w:val="7789D8E7"/>
    <w:rsid w:val="77AC975B"/>
    <w:rsid w:val="77B7D5E9"/>
    <w:rsid w:val="7873E63D"/>
    <w:rsid w:val="78CB3025"/>
    <w:rsid w:val="78D26E7E"/>
    <w:rsid w:val="790AC40C"/>
    <w:rsid w:val="79297197"/>
    <w:rsid w:val="7950699A"/>
    <w:rsid w:val="796D5221"/>
    <w:rsid w:val="797CCCED"/>
    <w:rsid w:val="79A4C13D"/>
    <w:rsid w:val="7A253306"/>
    <w:rsid w:val="7AA73BC7"/>
    <w:rsid w:val="7AE1EAD8"/>
    <w:rsid w:val="7B53EC3A"/>
    <w:rsid w:val="7BAD244E"/>
    <w:rsid w:val="7BB2B400"/>
    <w:rsid w:val="7BF5E6AE"/>
    <w:rsid w:val="7CC8664B"/>
    <w:rsid w:val="7D0C56C7"/>
    <w:rsid w:val="7D209716"/>
    <w:rsid w:val="7D7E5EFC"/>
    <w:rsid w:val="7DC75869"/>
    <w:rsid w:val="7DD2547E"/>
    <w:rsid w:val="7DE157AC"/>
    <w:rsid w:val="7DEC085F"/>
    <w:rsid w:val="7DEE6B59"/>
    <w:rsid w:val="7E38B316"/>
    <w:rsid w:val="7E652362"/>
    <w:rsid w:val="7E7C9145"/>
    <w:rsid w:val="7EF9C217"/>
    <w:rsid w:val="7FCC367E"/>
    <w:rsid w:val="7FDEB309"/>
    <w:rsid w:val="7FE992CA"/>
    <w:rsid w:val="7FFC0042"/>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BDF4F"/>
  <w15:docId w15:val="{DC86782B-5963-462C-8246-FD1BA1AD2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E84"/>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524EF1"/>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24EF1"/>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A127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63F2"/>
    <w:pPr>
      <w:tabs>
        <w:tab w:val="center" w:pos="4680"/>
        <w:tab w:val="right" w:pos="9360"/>
      </w:tabs>
    </w:pPr>
  </w:style>
  <w:style w:type="character" w:customStyle="1" w:styleId="HeaderChar">
    <w:name w:val="Header Char"/>
    <w:basedOn w:val="DefaultParagraphFont"/>
    <w:link w:val="Header"/>
    <w:uiPriority w:val="99"/>
    <w:rsid w:val="00F363F2"/>
  </w:style>
  <w:style w:type="paragraph" w:styleId="Footer">
    <w:name w:val="footer"/>
    <w:basedOn w:val="Normal"/>
    <w:link w:val="FooterChar"/>
    <w:uiPriority w:val="99"/>
    <w:unhideWhenUsed/>
    <w:rsid w:val="00F363F2"/>
    <w:pPr>
      <w:tabs>
        <w:tab w:val="center" w:pos="4680"/>
        <w:tab w:val="right" w:pos="9360"/>
      </w:tabs>
    </w:pPr>
  </w:style>
  <w:style w:type="character" w:customStyle="1" w:styleId="FooterChar">
    <w:name w:val="Footer Char"/>
    <w:basedOn w:val="DefaultParagraphFont"/>
    <w:link w:val="Footer"/>
    <w:uiPriority w:val="99"/>
    <w:rsid w:val="00F363F2"/>
  </w:style>
  <w:style w:type="paragraph" w:styleId="ListParagraph">
    <w:name w:val="List Paragraph"/>
    <w:basedOn w:val="Normal"/>
    <w:uiPriority w:val="34"/>
    <w:qFormat/>
    <w:rsid w:val="00F363F2"/>
    <w:pPr>
      <w:ind w:left="720"/>
      <w:contextualSpacing/>
    </w:pPr>
  </w:style>
  <w:style w:type="paragraph" w:styleId="BalloonText">
    <w:name w:val="Balloon Text"/>
    <w:basedOn w:val="Normal"/>
    <w:link w:val="BalloonTextChar"/>
    <w:uiPriority w:val="99"/>
    <w:semiHidden/>
    <w:unhideWhenUsed/>
    <w:rsid w:val="00F05651"/>
    <w:rPr>
      <w:rFonts w:ascii="Tahoma" w:hAnsi="Tahoma" w:cs="Tahoma"/>
      <w:sz w:val="16"/>
      <w:szCs w:val="16"/>
    </w:rPr>
  </w:style>
  <w:style w:type="character" w:customStyle="1" w:styleId="BalloonTextChar">
    <w:name w:val="Balloon Text Char"/>
    <w:basedOn w:val="DefaultParagraphFont"/>
    <w:link w:val="BalloonText"/>
    <w:uiPriority w:val="99"/>
    <w:semiHidden/>
    <w:rsid w:val="00F05651"/>
    <w:rPr>
      <w:rFonts w:ascii="Tahoma" w:hAnsi="Tahoma" w:cs="Tahoma"/>
      <w:sz w:val="16"/>
      <w:szCs w:val="16"/>
    </w:rPr>
  </w:style>
  <w:style w:type="paragraph" w:styleId="NoSpacing">
    <w:name w:val="No Spacing"/>
    <w:basedOn w:val="Normal"/>
    <w:uiPriority w:val="1"/>
    <w:qFormat/>
    <w:rsid w:val="00F05651"/>
    <w:rPr>
      <w:rFonts w:ascii="Calibri" w:eastAsia="Calibri" w:hAnsi="Calibri"/>
      <w:color w:val="000000"/>
      <w:szCs w:val="20"/>
      <w:lang w:eastAsia="ja-JP"/>
    </w:rPr>
  </w:style>
  <w:style w:type="paragraph" w:styleId="PlainText">
    <w:name w:val="Plain Text"/>
    <w:basedOn w:val="Normal"/>
    <w:link w:val="PlainTextChar"/>
    <w:uiPriority w:val="99"/>
    <w:unhideWhenUsed/>
    <w:rsid w:val="009B4D52"/>
    <w:rPr>
      <w:rFonts w:ascii="Calibri" w:hAnsi="Calibri"/>
      <w:szCs w:val="21"/>
    </w:rPr>
  </w:style>
  <w:style w:type="character" w:customStyle="1" w:styleId="PlainTextChar">
    <w:name w:val="Plain Text Char"/>
    <w:basedOn w:val="DefaultParagraphFont"/>
    <w:link w:val="PlainText"/>
    <w:uiPriority w:val="99"/>
    <w:rsid w:val="009B4D52"/>
    <w:rPr>
      <w:rFonts w:ascii="Calibri" w:hAnsi="Calibri"/>
      <w:szCs w:val="21"/>
    </w:rPr>
  </w:style>
  <w:style w:type="character" w:styleId="Hyperlink">
    <w:name w:val="Hyperlink"/>
    <w:basedOn w:val="DefaultParagraphFont"/>
    <w:uiPriority w:val="99"/>
    <w:unhideWhenUsed/>
    <w:rsid w:val="00A20E38"/>
    <w:rPr>
      <w:color w:val="0000FF"/>
      <w:u w:val="single"/>
    </w:rPr>
  </w:style>
  <w:style w:type="character" w:customStyle="1" w:styleId="Heading1Char">
    <w:name w:val="Heading 1 Char"/>
    <w:basedOn w:val="DefaultParagraphFont"/>
    <w:link w:val="Heading1"/>
    <w:uiPriority w:val="9"/>
    <w:rsid w:val="00524EF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24EF1"/>
    <w:rPr>
      <w:rFonts w:asciiTheme="majorHAnsi" w:eastAsiaTheme="majorEastAsia" w:hAnsiTheme="majorHAnsi" w:cstheme="majorBidi"/>
      <w:color w:val="365F91" w:themeColor="accent1" w:themeShade="BF"/>
      <w:sz w:val="26"/>
      <w:szCs w:val="26"/>
    </w:rPr>
  </w:style>
  <w:style w:type="paragraph" w:customStyle="1" w:styleId="Default">
    <w:name w:val="Default"/>
    <w:rsid w:val="00524EF1"/>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3B126B"/>
    <w:rPr>
      <w:color w:val="800080" w:themeColor="followedHyperlink"/>
      <w:u w:val="single"/>
    </w:rPr>
  </w:style>
  <w:style w:type="paragraph" w:customStyle="1" w:styleId="paragraph">
    <w:name w:val="paragraph"/>
    <w:basedOn w:val="Normal"/>
    <w:rsid w:val="001B5180"/>
    <w:rPr>
      <w:rFonts w:eastAsia="Times New Roman"/>
    </w:rPr>
  </w:style>
  <w:style w:type="character" w:customStyle="1" w:styleId="normaltextrun1">
    <w:name w:val="normaltextrun1"/>
    <w:basedOn w:val="DefaultParagraphFont"/>
    <w:rsid w:val="001B5180"/>
  </w:style>
  <w:style w:type="character" w:customStyle="1" w:styleId="eop">
    <w:name w:val="eop"/>
    <w:basedOn w:val="DefaultParagraphFont"/>
    <w:rsid w:val="001B5180"/>
  </w:style>
  <w:style w:type="character" w:customStyle="1" w:styleId="job-externaljobno">
    <w:name w:val="job-externaljobno"/>
    <w:rsid w:val="004E1705"/>
  </w:style>
  <w:style w:type="character" w:customStyle="1" w:styleId="Heading3Char">
    <w:name w:val="Heading 3 Char"/>
    <w:basedOn w:val="DefaultParagraphFont"/>
    <w:link w:val="Heading3"/>
    <w:uiPriority w:val="9"/>
    <w:semiHidden/>
    <w:rsid w:val="004A127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4A127F"/>
    <w:pPr>
      <w:spacing w:before="100" w:beforeAutospacing="1" w:after="100" w:afterAutospacing="1"/>
    </w:pPr>
    <w:rPr>
      <w:rFonts w:eastAsia="Times New Roman"/>
    </w:rPr>
  </w:style>
  <w:style w:type="paragraph" w:styleId="BodyText">
    <w:name w:val="Body Text"/>
    <w:basedOn w:val="Normal"/>
    <w:link w:val="BodyTextChar"/>
    <w:uiPriority w:val="1"/>
    <w:qFormat/>
    <w:rsid w:val="00CB01A7"/>
    <w:pPr>
      <w:autoSpaceDE w:val="0"/>
      <w:autoSpaceDN w:val="0"/>
      <w:adjustRightInd w:val="0"/>
      <w:ind w:left="3077"/>
    </w:pPr>
    <w:rPr>
      <w:rFonts w:asciiTheme="minorHAnsi" w:hAnsiTheme="minorHAnsi" w:cs="Arial"/>
      <w:szCs w:val="17"/>
    </w:rPr>
  </w:style>
  <w:style w:type="character" w:customStyle="1" w:styleId="BodyTextChar">
    <w:name w:val="Body Text Char"/>
    <w:basedOn w:val="DefaultParagraphFont"/>
    <w:link w:val="BodyText"/>
    <w:uiPriority w:val="1"/>
    <w:rsid w:val="00CB01A7"/>
    <w:rPr>
      <w:rFonts w:cs="Arial"/>
      <w:sz w:val="24"/>
      <w:szCs w:val="17"/>
    </w:rPr>
  </w:style>
  <w:style w:type="character" w:styleId="CommentReference">
    <w:name w:val="annotation reference"/>
    <w:basedOn w:val="DefaultParagraphFont"/>
    <w:uiPriority w:val="99"/>
    <w:semiHidden/>
    <w:unhideWhenUsed/>
    <w:rsid w:val="00CC3213"/>
    <w:rPr>
      <w:sz w:val="16"/>
      <w:szCs w:val="16"/>
    </w:rPr>
  </w:style>
  <w:style w:type="paragraph" w:styleId="CommentText">
    <w:name w:val="annotation text"/>
    <w:basedOn w:val="Normal"/>
    <w:link w:val="CommentTextChar"/>
    <w:uiPriority w:val="99"/>
    <w:semiHidden/>
    <w:unhideWhenUsed/>
    <w:rsid w:val="00CC3213"/>
    <w:rPr>
      <w:sz w:val="20"/>
      <w:szCs w:val="20"/>
    </w:rPr>
  </w:style>
  <w:style w:type="character" w:customStyle="1" w:styleId="CommentTextChar">
    <w:name w:val="Comment Text Char"/>
    <w:basedOn w:val="DefaultParagraphFont"/>
    <w:link w:val="CommentText"/>
    <w:uiPriority w:val="99"/>
    <w:semiHidden/>
    <w:rsid w:val="00CC3213"/>
    <w:rPr>
      <w:sz w:val="20"/>
      <w:szCs w:val="20"/>
    </w:rPr>
  </w:style>
  <w:style w:type="paragraph" w:styleId="CommentSubject">
    <w:name w:val="annotation subject"/>
    <w:basedOn w:val="CommentText"/>
    <w:next w:val="CommentText"/>
    <w:link w:val="CommentSubjectChar"/>
    <w:uiPriority w:val="99"/>
    <w:semiHidden/>
    <w:unhideWhenUsed/>
    <w:rsid w:val="00CC3213"/>
    <w:rPr>
      <w:b/>
      <w:bCs/>
    </w:rPr>
  </w:style>
  <w:style w:type="character" w:customStyle="1" w:styleId="CommentSubjectChar">
    <w:name w:val="Comment Subject Char"/>
    <w:basedOn w:val="CommentTextChar"/>
    <w:link w:val="CommentSubject"/>
    <w:uiPriority w:val="99"/>
    <w:semiHidden/>
    <w:rsid w:val="00CC3213"/>
    <w:rPr>
      <w:b/>
      <w:bCs/>
      <w:sz w:val="20"/>
      <w:szCs w:val="20"/>
    </w:rPr>
  </w:style>
  <w:style w:type="paragraph" w:styleId="Revision">
    <w:name w:val="Revision"/>
    <w:hidden/>
    <w:uiPriority w:val="99"/>
    <w:semiHidden/>
    <w:rsid w:val="0061742E"/>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F63B4F"/>
  </w:style>
  <w:style w:type="character" w:customStyle="1" w:styleId="scxw43511341">
    <w:name w:val="scxw43511341"/>
    <w:basedOn w:val="DefaultParagraphFont"/>
    <w:rsid w:val="00F63B4F"/>
  </w:style>
  <w:style w:type="paragraph" w:customStyle="1" w:styleId="TableParagraph">
    <w:name w:val="Table Paragraph"/>
    <w:basedOn w:val="Normal"/>
    <w:uiPriority w:val="1"/>
    <w:qFormat/>
    <w:rsid w:val="00A25321"/>
    <w:pPr>
      <w:autoSpaceDE w:val="0"/>
      <w:autoSpaceDN w:val="0"/>
      <w:adjustRightInd w:val="0"/>
    </w:pPr>
  </w:style>
  <w:style w:type="character" w:customStyle="1" w:styleId="apple-converted-space">
    <w:name w:val="apple-converted-space"/>
    <w:basedOn w:val="DefaultParagraphFont"/>
    <w:rsid w:val="00DE6834"/>
  </w:style>
  <w:style w:type="paragraph" w:styleId="BodyText2">
    <w:name w:val="Body Text 2"/>
    <w:basedOn w:val="Normal"/>
    <w:link w:val="BodyText2Char"/>
    <w:uiPriority w:val="99"/>
    <w:unhideWhenUsed/>
    <w:rsid w:val="001B5E1B"/>
    <w:pPr>
      <w:spacing w:after="120" w:line="480" w:lineRule="auto"/>
    </w:pPr>
  </w:style>
  <w:style w:type="character" w:customStyle="1" w:styleId="BodyText2Char">
    <w:name w:val="Body Text 2 Char"/>
    <w:basedOn w:val="DefaultParagraphFont"/>
    <w:link w:val="BodyText2"/>
    <w:uiPriority w:val="99"/>
    <w:rsid w:val="001B5E1B"/>
    <w:rPr>
      <w:rFonts w:ascii="Times New Roman" w:hAnsi="Times New Roman" w:cs="Times New Roman"/>
      <w:sz w:val="24"/>
      <w:szCs w:val="24"/>
    </w:rPr>
  </w:style>
  <w:style w:type="paragraph" w:customStyle="1" w:styleId="Normal1">
    <w:name w:val="Normal1"/>
    <w:rsid w:val="001B5E1B"/>
    <w:pPr>
      <w:spacing w:after="0" w:line="240" w:lineRule="auto"/>
    </w:pPr>
    <w:rPr>
      <w:rFonts w:ascii="Times New Roman" w:eastAsia="Times New Roman" w:hAnsi="Times New Roman" w:cs="Times New Roman"/>
      <w:sz w:val="20"/>
      <w:szCs w:val="20"/>
    </w:rPr>
  </w:style>
  <w:style w:type="character" w:styleId="Strong">
    <w:name w:val="Strong"/>
    <w:basedOn w:val="DefaultParagraphFont"/>
    <w:uiPriority w:val="22"/>
    <w:qFormat/>
    <w:rsid w:val="004C06E4"/>
    <w:rPr>
      <w:b/>
      <w:bCs/>
    </w:rPr>
  </w:style>
  <w:style w:type="character" w:customStyle="1" w:styleId="spellingerror">
    <w:name w:val="spellingerror"/>
    <w:basedOn w:val="DefaultParagraphFont"/>
    <w:rsid w:val="006D3793"/>
  </w:style>
  <w:style w:type="character" w:customStyle="1" w:styleId="scxw72848513">
    <w:name w:val="scxw72848513"/>
    <w:basedOn w:val="DefaultParagraphFont"/>
    <w:rsid w:val="00CB1538"/>
  </w:style>
  <w:style w:type="character" w:customStyle="1" w:styleId="UnresolvedMention1">
    <w:name w:val="Unresolved Mention1"/>
    <w:basedOn w:val="DefaultParagraphFont"/>
    <w:uiPriority w:val="99"/>
    <w:semiHidden/>
    <w:unhideWhenUsed/>
    <w:rsid w:val="00157787"/>
    <w:rPr>
      <w:color w:val="605E5C"/>
      <w:shd w:val="clear" w:color="auto" w:fill="E1DFDD"/>
    </w:rPr>
  </w:style>
  <w:style w:type="character" w:customStyle="1" w:styleId="contextualspellingandgrammarerror">
    <w:name w:val="contextualspellingandgrammarerror"/>
    <w:basedOn w:val="DefaultParagraphFont"/>
    <w:rsid w:val="00AB6297"/>
  </w:style>
  <w:style w:type="character" w:customStyle="1" w:styleId="advancedproofingissue">
    <w:name w:val="advancedproofingissue"/>
    <w:basedOn w:val="DefaultParagraphFont"/>
    <w:rsid w:val="00AB6297"/>
  </w:style>
  <w:style w:type="character" w:styleId="UnresolvedMention">
    <w:name w:val="Unresolved Mention"/>
    <w:basedOn w:val="DefaultParagraphFont"/>
    <w:uiPriority w:val="99"/>
    <w:semiHidden/>
    <w:unhideWhenUsed/>
    <w:rsid w:val="00E0079A"/>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TOCHeading">
    <w:name w:val="TOC Heading"/>
    <w:basedOn w:val="Heading1"/>
    <w:next w:val="Normal"/>
    <w:uiPriority w:val="39"/>
    <w:unhideWhenUsed/>
    <w:qFormat/>
    <w:rsid w:val="00C95BEE"/>
    <w:pPr>
      <w:outlineLvl w:val="9"/>
    </w:pPr>
  </w:style>
  <w:style w:type="paragraph" w:styleId="TOC1">
    <w:name w:val="toc 1"/>
    <w:basedOn w:val="Normal"/>
    <w:next w:val="Normal"/>
    <w:autoRedefine/>
    <w:uiPriority w:val="39"/>
    <w:unhideWhenUsed/>
    <w:rsid w:val="00B36E07"/>
    <w:pPr>
      <w:spacing w:after="100"/>
      <w:ind w:firstLine="446"/>
    </w:pPr>
    <w:rPr>
      <w:rFonts w:asciiTheme="minorHAnsi" w:hAnsiTheme="minorHAnsi" w:cstheme="minorHAnsi"/>
      <w:b/>
      <w:bCs/>
    </w:rPr>
  </w:style>
  <w:style w:type="paragraph" w:styleId="TOC2">
    <w:name w:val="toc 2"/>
    <w:basedOn w:val="Normal"/>
    <w:next w:val="Normal"/>
    <w:autoRedefine/>
    <w:uiPriority w:val="39"/>
    <w:unhideWhenUsed/>
    <w:rsid w:val="006D65FB"/>
    <w:pPr>
      <w:spacing w:after="100"/>
    </w:pPr>
    <w:rPr>
      <w:rFonts w:asciiTheme="minorHAnsi" w:hAnsiTheme="minorHAnsi" w:cstheme="minorHAnsi"/>
      <w:b/>
      <w:bCs/>
    </w:rPr>
  </w:style>
  <w:style w:type="paragraph" w:styleId="TOC3">
    <w:name w:val="toc 3"/>
    <w:basedOn w:val="Normal"/>
    <w:next w:val="Normal"/>
    <w:uiPriority w:val="39"/>
    <w:unhideWhenUsed/>
    <w:rsid w:val="007522E4"/>
    <w:pPr>
      <w:tabs>
        <w:tab w:val="right" w:leader="dot" w:pos="8640"/>
      </w:tabs>
      <w:spacing w:afterLines="100" w:after="240" w:line="259" w:lineRule="auto"/>
      <w:ind w:left="446"/>
    </w:pPr>
    <w:rPr>
      <w:rFonts w:asciiTheme="minorHAnsi" w:eastAsiaTheme="minorEastAsia" w:hAnsiTheme="minorHAnsi"/>
    </w:rPr>
  </w:style>
  <w:style w:type="character" w:customStyle="1" w:styleId="wacimagecontainer">
    <w:name w:val="wacimagecontainer"/>
    <w:basedOn w:val="DefaultParagraphFont"/>
    <w:rsid w:val="00967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1205">
      <w:bodyDiv w:val="1"/>
      <w:marLeft w:val="0"/>
      <w:marRight w:val="0"/>
      <w:marTop w:val="0"/>
      <w:marBottom w:val="0"/>
      <w:divBdr>
        <w:top w:val="none" w:sz="0" w:space="0" w:color="auto"/>
        <w:left w:val="none" w:sz="0" w:space="0" w:color="auto"/>
        <w:bottom w:val="none" w:sz="0" w:space="0" w:color="auto"/>
        <w:right w:val="none" w:sz="0" w:space="0" w:color="auto"/>
      </w:divBdr>
    </w:div>
    <w:div w:id="96488969">
      <w:bodyDiv w:val="1"/>
      <w:marLeft w:val="0"/>
      <w:marRight w:val="0"/>
      <w:marTop w:val="0"/>
      <w:marBottom w:val="0"/>
      <w:divBdr>
        <w:top w:val="none" w:sz="0" w:space="0" w:color="auto"/>
        <w:left w:val="none" w:sz="0" w:space="0" w:color="auto"/>
        <w:bottom w:val="none" w:sz="0" w:space="0" w:color="auto"/>
        <w:right w:val="none" w:sz="0" w:space="0" w:color="auto"/>
      </w:divBdr>
    </w:div>
    <w:div w:id="153377186">
      <w:bodyDiv w:val="1"/>
      <w:marLeft w:val="0"/>
      <w:marRight w:val="0"/>
      <w:marTop w:val="0"/>
      <w:marBottom w:val="0"/>
      <w:divBdr>
        <w:top w:val="none" w:sz="0" w:space="0" w:color="auto"/>
        <w:left w:val="none" w:sz="0" w:space="0" w:color="auto"/>
        <w:bottom w:val="none" w:sz="0" w:space="0" w:color="auto"/>
        <w:right w:val="none" w:sz="0" w:space="0" w:color="auto"/>
      </w:divBdr>
    </w:div>
    <w:div w:id="214775915">
      <w:bodyDiv w:val="1"/>
      <w:marLeft w:val="0"/>
      <w:marRight w:val="0"/>
      <w:marTop w:val="0"/>
      <w:marBottom w:val="0"/>
      <w:divBdr>
        <w:top w:val="none" w:sz="0" w:space="0" w:color="auto"/>
        <w:left w:val="none" w:sz="0" w:space="0" w:color="auto"/>
        <w:bottom w:val="none" w:sz="0" w:space="0" w:color="auto"/>
        <w:right w:val="none" w:sz="0" w:space="0" w:color="auto"/>
      </w:divBdr>
    </w:div>
    <w:div w:id="250772521">
      <w:bodyDiv w:val="1"/>
      <w:marLeft w:val="0"/>
      <w:marRight w:val="0"/>
      <w:marTop w:val="0"/>
      <w:marBottom w:val="0"/>
      <w:divBdr>
        <w:top w:val="none" w:sz="0" w:space="0" w:color="auto"/>
        <w:left w:val="none" w:sz="0" w:space="0" w:color="auto"/>
        <w:bottom w:val="none" w:sz="0" w:space="0" w:color="auto"/>
        <w:right w:val="none" w:sz="0" w:space="0" w:color="auto"/>
      </w:divBdr>
    </w:div>
    <w:div w:id="251085725">
      <w:bodyDiv w:val="1"/>
      <w:marLeft w:val="0"/>
      <w:marRight w:val="0"/>
      <w:marTop w:val="0"/>
      <w:marBottom w:val="0"/>
      <w:divBdr>
        <w:top w:val="none" w:sz="0" w:space="0" w:color="auto"/>
        <w:left w:val="none" w:sz="0" w:space="0" w:color="auto"/>
        <w:bottom w:val="none" w:sz="0" w:space="0" w:color="auto"/>
        <w:right w:val="none" w:sz="0" w:space="0" w:color="auto"/>
      </w:divBdr>
    </w:div>
    <w:div w:id="301815997">
      <w:bodyDiv w:val="1"/>
      <w:marLeft w:val="0"/>
      <w:marRight w:val="0"/>
      <w:marTop w:val="0"/>
      <w:marBottom w:val="0"/>
      <w:divBdr>
        <w:top w:val="none" w:sz="0" w:space="0" w:color="auto"/>
        <w:left w:val="none" w:sz="0" w:space="0" w:color="auto"/>
        <w:bottom w:val="none" w:sz="0" w:space="0" w:color="auto"/>
        <w:right w:val="none" w:sz="0" w:space="0" w:color="auto"/>
      </w:divBdr>
      <w:divsChild>
        <w:div w:id="284700658">
          <w:marLeft w:val="0"/>
          <w:marRight w:val="0"/>
          <w:marTop w:val="0"/>
          <w:marBottom w:val="0"/>
          <w:divBdr>
            <w:top w:val="none" w:sz="0" w:space="0" w:color="auto"/>
            <w:left w:val="none" w:sz="0" w:space="0" w:color="auto"/>
            <w:bottom w:val="none" w:sz="0" w:space="0" w:color="auto"/>
            <w:right w:val="none" w:sz="0" w:space="0" w:color="auto"/>
          </w:divBdr>
        </w:div>
        <w:div w:id="704407735">
          <w:marLeft w:val="0"/>
          <w:marRight w:val="0"/>
          <w:marTop w:val="0"/>
          <w:marBottom w:val="0"/>
          <w:divBdr>
            <w:top w:val="none" w:sz="0" w:space="0" w:color="auto"/>
            <w:left w:val="none" w:sz="0" w:space="0" w:color="auto"/>
            <w:bottom w:val="none" w:sz="0" w:space="0" w:color="auto"/>
            <w:right w:val="none" w:sz="0" w:space="0" w:color="auto"/>
          </w:divBdr>
        </w:div>
        <w:div w:id="1086997469">
          <w:marLeft w:val="0"/>
          <w:marRight w:val="0"/>
          <w:marTop w:val="0"/>
          <w:marBottom w:val="0"/>
          <w:divBdr>
            <w:top w:val="none" w:sz="0" w:space="0" w:color="auto"/>
            <w:left w:val="none" w:sz="0" w:space="0" w:color="auto"/>
            <w:bottom w:val="none" w:sz="0" w:space="0" w:color="auto"/>
            <w:right w:val="none" w:sz="0" w:space="0" w:color="auto"/>
          </w:divBdr>
        </w:div>
        <w:div w:id="1392264701">
          <w:marLeft w:val="0"/>
          <w:marRight w:val="0"/>
          <w:marTop w:val="0"/>
          <w:marBottom w:val="0"/>
          <w:divBdr>
            <w:top w:val="none" w:sz="0" w:space="0" w:color="auto"/>
            <w:left w:val="none" w:sz="0" w:space="0" w:color="auto"/>
            <w:bottom w:val="none" w:sz="0" w:space="0" w:color="auto"/>
            <w:right w:val="none" w:sz="0" w:space="0" w:color="auto"/>
          </w:divBdr>
        </w:div>
        <w:div w:id="1574467998">
          <w:marLeft w:val="0"/>
          <w:marRight w:val="0"/>
          <w:marTop w:val="0"/>
          <w:marBottom w:val="0"/>
          <w:divBdr>
            <w:top w:val="none" w:sz="0" w:space="0" w:color="auto"/>
            <w:left w:val="none" w:sz="0" w:space="0" w:color="auto"/>
            <w:bottom w:val="none" w:sz="0" w:space="0" w:color="auto"/>
            <w:right w:val="none" w:sz="0" w:space="0" w:color="auto"/>
          </w:divBdr>
        </w:div>
        <w:div w:id="1978950043">
          <w:marLeft w:val="0"/>
          <w:marRight w:val="0"/>
          <w:marTop w:val="0"/>
          <w:marBottom w:val="0"/>
          <w:divBdr>
            <w:top w:val="none" w:sz="0" w:space="0" w:color="auto"/>
            <w:left w:val="none" w:sz="0" w:space="0" w:color="auto"/>
            <w:bottom w:val="none" w:sz="0" w:space="0" w:color="auto"/>
            <w:right w:val="none" w:sz="0" w:space="0" w:color="auto"/>
          </w:divBdr>
        </w:div>
      </w:divsChild>
    </w:div>
    <w:div w:id="402988307">
      <w:bodyDiv w:val="1"/>
      <w:marLeft w:val="0"/>
      <w:marRight w:val="0"/>
      <w:marTop w:val="0"/>
      <w:marBottom w:val="0"/>
      <w:divBdr>
        <w:top w:val="none" w:sz="0" w:space="0" w:color="auto"/>
        <w:left w:val="none" w:sz="0" w:space="0" w:color="auto"/>
        <w:bottom w:val="none" w:sz="0" w:space="0" w:color="auto"/>
        <w:right w:val="none" w:sz="0" w:space="0" w:color="auto"/>
      </w:divBdr>
    </w:div>
    <w:div w:id="521669541">
      <w:bodyDiv w:val="1"/>
      <w:marLeft w:val="0"/>
      <w:marRight w:val="0"/>
      <w:marTop w:val="0"/>
      <w:marBottom w:val="0"/>
      <w:divBdr>
        <w:top w:val="none" w:sz="0" w:space="0" w:color="auto"/>
        <w:left w:val="none" w:sz="0" w:space="0" w:color="auto"/>
        <w:bottom w:val="none" w:sz="0" w:space="0" w:color="auto"/>
        <w:right w:val="none" w:sz="0" w:space="0" w:color="auto"/>
      </w:divBdr>
    </w:div>
    <w:div w:id="533537435">
      <w:bodyDiv w:val="1"/>
      <w:marLeft w:val="0"/>
      <w:marRight w:val="0"/>
      <w:marTop w:val="0"/>
      <w:marBottom w:val="0"/>
      <w:divBdr>
        <w:top w:val="none" w:sz="0" w:space="0" w:color="auto"/>
        <w:left w:val="none" w:sz="0" w:space="0" w:color="auto"/>
        <w:bottom w:val="none" w:sz="0" w:space="0" w:color="auto"/>
        <w:right w:val="none" w:sz="0" w:space="0" w:color="auto"/>
      </w:divBdr>
    </w:div>
    <w:div w:id="650521580">
      <w:bodyDiv w:val="1"/>
      <w:marLeft w:val="0"/>
      <w:marRight w:val="0"/>
      <w:marTop w:val="0"/>
      <w:marBottom w:val="0"/>
      <w:divBdr>
        <w:top w:val="none" w:sz="0" w:space="0" w:color="auto"/>
        <w:left w:val="none" w:sz="0" w:space="0" w:color="auto"/>
        <w:bottom w:val="none" w:sz="0" w:space="0" w:color="auto"/>
        <w:right w:val="none" w:sz="0" w:space="0" w:color="auto"/>
      </w:divBdr>
    </w:div>
    <w:div w:id="691733577">
      <w:bodyDiv w:val="1"/>
      <w:marLeft w:val="0"/>
      <w:marRight w:val="0"/>
      <w:marTop w:val="0"/>
      <w:marBottom w:val="0"/>
      <w:divBdr>
        <w:top w:val="none" w:sz="0" w:space="0" w:color="auto"/>
        <w:left w:val="none" w:sz="0" w:space="0" w:color="auto"/>
        <w:bottom w:val="none" w:sz="0" w:space="0" w:color="auto"/>
        <w:right w:val="none" w:sz="0" w:space="0" w:color="auto"/>
      </w:divBdr>
    </w:div>
    <w:div w:id="725488500">
      <w:bodyDiv w:val="1"/>
      <w:marLeft w:val="0"/>
      <w:marRight w:val="0"/>
      <w:marTop w:val="0"/>
      <w:marBottom w:val="0"/>
      <w:divBdr>
        <w:top w:val="none" w:sz="0" w:space="0" w:color="auto"/>
        <w:left w:val="none" w:sz="0" w:space="0" w:color="auto"/>
        <w:bottom w:val="none" w:sz="0" w:space="0" w:color="auto"/>
        <w:right w:val="none" w:sz="0" w:space="0" w:color="auto"/>
      </w:divBdr>
    </w:div>
    <w:div w:id="836923452">
      <w:bodyDiv w:val="1"/>
      <w:marLeft w:val="0"/>
      <w:marRight w:val="0"/>
      <w:marTop w:val="0"/>
      <w:marBottom w:val="0"/>
      <w:divBdr>
        <w:top w:val="none" w:sz="0" w:space="0" w:color="auto"/>
        <w:left w:val="none" w:sz="0" w:space="0" w:color="auto"/>
        <w:bottom w:val="none" w:sz="0" w:space="0" w:color="auto"/>
        <w:right w:val="none" w:sz="0" w:space="0" w:color="auto"/>
      </w:divBdr>
    </w:div>
    <w:div w:id="953705929">
      <w:bodyDiv w:val="1"/>
      <w:marLeft w:val="0"/>
      <w:marRight w:val="0"/>
      <w:marTop w:val="0"/>
      <w:marBottom w:val="0"/>
      <w:divBdr>
        <w:top w:val="none" w:sz="0" w:space="0" w:color="auto"/>
        <w:left w:val="none" w:sz="0" w:space="0" w:color="auto"/>
        <w:bottom w:val="none" w:sz="0" w:space="0" w:color="auto"/>
        <w:right w:val="none" w:sz="0" w:space="0" w:color="auto"/>
      </w:divBdr>
      <w:divsChild>
        <w:div w:id="133301140">
          <w:marLeft w:val="0"/>
          <w:marRight w:val="0"/>
          <w:marTop w:val="0"/>
          <w:marBottom w:val="0"/>
          <w:divBdr>
            <w:top w:val="none" w:sz="0" w:space="0" w:color="auto"/>
            <w:left w:val="none" w:sz="0" w:space="0" w:color="auto"/>
            <w:bottom w:val="none" w:sz="0" w:space="0" w:color="auto"/>
            <w:right w:val="none" w:sz="0" w:space="0" w:color="auto"/>
          </w:divBdr>
          <w:divsChild>
            <w:div w:id="307327027">
              <w:marLeft w:val="0"/>
              <w:marRight w:val="0"/>
              <w:marTop w:val="0"/>
              <w:marBottom w:val="0"/>
              <w:divBdr>
                <w:top w:val="none" w:sz="0" w:space="0" w:color="auto"/>
                <w:left w:val="none" w:sz="0" w:space="0" w:color="auto"/>
                <w:bottom w:val="none" w:sz="0" w:space="0" w:color="auto"/>
                <w:right w:val="none" w:sz="0" w:space="0" w:color="auto"/>
              </w:divBdr>
            </w:div>
            <w:div w:id="1547371447">
              <w:marLeft w:val="0"/>
              <w:marRight w:val="0"/>
              <w:marTop w:val="0"/>
              <w:marBottom w:val="0"/>
              <w:divBdr>
                <w:top w:val="none" w:sz="0" w:space="0" w:color="auto"/>
                <w:left w:val="none" w:sz="0" w:space="0" w:color="auto"/>
                <w:bottom w:val="none" w:sz="0" w:space="0" w:color="auto"/>
                <w:right w:val="none" w:sz="0" w:space="0" w:color="auto"/>
              </w:divBdr>
            </w:div>
            <w:div w:id="1565262038">
              <w:marLeft w:val="0"/>
              <w:marRight w:val="0"/>
              <w:marTop w:val="0"/>
              <w:marBottom w:val="0"/>
              <w:divBdr>
                <w:top w:val="none" w:sz="0" w:space="0" w:color="auto"/>
                <w:left w:val="none" w:sz="0" w:space="0" w:color="auto"/>
                <w:bottom w:val="none" w:sz="0" w:space="0" w:color="auto"/>
                <w:right w:val="none" w:sz="0" w:space="0" w:color="auto"/>
              </w:divBdr>
            </w:div>
            <w:div w:id="2111274772">
              <w:marLeft w:val="0"/>
              <w:marRight w:val="0"/>
              <w:marTop w:val="0"/>
              <w:marBottom w:val="0"/>
              <w:divBdr>
                <w:top w:val="none" w:sz="0" w:space="0" w:color="auto"/>
                <w:left w:val="none" w:sz="0" w:space="0" w:color="auto"/>
                <w:bottom w:val="none" w:sz="0" w:space="0" w:color="auto"/>
                <w:right w:val="none" w:sz="0" w:space="0" w:color="auto"/>
              </w:divBdr>
            </w:div>
          </w:divsChild>
        </w:div>
        <w:div w:id="213195948">
          <w:marLeft w:val="0"/>
          <w:marRight w:val="0"/>
          <w:marTop w:val="0"/>
          <w:marBottom w:val="0"/>
          <w:divBdr>
            <w:top w:val="none" w:sz="0" w:space="0" w:color="auto"/>
            <w:left w:val="none" w:sz="0" w:space="0" w:color="auto"/>
            <w:bottom w:val="none" w:sz="0" w:space="0" w:color="auto"/>
            <w:right w:val="none" w:sz="0" w:space="0" w:color="auto"/>
          </w:divBdr>
        </w:div>
        <w:div w:id="396130796">
          <w:marLeft w:val="0"/>
          <w:marRight w:val="0"/>
          <w:marTop w:val="0"/>
          <w:marBottom w:val="0"/>
          <w:divBdr>
            <w:top w:val="none" w:sz="0" w:space="0" w:color="auto"/>
            <w:left w:val="none" w:sz="0" w:space="0" w:color="auto"/>
            <w:bottom w:val="none" w:sz="0" w:space="0" w:color="auto"/>
            <w:right w:val="none" w:sz="0" w:space="0" w:color="auto"/>
          </w:divBdr>
        </w:div>
        <w:div w:id="465197377">
          <w:marLeft w:val="0"/>
          <w:marRight w:val="0"/>
          <w:marTop w:val="0"/>
          <w:marBottom w:val="0"/>
          <w:divBdr>
            <w:top w:val="none" w:sz="0" w:space="0" w:color="auto"/>
            <w:left w:val="none" w:sz="0" w:space="0" w:color="auto"/>
            <w:bottom w:val="none" w:sz="0" w:space="0" w:color="auto"/>
            <w:right w:val="none" w:sz="0" w:space="0" w:color="auto"/>
          </w:divBdr>
        </w:div>
        <w:div w:id="661469076">
          <w:marLeft w:val="0"/>
          <w:marRight w:val="0"/>
          <w:marTop w:val="0"/>
          <w:marBottom w:val="0"/>
          <w:divBdr>
            <w:top w:val="none" w:sz="0" w:space="0" w:color="auto"/>
            <w:left w:val="none" w:sz="0" w:space="0" w:color="auto"/>
            <w:bottom w:val="none" w:sz="0" w:space="0" w:color="auto"/>
            <w:right w:val="none" w:sz="0" w:space="0" w:color="auto"/>
          </w:divBdr>
        </w:div>
        <w:div w:id="750466015">
          <w:marLeft w:val="0"/>
          <w:marRight w:val="0"/>
          <w:marTop w:val="0"/>
          <w:marBottom w:val="0"/>
          <w:divBdr>
            <w:top w:val="none" w:sz="0" w:space="0" w:color="auto"/>
            <w:left w:val="none" w:sz="0" w:space="0" w:color="auto"/>
            <w:bottom w:val="none" w:sz="0" w:space="0" w:color="auto"/>
            <w:right w:val="none" w:sz="0" w:space="0" w:color="auto"/>
          </w:divBdr>
        </w:div>
        <w:div w:id="760637446">
          <w:marLeft w:val="0"/>
          <w:marRight w:val="0"/>
          <w:marTop w:val="0"/>
          <w:marBottom w:val="0"/>
          <w:divBdr>
            <w:top w:val="none" w:sz="0" w:space="0" w:color="auto"/>
            <w:left w:val="none" w:sz="0" w:space="0" w:color="auto"/>
            <w:bottom w:val="none" w:sz="0" w:space="0" w:color="auto"/>
            <w:right w:val="none" w:sz="0" w:space="0" w:color="auto"/>
          </w:divBdr>
        </w:div>
        <w:div w:id="829633934">
          <w:marLeft w:val="0"/>
          <w:marRight w:val="0"/>
          <w:marTop w:val="0"/>
          <w:marBottom w:val="0"/>
          <w:divBdr>
            <w:top w:val="none" w:sz="0" w:space="0" w:color="auto"/>
            <w:left w:val="none" w:sz="0" w:space="0" w:color="auto"/>
            <w:bottom w:val="none" w:sz="0" w:space="0" w:color="auto"/>
            <w:right w:val="none" w:sz="0" w:space="0" w:color="auto"/>
          </w:divBdr>
        </w:div>
        <w:div w:id="957103421">
          <w:marLeft w:val="0"/>
          <w:marRight w:val="0"/>
          <w:marTop w:val="0"/>
          <w:marBottom w:val="0"/>
          <w:divBdr>
            <w:top w:val="none" w:sz="0" w:space="0" w:color="auto"/>
            <w:left w:val="none" w:sz="0" w:space="0" w:color="auto"/>
            <w:bottom w:val="none" w:sz="0" w:space="0" w:color="auto"/>
            <w:right w:val="none" w:sz="0" w:space="0" w:color="auto"/>
          </w:divBdr>
        </w:div>
        <w:div w:id="1082490521">
          <w:marLeft w:val="0"/>
          <w:marRight w:val="0"/>
          <w:marTop w:val="0"/>
          <w:marBottom w:val="0"/>
          <w:divBdr>
            <w:top w:val="none" w:sz="0" w:space="0" w:color="auto"/>
            <w:left w:val="none" w:sz="0" w:space="0" w:color="auto"/>
            <w:bottom w:val="none" w:sz="0" w:space="0" w:color="auto"/>
            <w:right w:val="none" w:sz="0" w:space="0" w:color="auto"/>
          </w:divBdr>
        </w:div>
        <w:div w:id="1150900447">
          <w:marLeft w:val="0"/>
          <w:marRight w:val="0"/>
          <w:marTop w:val="0"/>
          <w:marBottom w:val="0"/>
          <w:divBdr>
            <w:top w:val="none" w:sz="0" w:space="0" w:color="auto"/>
            <w:left w:val="none" w:sz="0" w:space="0" w:color="auto"/>
            <w:bottom w:val="none" w:sz="0" w:space="0" w:color="auto"/>
            <w:right w:val="none" w:sz="0" w:space="0" w:color="auto"/>
          </w:divBdr>
        </w:div>
        <w:div w:id="1232738767">
          <w:marLeft w:val="0"/>
          <w:marRight w:val="0"/>
          <w:marTop w:val="0"/>
          <w:marBottom w:val="0"/>
          <w:divBdr>
            <w:top w:val="none" w:sz="0" w:space="0" w:color="auto"/>
            <w:left w:val="none" w:sz="0" w:space="0" w:color="auto"/>
            <w:bottom w:val="none" w:sz="0" w:space="0" w:color="auto"/>
            <w:right w:val="none" w:sz="0" w:space="0" w:color="auto"/>
          </w:divBdr>
        </w:div>
        <w:div w:id="1242106150">
          <w:marLeft w:val="0"/>
          <w:marRight w:val="0"/>
          <w:marTop w:val="0"/>
          <w:marBottom w:val="0"/>
          <w:divBdr>
            <w:top w:val="none" w:sz="0" w:space="0" w:color="auto"/>
            <w:left w:val="none" w:sz="0" w:space="0" w:color="auto"/>
            <w:bottom w:val="none" w:sz="0" w:space="0" w:color="auto"/>
            <w:right w:val="none" w:sz="0" w:space="0" w:color="auto"/>
          </w:divBdr>
          <w:divsChild>
            <w:div w:id="136266245">
              <w:marLeft w:val="-75"/>
              <w:marRight w:val="0"/>
              <w:marTop w:val="30"/>
              <w:marBottom w:val="30"/>
              <w:divBdr>
                <w:top w:val="none" w:sz="0" w:space="0" w:color="auto"/>
                <w:left w:val="none" w:sz="0" w:space="0" w:color="auto"/>
                <w:bottom w:val="none" w:sz="0" w:space="0" w:color="auto"/>
                <w:right w:val="none" w:sz="0" w:space="0" w:color="auto"/>
              </w:divBdr>
              <w:divsChild>
                <w:div w:id="6178455">
                  <w:marLeft w:val="0"/>
                  <w:marRight w:val="0"/>
                  <w:marTop w:val="0"/>
                  <w:marBottom w:val="0"/>
                  <w:divBdr>
                    <w:top w:val="none" w:sz="0" w:space="0" w:color="auto"/>
                    <w:left w:val="none" w:sz="0" w:space="0" w:color="auto"/>
                    <w:bottom w:val="none" w:sz="0" w:space="0" w:color="auto"/>
                    <w:right w:val="none" w:sz="0" w:space="0" w:color="auto"/>
                  </w:divBdr>
                  <w:divsChild>
                    <w:div w:id="2101875930">
                      <w:marLeft w:val="0"/>
                      <w:marRight w:val="0"/>
                      <w:marTop w:val="0"/>
                      <w:marBottom w:val="0"/>
                      <w:divBdr>
                        <w:top w:val="none" w:sz="0" w:space="0" w:color="auto"/>
                        <w:left w:val="none" w:sz="0" w:space="0" w:color="auto"/>
                        <w:bottom w:val="none" w:sz="0" w:space="0" w:color="auto"/>
                        <w:right w:val="none" w:sz="0" w:space="0" w:color="auto"/>
                      </w:divBdr>
                    </w:div>
                  </w:divsChild>
                </w:div>
                <w:div w:id="176114082">
                  <w:marLeft w:val="0"/>
                  <w:marRight w:val="0"/>
                  <w:marTop w:val="0"/>
                  <w:marBottom w:val="0"/>
                  <w:divBdr>
                    <w:top w:val="none" w:sz="0" w:space="0" w:color="auto"/>
                    <w:left w:val="none" w:sz="0" w:space="0" w:color="auto"/>
                    <w:bottom w:val="none" w:sz="0" w:space="0" w:color="auto"/>
                    <w:right w:val="none" w:sz="0" w:space="0" w:color="auto"/>
                  </w:divBdr>
                  <w:divsChild>
                    <w:div w:id="484248093">
                      <w:marLeft w:val="0"/>
                      <w:marRight w:val="0"/>
                      <w:marTop w:val="0"/>
                      <w:marBottom w:val="0"/>
                      <w:divBdr>
                        <w:top w:val="none" w:sz="0" w:space="0" w:color="auto"/>
                        <w:left w:val="none" w:sz="0" w:space="0" w:color="auto"/>
                        <w:bottom w:val="none" w:sz="0" w:space="0" w:color="auto"/>
                        <w:right w:val="none" w:sz="0" w:space="0" w:color="auto"/>
                      </w:divBdr>
                    </w:div>
                  </w:divsChild>
                </w:div>
                <w:div w:id="291445076">
                  <w:marLeft w:val="0"/>
                  <w:marRight w:val="0"/>
                  <w:marTop w:val="0"/>
                  <w:marBottom w:val="0"/>
                  <w:divBdr>
                    <w:top w:val="none" w:sz="0" w:space="0" w:color="auto"/>
                    <w:left w:val="none" w:sz="0" w:space="0" w:color="auto"/>
                    <w:bottom w:val="none" w:sz="0" w:space="0" w:color="auto"/>
                    <w:right w:val="none" w:sz="0" w:space="0" w:color="auto"/>
                  </w:divBdr>
                  <w:divsChild>
                    <w:div w:id="1048341765">
                      <w:marLeft w:val="0"/>
                      <w:marRight w:val="0"/>
                      <w:marTop w:val="0"/>
                      <w:marBottom w:val="0"/>
                      <w:divBdr>
                        <w:top w:val="none" w:sz="0" w:space="0" w:color="auto"/>
                        <w:left w:val="none" w:sz="0" w:space="0" w:color="auto"/>
                        <w:bottom w:val="none" w:sz="0" w:space="0" w:color="auto"/>
                        <w:right w:val="none" w:sz="0" w:space="0" w:color="auto"/>
                      </w:divBdr>
                    </w:div>
                  </w:divsChild>
                </w:div>
                <w:div w:id="301935086">
                  <w:marLeft w:val="0"/>
                  <w:marRight w:val="0"/>
                  <w:marTop w:val="0"/>
                  <w:marBottom w:val="0"/>
                  <w:divBdr>
                    <w:top w:val="none" w:sz="0" w:space="0" w:color="auto"/>
                    <w:left w:val="none" w:sz="0" w:space="0" w:color="auto"/>
                    <w:bottom w:val="none" w:sz="0" w:space="0" w:color="auto"/>
                    <w:right w:val="none" w:sz="0" w:space="0" w:color="auto"/>
                  </w:divBdr>
                  <w:divsChild>
                    <w:div w:id="1451588133">
                      <w:marLeft w:val="0"/>
                      <w:marRight w:val="0"/>
                      <w:marTop w:val="0"/>
                      <w:marBottom w:val="0"/>
                      <w:divBdr>
                        <w:top w:val="none" w:sz="0" w:space="0" w:color="auto"/>
                        <w:left w:val="none" w:sz="0" w:space="0" w:color="auto"/>
                        <w:bottom w:val="none" w:sz="0" w:space="0" w:color="auto"/>
                        <w:right w:val="none" w:sz="0" w:space="0" w:color="auto"/>
                      </w:divBdr>
                    </w:div>
                  </w:divsChild>
                </w:div>
                <w:div w:id="534195163">
                  <w:marLeft w:val="0"/>
                  <w:marRight w:val="0"/>
                  <w:marTop w:val="0"/>
                  <w:marBottom w:val="0"/>
                  <w:divBdr>
                    <w:top w:val="none" w:sz="0" w:space="0" w:color="auto"/>
                    <w:left w:val="none" w:sz="0" w:space="0" w:color="auto"/>
                    <w:bottom w:val="none" w:sz="0" w:space="0" w:color="auto"/>
                    <w:right w:val="none" w:sz="0" w:space="0" w:color="auto"/>
                  </w:divBdr>
                  <w:divsChild>
                    <w:div w:id="1889098666">
                      <w:marLeft w:val="0"/>
                      <w:marRight w:val="0"/>
                      <w:marTop w:val="0"/>
                      <w:marBottom w:val="0"/>
                      <w:divBdr>
                        <w:top w:val="none" w:sz="0" w:space="0" w:color="auto"/>
                        <w:left w:val="none" w:sz="0" w:space="0" w:color="auto"/>
                        <w:bottom w:val="none" w:sz="0" w:space="0" w:color="auto"/>
                        <w:right w:val="none" w:sz="0" w:space="0" w:color="auto"/>
                      </w:divBdr>
                    </w:div>
                  </w:divsChild>
                </w:div>
                <w:div w:id="752748449">
                  <w:marLeft w:val="0"/>
                  <w:marRight w:val="0"/>
                  <w:marTop w:val="0"/>
                  <w:marBottom w:val="0"/>
                  <w:divBdr>
                    <w:top w:val="none" w:sz="0" w:space="0" w:color="auto"/>
                    <w:left w:val="none" w:sz="0" w:space="0" w:color="auto"/>
                    <w:bottom w:val="none" w:sz="0" w:space="0" w:color="auto"/>
                    <w:right w:val="none" w:sz="0" w:space="0" w:color="auto"/>
                  </w:divBdr>
                  <w:divsChild>
                    <w:div w:id="141627768">
                      <w:marLeft w:val="0"/>
                      <w:marRight w:val="0"/>
                      <w:marTop w:val="0"/>
                      <w:marBottom w:val="0"/>
                      <w:divBdr>
                        <w:top w:val="none" w:sz="0" w:space="0" w:color="auto"/>
                        <w:left w:val="none" w:sz="0" w:space="0" w:color="auto"/>
                        <w:bottom w:val="none" w:sz="0" w:space="0" w:color="auto"/>
                        <w:right w:val="none" w:sz="0" w:space="0" w:color="auto"/>
                      </w:divBdr>
                    </w:div>
                  </w:divsChild>
                </w:div>
                <w:div w:id="774323724">
                  <w:marLeft w:val="0"/>
                  <w:marRight w:val="0"/>
                  <w:marTop w:val="0"/>
                  <w:marBottom w:val="0"/>
                  <w:divBdr>
                    <w:top w:val="none" w:sz="0" w:space="0" w:color="auto"/>
                    <w:left w:val="none" w:sz="0" w:space="0" w:color="auto"/>
                    <w:bottom w:val="none" w:sz="0" w:space="0" w:color="auto"/>
                    <w:right w:val="none" w:sz="0" w:space="0" w:color="auto"/>
                  </w:divBdr>
                  <w:divsChild>
                    <w:div w:id="569736335">
                      <w:marLeft w:val="0"/>
                      <w:marRight w:val="0"/>
                      <w:marTop w:val="0"/>
                      <w:marBottom w:val="0"/>
                      <w:divBdr>
                        <w:top w:val="none" w:sz="0" w:space="0" w:color="auto"/>
                        <w:left w:val="none" w:sz="0" w:space="0" w:color="auto"/>
                        <w:bottom w:val="none" w:sz="0" w:space="0" w:color="auto"/>
                        <w:right w:val="none" w:sz="0" w:space="0" w:color="auto"/>
                      </w:divBdr>
                    </w:div>
                  </w:divsChild>
                </w:div>
                <w:div w:id="892960254">
                  <w:marLeft w:val="0"/>
                  <w:marRight w:val="0"/>
                  <w:marTop w:val="0"/>
                  <w:marBottom w:val="0"/>
                  <w:divBdr>
                    <w:top w:val="none" w:sz="0" w:space="0" w:color="auto"/>
                    <w:left w:val="none" w:sz="0" w:space="0" w:color="auto"/>
                    <w:bottom w:val="none" w:sz="0" w:space="0" w:color="auto"/>
                    <w:right w:val="none" w:sz="0" w:space="0" w:color="auto"/>
                  </w:divBdr>
                  <w:divsChild>
                    <w:div w:id="1113868254">
                      <w:marLeft w:val="0"/>
                      <w:marRight w:val="0"/>
                      <w:marTop w:val="0"/>
                      <w:marBottom w:val="0"/>
                      <w:divBdr>
                        <w:top w:val="none" w:sz="0" w:space="0" w:color="auto"/>
                        <w:left w:val="none" w:sz="0" w:space="0" w:color="auto"/>
                        <w:bottom w:val="none" w:sz="0" w:space="0" w:color="auto"/>
                        <w:right w:val="none" w:sz="0" w:space="0" w:color="auto"/>
                      </w:divBdr>
                    </w:div>
                  </w:divsChild>
                </w:div>
                <w:div w:id="946353232">
                  <w:marLeft w:val="0"/>
                  <w:marRight w:val="0"/>
                  <w:marTop w:val="0"/>
                  <w:marBottom w:val="0"/>
                  <w:divBdr>
                    <w:top w:val="none" w:sz="0" w:space="0" w:color="auto"/>
                    <w:left w:val="none" w:sz="0" w:space="0" w:color="auto"/>
                    <w:bottom w:val="none" w:sz="0" w:space="0" w:color="auto"/>
                    <w:right w:val="none" w:sz="0" w:space="0" w:color="auto"/>
                  </w:divBdr>
                  <w:divsChild>
                    <w:div w:id="84616479">
                      <w:marLeft w:val="0"/>
                      <w:marRight w:val="0"/>
                      <w:marTop w:val="0"/>
                      <w:marBottom w:val="0"/>
                      <w:divBdr>
                        <w:top w:val="none" w:sz="0" w:space="0" w:color="auto"/>
                        <w:left w:val="none" w:sz="0" w:space="0" w:color="auto"/>
                        <w:bottom w:val="none" w:sz="0" w:space="0" w:color="auto"/>
                        <w:right w:val="none" w:sz="0" w:space="0" w:color="auto"/>
                      </w:divBdr>
                    </w:div>
                  </w:divsChild>
                </w:div>
                <w:div w:id="1163203690">
                  <w:marLeft w:val="0"/>
                  <w:marRight w:val="0"/>
                  <w:marTop w:val="0"/>
                  <w:marBottom w:val="0"/>
                  <w:divBdr>
                    <w:top w:val="none" w:sz="0" w:space="0" w:color="auto"/>
                    <w:left w:val="none" w:sz="0" w:space="0" w:color="auto"/>
                    <w:bottom w:val="none" w:sz="0" w:space="0" w:color="auto"/>
                    <w:right w:val="none" w:sz="0" w:space="0" w:color="auto"/>
                  </w:divBdr>
                  <w:divsChild>
                    <w:div w:id="2089303413">
                      <w:marLeft w:val="0"/>
                      <w:marRight w:val="0"/>
                      <w:marTop w:val="0"/>
                      <w:marBottom w:val="0"/>
                      <w:divBdr>
                        <w:top w:val="none" w:sz="0" w:space="0" w:color="auto"/>
                        <w:left w:val="none" w:sz="0" w:space="0" w:color="auto"/>
                        <w:bottom w:val="none" w:sz="0" w:space="0" w:color="auto"/>
                        <w:right w:val="none" w:sz="0" w:space="0" w:color="auto"/>
                      </w:divBdr>
                    </w:div>
                  </w:divsChild>
                </w:div>
                <w:div w:id="1183058935">
                  <w:marLeft w:val="0"/>
                  <w:marRight w:val="0"/>
                  <w:marTop w:val="0"/>
                  <w:marBottom w:val="0"/>
                  <w:divBdr>
                    <w:top w:val="none" w:sz="0" w:space="0" w:color="auto"/>
                    <w:left w:val="none" w:sz="0" w:space="0" w:color="auto"/>
                    <w:bottom w:val="none" w:sz="0" w:space="0" w:color="auto"/>
                    <w:right w:val="none" w:sz="0" w:space="0" w:color="auto"/>
                  </w:divBdr>
                  <w:divsChild>
                    <w:div w:id="732585842">
                      <w:marLeft w:val="0"/>
                      <w:marRight w:val="0"/>
                      <w:marTop w:val="0"/>
                      <w:marBottom w:val="0"/>
                      <w:divBdr>
                        <w:top w:val="none" w:sz="0" w:space="0" w:color="auto"/>
                        <w:left w:val="none" w:sz="0" w:space="0" w:color="auto"/>
                        <w:bottom w:val="none" w:sz="0" w:space="0" w:color="auto"/>
                        <w:right w:val="none" w:sz="0" w:space="0" w:color="auto"/>
                      </w:divBdr>
                    </w:div>
                  </w:divsChild>
                </w:div>
                <w:div w:id="1214538015">
                  <w:marLeft w:val="0"/>
                  <w:marRight w:val="0"/>
                  <w:marTop w:val="0"/>
                  <w:marBottom w:val="0"/>
                  <w:divBdr>
                    <w:top w:val="none" w:sz="0" w:space="0" w:color="auto"/>
                    <w:left w:val="none" w:sz="0" w:space="0" w:color="auto"/>
                    <w:bottom w:val="none" w:sz="0" w:space="0" w:color="auto"/>
                    <w:right w:val="none" w:sz="0" w:space="0" w:color="auto"/>
                  </w:divBdr>
                  <w:divsChild>
                    <w:div w:id="1612201323">
                      <w:marLeft w:val="0"/>
                      <w:marRight w:val="0"/>
                      <w:marTop w:val="0"/>
                      <w:marBottom w:val="0"/>
                      <w:divBdr>
                        <w:top w:val="none" w:sz="0" w:space="0" w:color="auto"/>
                        <w:left w:val="none" w:sz="0" w:space="0" w:color="auto"/>
                        <w:bottom w:val="none" w:sz="0" w:space="0" w:color="auto"/>
                        <w:right w:val="none" w:sz="0" w:space="0" w:color="auto"/>
                      </w:divBdr>
                    </w:div>
                  </w:divsChild>
                </w:div>
                <w:div w:id="1237327848">
                  <w:marLeft w:val="0"/>
                  <w:marRight w:val="0"/>
                  <w:marTop w:val="0"/>
                  <w:marBottom w:val="0"/>
                  <w:divBdr>
                    <w:top w:val="none" w:sz="0" w:space="0" w:color="auto"/>
                    <w:left w:val="none" w:sz="0" w:space="0" w:color="auto"/>
                    <w:bottom w:val="none" w:sz="0" w:space="0" w:color="auto"/>
                    <w:right w:val="none" w:sz="0" w:space="0" w:color="auto"/>
                  </w:divBdr>
                  <w:divsChild>
                    <w:div w:id="95103257">
                      <w:marLeft w:val="0"/>
                      <w:marRight w:val="0"/>
                      <w:marTop w:val="0"/>
                      <w:marBottom w:val="0"/>
                      <w:divBdr>
                        <w:top w:val="none" w:sz="0" w:space="0" w:color="auto"/>
                        <w:left w:val="none" w:sz="0" w:space="0" w:color="auto"/>
                        <w:bottom w:val="none" w:sz="0" w:space="0" w:color="auto"/>
                        <w:right w:val="none" w:sz="0" w:space="0" w:color="auto"/>
                      </w:divBdr>
                    </w:div>
                  </w:divsChild>
                </w:div>
                <w:div w:id="1266155624">
                  <w:marLeft w:val="0"/>
                  <w:marRight w:val="0"/>
                  <w:marTop w:val="0"/>
                  <w:marBottom w:val="0"/>
                  <w:divBdr>
                    <w:top w:val="none" w:sz="0" w:space="0" w:color="auto"/>
                    <w:left w:val="none" w:sz="0" w:space="0" w:color="auto"/>
                    <w:bottom w:val="none" w:sz="0" w:space="0" w:color="auto"/>
                    <w:right w:val="none" w:sz="0" w:space="0" w:color="auto"/>
                  </w:divBdr>
                  <w:divsChild>
                    <w:div w:id="874853098">
                      <w:marLeft w:val="0"/>
                      <w:marRight w:val="0"/>
                      <w:marTop w:val="0"/>
                      <w:marBottom w:val="0"/>
                      <w:divBdr>
                        <w:top w:val="none" w:sz="0" w:space="0" w:color="auto"/>
                        <w:left w:val="none" w:sz="0" w:space="0" w:color="auto"/>
                        <w:bottom w:val="none" w:sz="0" w:space="0" w:color="auto"/>
                        <w:right w:val="none" w:sz="0" w:space="0" w:color="auto"/>
                      </w:divBdr>
                    </w:div>
                  </w:divsChild>
                </w:div>
                <w:div w:id="1319337476">
                  <w:marLeft w:val="0"/>
                  <w:marRight w:val="0"/>
                  <w:marTop w:val="0"/>
                  <w:marBottom w:val="0"/>
                  <w:divBdr>
                    <w:top w:val="none" w:sz="0" w:space="0" w:color="auto"/>
                    <w:left w:val="none" w:sz="0" w:space="0" w:color="auto"/>
                    <w:bottom w:val="none" w:sz="0" w:space="0" w:color="auto"/>
                    <w:right w:val="none" w:sz="0" w:space="0" w:color="auto"/>
                  </w:divBdr>
                  <w:divsChild>
                    <w:div w:id="36973480">
                      <w:marLeft w:val="0"/>
                      <w:marRight w:val="0"/>
                      <w:marTop w:val="0"/>
                      <w:marBottom w:val="0"/>
                      <w:divBdr>
                        <w:top w:val="none" w:sz="0" w:space="0" w:color="auto"/>
                        <w:left w:val="none" w:sz="0" w:space="0" w:color="auto"/>
                        <w:bottom w:val="none" w:sz="0" w:space="0" w:color="auto"/>
                        <w:right w:val="none" w:sz="0" w:space="0" w:color="auto"/>
                      </w:divBdr>
                    </w:div>
                  </w:divsChild>
                </w:div>
                <w:div w:id="1568030873">
                  <w:marLeft w:val="0"/>
                  <w:marRight w:val="0"/>
                  <w:marTop w:val="0"/>
                  <w:marBottom w:val="0"/>
                  <w:divBdr>
                    <w:top w:val="none" w:sz="0" w:space="0" w:color="auto"/>
                    <w:left w:val="none" w:sz="0" w:space="0" w:color="auto"/>
                    <w:bottom w:val="none" w:sz="0" w:space="0" w:color="auto"/>
                    <w:right w:val="none" w:sz="0" w:space="0" w:color="auto"/>
                  </w:divBdr>
                  <w:divsChild>
                    <w:div w:id="505219152">
                      <w:marLeft w:val="0"/>
                      <w:marRight w:val="0"/>
                      <w:marTop w:val="0"/>
                      <w:marBottom w:val="0"/>
                      <w:divBdr>
                        <w:top w:val="none" w:sz="0" w:space="0" w:color="auto"/>
                        <w:left w:val="none" w:sz="0" w:space="0" w:color="auto"/>
                        <w:bottom w:val="none" w:sz="0" w:space="0" w:color="auto"/>
                        <w:right w:val="none" w:sz="0" w:space="0" w:color="auto"/>
                      </w:divBdr>
                    </w:div>
                  </w:divsChild>
                </w:div>
                <w:div w:id="1584753654">
                  <w:marLeft w:val="0"/>
                  <w:marRight w:val="0"/>
                  <w:marTop w:val="0"/>
                  <w:marBottom w:val="0"/>
                  <w:divBdr>
                    <w:top w:val="none" w:sz="0" w:space="0" w:color="auto"/>
                    <w:left w:val="none" w:sz="0" w:space="0" w:color="auto"/>
                    <w:bottom w:val="none" w:sz="0" w:space="0" w:color="auto"/>
                    <w:right w:val="none" w:sz="0" w:space="0" w:color="auto"/>
                  </w:divBdr>
                  <w:divsChild>
                    <w:div w:id="933519122">
                      <w:marLeft w:val="0"/>
                      <w:marRight w:val="0"/>
                      <w:marTop w:val="0"/>
                      <w:marBottom w:val="0"/>
                      <w:divBdr>
                        <w:top w:val="none" w:sz="0" w:space="0" w:color="auto"/>
                        <w:left w:val="none" w:sz="0" w:space="0" w:color="auto"/>
                        <w:bottom w:val="none" w:sz="0" w:space="0" w:color="auto"/>
                        <w:right w:val="none" w:sz="0" w:space="0" w:color="auto"/>
                      </w:divBdr>
                    </w:div>
                  </w:divsChild>
                </w:div>
                <w:div w:id="1624726747">
                  <w:marLeft w:val="0"/>
                  <w:marRight w:val="0"/>
                  <w:marTop w:val="0"/>
                  <w:marBottom w:val="0"/>
                  <w:divBdr>
                    <w:top w:val="none" w:sz="0" w:space="0" w:color="auto"/>
                    <w:left w:val="none" w:sz="0" w:space="0" w:color="auto"/>
                    <w:bottom w:val="none" w:sz="0" w:space="0" w:color="auto"/>
                    <w:right w:val="none" w:sz="0" w:space="0" w:color="auto"/>
                  </w:divBdr>
                  <w:divsChild>
                    <w:div w:id="341973266">
                      <w:marLeft w:val="0"/>
                      <w:marRight w:val="0"/>
                      <w:marTop w:val="0"/>
                      <w:marBottom w:val="0"/>
                      <w:divBdr>
                        <w:top w:val="none" w:sz="0" w:space="0" w:color="auto"/>
                        <w:left w:val="none" w:sz="0" w:space="0" w:color="auto"/>
                        <w:bottom w:val="none" w:sz="0" w:space="0" w:color="auto"/>
                        <w:right w:val="none" w:sz="0" w:space="0" w:color="auto"/>
                      </w:divBdr>
                    </w:div>
                  </w:divsChild>
                </w:div>
                <w:div w:id="1649355165">
                  <w:marLeft w:val="0"/>
                  <w:marRight w:val="0"/>
                  <w:marTop w:val="0"/>
                  <w:marBottom w:val="0"/>
                  <w:divBdr>
                    <w:top w:val="none" w:sz="0" w:space="0" w:color="auto"/>
                    <w:left w:val="none" w:sz="0" w:space="0" w:color="auto"/>
                    <w:bottom w:val="none" w:sz="0" w:space="0" w:color="auto"/>
                    <w:right w:val="none" w:sz="0" w:space="0" w:color="auto"/>
                  </w:divBdr>
                  <w:divsChild>
                    <w:div w:id="1991471118">
                      <w:marLeft w:val="0"/>
                      <w:marRight w:val="0"/>
                      <w:marTop w:val="0"/>
                      <w:marBottom w:val="0"/>
                      <w:divBdr>
                        <w:top w:val="none" w:sz="0" w:space="0" w:color="auto"/>
                        <w:left w:val="none" w:sz="0" w:space="0" w:color="auto"/>
                        <w:bottom w:val="none" w:sz="0" w:space="0" w:color="auto"/>
                        <w:right w:val="none" w:sz="0" w:space="0" w:color="auto"/>
                      </w:divBdr>
                    </w:div>
                  </w:divsChild>
                </w:div>
                <w:div w:id="1761288428">
                  <w:marLeft w:val="0"/>
                  <w:marRight w:val="0"/>
                  <w:marTop w:val="0"/>
                  <w:marBottom w:val="0"/>
                  <w:divBdr>
                    <w:top w:val="none" w:sz="0" w:space="0" w:color="auto"/>
                    <w:left w:val="none" w:sz="0" w:space="0" w:color="auto"/>
                    <w:bottom w:val="none" w:sz="0" w:space="0" w:color="auto"/>
                    <w:right w:val="none" w:sz="0" w:space="0" w:color="auto"/>
                  </w:divBdr>
                  <w:divsChild>
                    <w:div w:id="1844978333">
                      <w:marLeft w:val="0"/>
                      <w:marRight w:val="0"/>
                      <w:marTop w:val="0"/>
                      <w:marBottom w:val="0"/>
                      <w:divBdr>
                        <w:top w:val="none" w:sz="0" w:space="0" w:color="auto"/>
                        <w:left w:val="none" w:sz="0" w:space="0" w:color="auto"/>
                        <w:bottom w:val="none" w:sz="0" w:space="0" w:color="auto"/>
                        <w:right w:val="none" w:sz="0" w:space="0" w:color="auto"/>
                      </w:divBdr>
                    </w:div>
                  </w:divsChild>
                </w:div>
                <w:div w:id="1767649224">
                  <w:marLeft w:val="0"/>
                  <w:marRight w:val="0"/>
                  <w:marTop w:val="0"/>
                  <w:marBottom w:val="0"/>
                  <w:divBdr>
                    <w:top w:val="none" w:sz="0" w:space="0" w:color="auto"/>
                    <w:left w:val="none" w:sz="0" w:space="0" w:color="auto"/>
                    <w:bottom w:val="none" w:sz="0" w:space="0" w:color="auto"/>
                    <w:right w:val="none" w:sz="0" w:space="0" w:color="auto"/>
                  </w:divBdr>
                  <w:divsChild>
                    <w:div w:id="1976375304">
                      <w:marLeft w:val="0"/>
                      <w:marRight w:val="0"/>
                      <w:marTop w:val="0"/>
                      <w:marBottom w:val="0"/>
                      <w:divBdr>
                        <w:top w:val="none" w:sz="0" w:space="0" w:color="auto"/>
                        <w:left w:val="none" w:sz="0" w:space="0" w:color="auto"/>
                        <w:bottom w:val="none" w:sz="0" w:space="0" w:color="auto"/>
                        <w:right w:val="none" w:sz="0" w:space="0" w:color="auto"/>
                      </w:divBdr>
                    </w:div>
                  </w:divsChild>
                </w:div>
                <w:div w:id="1880700593">
                  <w:marLeft w:val="0"/>
                  <w:marRight w:val="0"/>
                  <w:marTop w:val="0"/>
                  <w:marBottom w:val="0"/>
                  <w:divBdr>
                    <w:top w:val="none" w:sz="0" w:space="0" w:color="auto"/>
                    <w:left w:val="none" w:sz="0" w:space="0" w:color="auto"/>
                    <w:bottom w:val="none" w:sz="0" w:space="0" w:color="auto"/>
                    <w:right w:val="none" w:sz="0" w:space="0" w:color="auto"/>
                  </w:divBdr>
                  <w:divsChild>
                    <w:div w:id="1476295261">
                      <w:marLeft w:val="0"/>
                      <w:marRight w:val="0"/>
                      <w:marTop w:val="0"/>
                      <w:marBottom w:val="0"/>
                      <w:divBdr>
                        <w:top w:val="none" w:sz="0" w:space="0" w:color="auto"/>
                        <w:left w:val="none" w:sz="0" w:space="0" w:color="auto"/>
                        <w:bottom w:val="none" w:sz="0" w:space="0" w:color="auto"/>
                        <w:right w:val="none" w:sz="0" w:space="0" w:color="auto"/>
                      </w:divBdr>
                    </w:div>
                  </w:divsChild>
                </w:div>
                <w:div w:id="1899708407">
                  <w:marLeft w:val="0"/>
                  <w:marRight w:val="0"/>
                  <w:marTop w:val="0"/>
                  <w:marBottom w:val="0"/>
                  <w:divBdr>
                    <w:top w:val="none" w:sz="0" w:space="0" w:color="auto"/>
                    <w:left w:val="none" w:sz="0" w:space="0" w:color="auto"/>
                    <w:bottom w:val="none" w:sz="0" w:space="0" w:color="auto"/>
                    <w:right w:val="none" w:sz="0" w:space="0" w:color="auto"/>
                  </w:divBdr>
                  <w:divsChild>
                    <w:div w:id="492918753">
                      <w:marLeft w:val="0"/>
                      <w:marRight w:val="0"/>
                      <w:marTop w:val="0"/>
                      <w:marBottom w:val="0"/>
                      <w:divBdr>
                        <w:top w:val="none" w:sz="0" w:space="0" w:color="auto"/>
                        <w:left w:val="none" w:sz="0" w:space="0" w:color="auto"/>
                        <w:bottom w:val="none" w:sz="0" w:space="0" w:color="auto"/>
                        <w:right w:val="none" w:sz="0" w:space="0" w:color="auto"/>
                      </w:divBdr>
                    </w:div>
                  </w:divsChild>
                </w:div>
                <w:div w:id="1906449599">
                  <w:marLeft w:val="0"/>
                  <w:marRight w:val="0"/>
                  <w:marTop w:val="0"/>
                  <w:marBottom w:val="0"/>
                  <w:divBdr>
                    <w:top w:val="none" w:sz="0" w:space="0" w:color="auto"/>
                    <w:left w:val="none" w:sz="0" w:space="0" w:color="auto"/>
                    <w:bottom w:val="none" w:sz="0" w:space="0" w:color="auto"/>
                    <w:right w:val="none" w:sz="0" w:space="0" w:color="auto"/>
                  </w:divBdr>
                  <w:divsChild>
                    <w:div w:id="746607758">
                      <w:marLeft w:val="0"/>
                      <w:marRight w:val="0"/>
                      <w:marTop w:val="0"/>
                      <w:marBottom w:val="0"/>
                      <w:divBdr>
                        <w:top w:val="none" w:sz="0" w:space="0" w:color="auto"/>
                        <w:left w:val="none" w:sz="0" w:space="0" w:color="auto"/>
                        <w:bottom w:val="none" w:sz="0" w:space="0" w:color="auto"/>
                        <w:right w:val="none" w:sz="0" w:space="0" w:color="auto"/>
                      </w:divBdr>
                    </w:div>
                  </w:divsChild>
                </w:div>
                <w:div w:id="1969506792">
                  <w:marLeft w:val="0"/>
                  <w:marRight w:val="0"/>
                  <w:marTop w:val="0"/>
                  <w:marBottom w:val="0"/>
                  <w:divBdr>
                    <w:top w:val="none" w:sz="0" w:space="0" w:color="auto"/>
                    <w:left w:val="none" w:sz="0" w:space="0" w:color="auto"/>
                    <w:bottom w:val="none" w:sz="0" w:space="0" w:color="auto"/>
                    <w:right w:val="none" w:sz="0" w:space="0" w:color="auto"/>
                  </w:divBdr>
                  <w:divsChild>
                    <w:div w:id="523061343">
                      <w:marLeft w:val="0"/>
                      <w:marRight w:val="0"/>
                      <w:marTop w:val="0"/>
                      <w:marBottom w:val="0"/>
                      <w:divBdr>
                        <w:top w:val="none" w:sz="0" w:space="0" w:color="auto"/>
                        <w:left w:val="none" w:sz="0" w:space="0" w:color="auto"/>
                        <w:bottom w:val="none" w:sz="0" w:space="0" w:color="auto"/>
                        <w:right w:val="none" w:sz="0" w:space="0" w:color="auto"/>
                      </w:divBdr>
                    </w:div>
                  </w:divsChild>
                </w:div>
                <w:div w:id="2057005891">
                  <w:marLeft w:val="0"/>
                  <w:marRight w:val="0"/>
                  <w:marTop w:val="0"/>
                  <w:marBottom w:val="0"/>
                  <w:divBdr>
                    <w:top w:val="none" w:sz="0" w:space="0" w:color="auto"/>
                    <w:left w:val="none" w:sz="0" w:space="0" w:color="auto"/>
                    <w:bottom w:val="none" w:sz="0" w:space="0" w:color="auto"/>
                    <w:right w:val="none" w:sz="0" w:space="0" w:color="auto"/>
                  </w:divBdr>
                  <w:divsChild>
                    <w:div w:id="1047069356">
                      <w:marLeft w:val="0"/>
                      <w:marRight w:val="0"/>
                      <w:marTop w:val="0"/>
                      <w:marBottom w:val="0"/>
                      <w:divBdr>
                        <w:top w:val="none" w:sz="0" w:space="0" w:color="auto"/>
                        <w:left w:val="none" w:sz="0" w:space="0" w:color="auto"/>
                        <w:bottom w:val="none" w:sz="0" w:space="0" w:color="auto"/>
                        <w:right w:val="none" w:sz="0" w:space="0" w:color="auto"/>
                      </w:divBdr>
                    </w:div>
                  </w:divsChild>
                </w:div>
                <w:div w:id="2109349899">
                  <w:marLeft w:val="0"/>
                  <w:marRight w:val="0"/>
                  <w:marTop w:val="0"/>
                  <w:marBottom w:val="0"/>
                  <w:divBdr>
                    <w:top w:val="none" w:sz="0" w:space="0" w:color="auto"/>
                    <w:left w:val="none" w:sz="0" w:space="0" w:color="auto"/>
                    <w:bottom w:val="none" w:sz="0" w:space="0" w:color="auto"/>
                    <w:right w:val="none" w:sz="0" w:space="0" w:color="auto"/>
                  </w:divBdr>
                  <w:divsChild>
                    <w:div w:id="35423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031400">
          <w:marLeft w:val="0"/>
          <w:marRight w:val="0"/>
          <w:marTop w:val="0"/>
          <w:marBottom w:val="0"/>
          <w:divBdr>
            <w:top w:val="none" w:sz="0" w:space="0" w:color="auto"/>
            <w:left w:val="none" w:sz="0" w:space="0" w:color="auto"/>
            <w:bottom w:val="none" w:sz="0" w:space="0" w:color="auto"/>
            <w:right w:val="none" w:sz="0" w:space="0" w:color="auto"/>
          </w:divBdr>
        </w:div>
        <w:div w:id="1889222625">
          <w:marLeft w:val="0"/>
          <w:marRight w:val="0"/>
          <w:marTop w:val="0"/>
          <w:marBottom w:val="0"/>
          <w:divBdr>
            <w:top w:val="none" w:sz="0" w:space="0" w:color="auto"/>
            <w:left w:val="none" w:sz="0" w:space="0" w:color="auto"/>
            <w:bottom w:val="none" w:sz="0" w:space="0" w:color="auto"/>
            <w:right w:val="none" w:sz="0" w:space="0" w:color="auto"/>
          </w:divBdr>
          <w:divsChild>
            <w:div w:id="732200938">
              <w:marLeft w:val="0"/>
              <w:marRight w:val="0"/>
              <w:marTop w:val="0"/>
              <w:marBottom w:val="0"/>
              <w:divBdr>
                <w:top w:val="none" w:sz="0" w:space="0" w:color="auto"/>
                <w:left w:val="none" w:sz="0" w:space="0" w:color="auto"/>
                <w:bottom w:val="none" w:sz="0" w:space="0" w:color="auto"/>
                <w:right w:val="none" w:sz="0" w:space="0" w:color="auto"/>
              </w:divBdr>
            </w:div>
            <w:div w:id="1272710951">
              <w:marLeft w:val="0"/>
              <w:marRight w:val="0"/>
              <w:marTop w:val="0"/>
              <w:marBottom w:val="0"/>
              <w:divBdr>
                <w:top w:val="none" w:sz="0" w:space="0" w:color="auto"/>
                <w:left w:val="none" w:sz="0" w:space="0" w:color="auto"/>
                <w:bottom w:val="none" w:sz="0" w:space="0" w:color="auto"/>
                <w:right w:val="none" w:sz="0" w:space="0" w:color="auto"/>
              </w:divBdr>
            </w:div>
            <w:div w:id="1671328328">
              <w:marLeft w:val="0"/>
              <w:marRight w:val="0"/>
              <w:marTop w:val="0"/>
              <w:marBottom w:val="0"/>
              <w:divBdr>
                <w:top w:val="none" w:sz="0" w:space="0" w:color="auto"/>
                <w:left w:val="none" w:sz="0" w:space="0" w:color="auto"/>
                <w:bottom w:val="none" w:sz="0" w:space="0" w:color="auto"/>
                <w:right w:val="none" w:sz="0" w:space="0" w:color="auto"/>
              </w:divBdr>
            </w:div>
            <w:div w:id="2132894887">
              <w:marLeft w:val="0"/>
              <w:marRight w:val="0"/>
              <w:marTop w:val="0"/>
              <w:marBottom w:val="0"/>
              <w:divBdr>
                <w:top w:val="none" w:sz="0" w:space="0" w:color="auto"/>
                <w:left w:val="none" w:sz="0" w:space="0" w:color="auto"/>
                <w:bottom w:val="none" w:sz="0" w:space="0" w:color="auto"/>
                <w:right w:val="none" w:sz="0" w:space="0" w:color="auto"/>
              </w:divBdr>
            </w:div>
          </w:divsChild>
        </w:div>
        <w:div w:id="1891067307">
          <w:marLeft w:val="0"/>
          <w:marRight w:val="0"/>
          <w:marTop w:val="0"/>
          <w:marBottom w:val="0"/>
          <w:divBdr>
            <w:top w:val="none" w:sz="0" w:space="0" w:color="auto"/>
            <w:left w:val="none" w:sz="0" w:space="0" w:color="auto"/>
            <w:bottom w:val="none" w:sz="0" w:space="0" w:color="auto"/>
            <w:right w:val="none" w:sz="0" w:space="0" w:color="auto"/>
          </w:divBdr>
        </w:div>
        <w:div w:id="1969242685">
          <w:marLeft w:val="0"/>
          <w:marRight w:val="0"/>
          <w:marTop w:val="0"/>
          <w:marBottom w:val="0"/>
          <w:divBdr>
            <w:top w:val="none" w:sz="0" w:space="0" w:color="auto"/>
            <w:left w:val="none" w:sz="0" w:space="0" w:color="auto"/>
            <w:bottom w:val="none" w:sz="0" w:space="0" w:color="auto"/>
            <w:right w:val="none" w:sz="0" w:space="0" w:color="auto"/>
          </w:divBdr>
        </w:div>
        <w:div w:id="1979794298">
          <w:marLeft w:val="0"/>
          <w:marRight w:val="0"/>
          <w:marTop w:val="0"/>
          <w:marBottom w:val="0"/>
          <w:divBdr>
            <w:top w:val="none" w:sz="0" w:space="0" w:color="auto"/>
            <w:left w:val="none" w:sz="0" w:space="0" w:color="auto"/>
            <w:bottom w:val="none" w:sz="0" w:space="0" w:color="auto"/>
            <w:right w:val="none" w:sz="0" w:space="0" w:color="auto"/>
          </w:divBdr>
        </w:div>
        <w:div w:id="2041055087">
          <w:marLeft w:val="0"/>
          <w:marRight w:val="0"/>
          <w:marTop w:val="0"/>
          <w:marBottom w:val="0"/>
          <w:divBdr>
            <w:top w:val="none" w:sz="0" w:space="0" w:color="auto"/>
            <w:left w:val="none" w:sz="0" w:space="0" w:color="auto"/>
            <w:bottom w:val="none" w:sz="0" w:space="0" w:color="auto"/>
            <w:right w:val="none" w:sz="0" w:space="0" w:color="auto"/>
          </w:divBdr>
        </w:div>
        <w:div w:id="2048984071">
          <w:marLeft w:val="0"/>
          <w:marRight w:val="0"/>
          <w:marTop w:val="0"/>
          <w:marBottom w:val="0"/>
          <w:divBdr>
            <w:top w:val="none" w:sz="0" w:space="0" w:color="auto"/>
            <w:left w:val="none" w:sz="0" w:space="0" w:color="auto"/>
            <w:bottom w:val="none" w:sz="0" w:space="0" w:color="auto"/>
            <w:right w:val="none" w:sz="0" w:space="0" w:color="auto"/>
          </w:divBdr>
        </w:div>
        <w:div w:id="2084524158">
          <w:marLeft w:val="0"/>
          <w:marRight w:val="0"/>
          <w:marTop w:val="0"/>
          <w:marBottom w:val="0"/>
          <w:divBdr>
            <w:top w:val="none" w:sz="0" w:space="0" w:color="auto"/>
            <w:left w:val="none" w:sz="0" w:space="0" w:color="auto"/>
            <w:bottom w:val="none" w:sz="0" w:space="0" w:color="auto"/>
            <w:right w:val="none" w:sz="0" w:space="0" w:color="auto"/>
          </w:divBdr>
        </w:div>
        <w:div w:id="2106613377">
          <w:marLeft w:val="0"/>
          <w:marRight w:val="0"/>
          <w:marTop w:val="0"/>
          <w:marBottom w:val="0"/>
          <w:divBdr>
            <w:top w:val="none" w:sz="0" w:space="0" w:color="auto"/>
            <w:left w:val="none" w:sz="0" w:space="0" w:color="auto"/>
            <w:bottom w:val="none" w:sz="0" w:space="0" w:color="auto"/>
            <w:right w:val="none" w:sz="0" w:space="0" w:color="auto"/>
          </w:divBdr>
        </w:div>
      </w:divsChild>
    </w:div>
    <w:div w:id="958267949">
      <w:bodyDiv w:val="1"/>
      <w:marLeft w:val="0"/>
      <w:marRight w:val="0"/>
      <w:marTop w:val="0"/>
      <w:marBottom w:val="0"/>
      <w:divBdr>
        <w:top w:val="none" w:sz="0" w:space="0" w:color="auto"/>
        <w:left w:val="none" w:sz="0" w:space="0" w:color="auto"/>
        <w:bottom w:val="none" w:sz="0" w:space="0" w:color="auto"/>
        <w:right w:val="none" w:sz="0" w:space="0" w:color="auto"/>
      </w:divBdr>
      <w:divsChild>
        <w:div w:id="171266505">
          <w:marLeft w:val="0"/>
          <w:marRight w:val="0"/>
          <w:marTop w:val="0"/>
          <w:marBottom w:val="0"/>
          <w:divBdr>
            <w:top w:val="none" w:sz="0" w:space="0" w:color="auto"/>
            <w:left w:val="none" w:sz="0" w:space="0" w:color="auto"/>
            <w:bottom w:val="none" w:sz="0" w:space="0" w:color="auto"/>
            <w:right w:val="none" w:sz="0" w:space="0" w:color="auto"/>
          </w:divBdr>
        </w:div>
      </w:divsChild>
    </w:div>
    <w:div w:id="978193864">
      <w:bodyDiv w:val="1"/>
      <w:marLeft w:val="0"/>
      <w:marRight w:val="0"/>
      <w:marTop w:val="0"/>
      <w:marBottom w:val="0"/>
      <w:divBdr>
        <w:top w:val="none" w:sz="0" w:space="0" w:color="auto"/>
        <w:left w:val="none" w:sz="0" w:space="0" w:color="auto"/>
        <w:bottom w:val="none" w:sz="0" w:space="0" w:color="auto"/>
        <w:right w:val="none" w:sz="0" w:space="0" w:color="auto"/>
      </w:divBdr>
      <w:divsChild>
        <w:div w:id="1487278673">
          <w:marLeft w:val="0"/>
          <w:marRight w:val="0"/>
          <w:marTop w:val="0"/>
          <w:marBottom w:val="0"/>
          <w:divBdr>
            <w:top w:val="none" w:sz="0" w:space="0" w:color="auto"/>
            <w:left w:val="none" w:sz="0" w:space="0" w:color="auto"/>
            <w:bottom w:val="none" w:sz="0" w:space="0" w:color="auto"/>
            <w:right w:val="none" w:sz="0" w:space="0" w:color="auto"/>
          </w:divBdr>
          <w:divsChild>
            <w:div w:id="25213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71246">
      <w:bodyDiv w:val="1"/>
      <w:marLeft w:val="0"/>
      <w:marRight w:val="0"/>
      <w:marTop w:val="0"/>
      <w:marBottom w:val="0"/>
      <w:divBdr>
        <w:top w:val="none" w:sz="0" w:space="0" w:color="auto"/>
        <w:left w:val="none" w:sz="0" w:space="0" w:color="auto"/>
        <w:bottom w:val="none" w:sz="0" w:space="0" w:color="auto"/>
        <w:right w:val="none" w:sz="0" w:space="0" w:color="auto"/>
      </w:divBdr>
    </w:div>
    <w:div w:id="1155804575">
      <w:bodyDiv w:val="1"/>
      <w:marLeft w:val="0"/>
      <w:marRight w:val="0"/>
      <w:marTop w:val="0"/>
      <w:marBottom w:val="0"/>
      <w:divBdr>
        <w:top w:val="none" w:sz="0" w:space="0" w:color="auto"/>
        <w:left w:val="none" w:sz="0" w:space="0" w:color="auto"/>
        <w:bottom w:val="none" w:sz="0" w:space="0" w:color="auto"/>
        <w:right w:val="none" w:sz="0" w:space="0" w:color="auto"/>
      </w:divBdr>
      <w:divsChild>
        <w:div w:id="2000303640">
          <w:marLeft w:val="0"/>
          <w:marRight w:val="0"/>
          <w:marTop w:val="0"/>
          <w:marBottom w:val="0"/>
          <w:divBdr>
            <w:top w:val="none" w:sz="0" w:space="0" w:color="auto"/>
            <w:left w:val="none" w:sz="0" w:space="0" w:color="auto"/>
            <w:bottom w:val="none" w:sz="0" w:space="0" w:color="auto"/>
            <w:right w:val="none" w:sz="0" w:space="0" w:color="auto"/>
          </w:divBdr>
          <w:divsChild>
            <w:div w:id="67195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00624">
      <w:bodyDiv w:val="1"/>
      <w:marLeft w:val="0"/>
      <w:marRight w:val="0"/>
      <w:marTop w:val="0"/>
      <w:marBottom w:val="0"/>
      <w:divBdr>
        <w:top w:val="none" w:sz="0" w:space="0" w:color="auto"/>
        <w:left w:val="none" w:sz="0" w:space="0" w:color="auto"/>
        <w:bottom w:val="none" w:sz="0" w:space="0" w:color="auto"/>
        <w:right w:val="none" w:sz="0" w:space="0" w:color="auto"/>
      </w:divBdr>
    </w:div>
    <w:div w:id="1176311345">
      <w:bodyDiv w:val="1"/>
      <w:marLeft w:val="0"/>
      <w:marRight w:val="0"/>
      <w:marTop w:val="0"/>
      <w:marBottom w:val="0"/>
      <w:divBdr>
        <w:top w:val="none" w:sz="0" w:space="0" w:color="auto"/>
        <w:left w:val="none" w:sz="0" w:space="0" w:color="auto"/>
        <w:bottom w:val="none" w:sz="0" w:space="0" w:color="auto"/>
        <w:right w:val="none" w:sz="0" w:space="0" w:color="auto"/>
      </w:divBdr>
    </w:div>
    <w:div w:id="1282111931">
      <w:bodyDiv w:val="1"/>
      <w:marLeft w:val="0"/>
      <w:marRight w:val="0"/>
      <w:marTop w:val="0"/>
      <w:marBottom w:val="0"/>
      <w:divBdr>
        <w:top w:val="none" w:sz="0" w:space="0" w:color="auto"/>
        <w:left w:val="none" w:sz="0" w:space="0" w:color="auto"/>
        <w:bottom w:val="none" w:sz="0" w:space="0" w:color="auto"/>
        <w:right w:val="none" w:sz="0" w:space="0" w:color="auto"/>
      </w:divBdr>
      <w:divsChild>
        <w:div w:id="14891126">
          <w:marLeft w:val="0"/>
          <w:marRight w:val="0"/>
          <w:marTop w:val="0"/>
          <w:marBottom w:val="0"/>
          <w:divBdr>
            <w:top w:val="none" w:sz="0" w:space="0" w:color="auto"/>
            <w:left w:val="none" w:sz="0" w:space="0" w:color="auto"/>
            <w:bottom w:val="none" w:sz="0" w:space="0" w:color="auto"/>
            <w:right w:val="none" w:sz="0" w:space="0" w:color="auto"/>
          </w:divBdr>
          <w:divsChild>
            <w:div w:id="2094549217">
              <w:marLeft w:val="-75"/>
              <w:marRight w:val="0"/>
              <w:marTop w:val="30"/>
              <w:marBottom w:val="30"/>
              <w:divBdr>
                <w:top w:val="none" w:sz="0" w:space="0" w:color="auto"/>
                <w:left w:val="none" w:sz="0" w:space="0" w:color="auto"/>
                <w:bottom w:val="none" w:sz="0" w:space="0" w:color="auto"/>
                <w:right w:val="none" w:sz="0" w:space="0" w:color="auto"/>
              </w:divBdr>
              <w:divsChild>
                <w:div w:id="152568163">
                  <w:marLeft w:val="0"/>
                  <w:marRight w:val="0"/>
                  <w:marTop w:val="0"/>
                  <w:marBottom w:val="0"/>
                  <w:divBdr>
                    <w:top w:val="none" w:sz="0" w:space="0" w:color="auto"/>
                    <w:left w:val="none" w:sz="0" w:space="0" w:color="auto"/>
                    <w:bottom w:val="none" w:sz="0" w:space="0" w:color="auto"/>
                    <w:right w:val="none" w:sz="0" w:space="0" w:color="auto"/>
                  </w:divBdr>
                  <w:divsChild>
                    <w:div w:id="1313828748">
                      <w:marLeft w:val="0"/>
                      <w:marRight w:val="0"/>
                      <w:marTop w:val="0"/>
                      <w:marBottom w:val="0"/>
                      <w:divBdr>
                        <w:top w:val="none" w:sz="0" w:space="0" w:color="auto"/>
                        <w:left w:val="none" w:sz="0" w:space="0" w:color="auto"/>
                        <w:bottom w:val="none" w:sz="0" w:space="0" w:color="auto"/>
                        <w:right w:val="none" w:sz="0" w:space="0" w:color="auto"/>
                      </w:divBdr>
                    </w:div>
                  </w:divsChild>
                </w:div>
                <w:div w:id="209999081">
                  <w:marLeft w:val="0"/>
                  <w:marRight w:val="0"/>
                  <w:marTop w:val="0"/>
                  <w:marBottom w:val="0"/>
                  <w:divBdr>
                    <w:top w:val="none" w:sz="0" w:space="0" w:color="auto"/>
                    <w:left w:val="none" w:sz="0" w:space="0" w:color="auto"/>
                    <w:bottom w:val="none" w:sz="0" w:space="0" w:color="auto"/>
                    <w:right w:val="none" w:sz="0" w:space="0" w:color="auto"/>
                  </w:divBdr>
                  <w:divsChild>
                    <w:div w:id="308365497">
                      <w:marLeft w:val="0"/>
                      <w:marRight w:val="0"/>
                      <w:marTop w:val="0"/>
                      <w:marBottom w:val="0"/>
                      <w:divBdr>
                        <w:top w:val="none" w:sz="0" w:space="0" w:color="auto"/>
                        <w:left w:val="none" w:sz="0" w:space="0" w:color="auto"/>
                        <w:bottom w:val="none" w:sz="0" w:space="0" w:color="auto"/>
                        <w:right w:val="none" w:sz="0" w:space="0" w:color="auto"/>
                      </w:divBdr>
                    </w:div>
                  </w:divsChild>
                </w:div>
                <w:div w:id="321547351">
                  <w:marLeft w:val="0"/>
                  <w:marRight w:val="0"/>
                  <w:marTop w:val="0"/>
                  <w:marBottom w:val="0"/>
                  <w:divBdr>
                    <w:top w:val="none" w:sz="0" w:space="0" w:color="auto"/>
                    <w:left w:val="none" w:sz="0" w:space="0" w:color="auto"/>
                    <w:bottom w:val="none" w:sz="0" w:space="0" w:color="auto"/>
                    <w:right w:val="none" w:sz="0" w:space="0" w:color="auto"/>
                  </w:divBdr>
                  <w:divsChild>
                    <w:div w:id="984510719">
                      <w:marLeft w:val="0"/>
                      <w:marRight w:val="0"/>
                      <w:marTop w:val="0"/>
                      <w:marBottom w:val="0"/>
                      <w:divBdr>
                        <w:top w:val="none" w:sz="0" w:space="0" w:color="auto"/>
                        <w:left w:val="none" w:sz="0" w:space="0" w:color="auto"/>
                        <w:bottom w:val="none" w:sz="0" w:space="0" w:color="auto"/>
                        <w:right w:val="none" w:sz="0" w:space="0" w:color="auto"/>
                      </w:divBdr>
                    </w:div>
                  </w:divsChild>
                </w:div>
                <w:div w:id="399643053">
                  <w:marLeft w:val="0"/>
                  <w:marRight w:val="0"/>
                  <w:marTop w:val="0"/>
                  <w:marBottom w:val="0"/>
                  <w:divBdr>
                    <w:top w:val="none" w:sz="0" w:space="0" w:color="auto"/>
                    <w:left w:val="none" w:sz="0" w:space="0" w:color="auto"/>
                    <w:bottom w:val="none" w:sz="0" w:space="0" w:color="auto"/>
                    <w:right w:val="none" w:sz="0" w:space="0" w:color="auto"/>
                  </w:divBdr>
                  <w:divsChild>
                    <w:div w:id="321081740">
                      <w:marLeft w:val="0"/>
                      <w:marRight w:val="0"/>
                      <w:marTop w:val="0"/>
                      <w:marBottom w:val="0"/>
                      <w:divBdr>
                        <w:top w:val="none" w:sz="0" w:space="0" w:color="auto"/>
                        <w:left w:val="none" w:sz="0" w:space="0" w:color="auto"/>
                        <w:bottom w:val="none" w:sz="0" w:space="0" w:color="auto"/>
                        <w:right w:val="none" w:sz="0" w:space="0" w:color="auto"/>
                      </w:divBdr>
                    </w:div>
                  </w:divsChild>
                </w:div>
                <w:div w:id="427121081">
                  <w:marLeft w:val="0"/>
                  <w:marRight w:val="0"/>
                  <w:marTop w:val="0"/>
                  <w:marBottom w:val="0"/>
                  <w:divBdr>
                    <w:top w:val="none" w:sz="0" w:space="0" w:color="auto"/>
                    <w:left w:val="none" w:sz="0" w:space="0" w:color="auto"/>
                    <w:bottom w:val="none" w:sz="0" w:space="0" w:color="auto"/>
                    <w:right w:val="none" w:sz="0" w:space="0" w:color="auto"/>
                  </w:divBdr>
                  <w:divsChild>
                    <w:div w:id="1502744107">
                      <w:marLeft w:val="0"/>
                      <w:marRight w:val="0"/>
                      <w:marTop w:val="0"/>
                      <w:marBottom w:val="0"/>
                      <w:divBdr>
                        <w:top w:val="none" w:sz="0" w:space="0" w:color="auto"/>
                        <w:left w:val="none" w:sz="0" w:space="0" w:color="auto"/>
                        <w:bottom w:val="none" w:sz="0" w:space="0" w:color="auto"/>
                        <w:right w:val="none" w:sz="0" w:space="0" w:color="auto"/>
                      </w:divBdr>
                    </w:div>
                  </w:divsChild>
                </w:div>
                <w:div w:id="438522856">
                  <w:marLeft w:val="0"/>
                  <w:marRight w:val="0"/>
                  <w:marTop w:val="0"/>
                  <w:marBottom w:val="0"/>
                  <w:divBdr>
                    <w:top w:val="none" w:sz="0" w:space="0" w:color="auto"/>
                    <w:left w:val="none" w:sz="0" w:space="0" w:color="auto"/>
                    <w:bottom w:val="none" w:sz="0" w:space="0" w:color="auto"/>
                    <w:right w:val="none" w:sz="0" w:space="0" w:color="auto"/>
                  </w:divBdr>
                  <w:divsChild>
                    <w:div w:id="1551766130">
                      <w:marLeft w:val="0"/>
                      <w:marRight w:val="0"/>
                      <w:marTop w:val="0"/>
                      <w:marBottom w:val="0"/>
                      <w:divBdr>
                        <w:top w:val="none" w:sz="0" w:space="0" w:color="auto"/>
                        <w:left w:val="none" w:sz="0" w:space="0" w:color="auto"/>
                        <w:bottom w:val="none" w:sz="0" w:space="0" w:color="auto"/>
                        <w:right w:val="none" w:sz="0" w:space="0" w:color="auto"/>
                      </w:divBdr>
                    </w:div>
                  </w:divsChild>
                </w:div>
                <w:div w:id="504201149">
                  <w:marLeft w:val="0"/>
                  <w:marRight w:val="0"/>
                  <w:marTop w:val="0"/>
                  <w:marBottom w:val="0"/>
                  <w:divBdr>
                    <w:top w:val="none" w:sz="0" w:space="0" w:color="auto"/>
                    <w:left w:val="none" w:sz="0" w:space="0" w:color="auto"/>
                    <w:bottom w:val="none" w:sz="0" w:space="0" w:color="auto"/>
                    <w:right w:val="none" w:sz="0" w:space="0" w:color="auto"/>
                  </w:divBdr>
                  <w:divsChild>
                    <w:div w:id="1228613806">
                      <w:marLeft w:val="0"/>
                      <w:marRight w:val="0"/>
                      <w:marTop w:val="0"/>
                      <w:marBottom w:val="0"/>
                      <w:divBdr>
                        <w:top w:val="none" w:sz="0" w:space="0" w:color="auto"/>
                        <w:left w:val="none" w:sz="0" w:space="0" w:color="auto"/>
                        <w:bottom w:val="none" w:sz="0" w:space="0" w:color="auto"/>
                        <w:right w:val="none" w:sz="0" w:space="0" w:color="auto"/>
                      </w:divBdr>
                    </w:div>
                  </w:divsChild>
                </w:div>
                <w:div w:id="582495849">
                  <w:marLeft w:val="0"/>
                  <w:marRight w:val="0"/>
                  <w:marTop w:val="0"/>
                  <w:marBottom w:val="0"/>
                  <w:divBdr>
                    <w:top w:val="none" w:sz="0" w:space="0" w:color="auto"/>
                    <w:left w:val="none" w:sz="0" w:space="0" w:color="auto"/>
                    <w:bottom w:val="none" w:sz="0" w:space="0" w:color="auto"/>
                    <w:right w:val="none" w:sz="0" w:space="0" w:color="auto"/>
                  </w:divBdr>
                  <w:divsChild>
                    <w:div w:id="166487121">
                      <w:marLeft w:val="0"/>
                      <w:marRight w:val="0"/>
                      <w:marTop w:val="0"/>
                      <w:marBottom w:val="0"/>
                      <w:divBdr>
                        <w:top w:val="none" w:sz="0" w:space="0" w:color="auto"/>
                        <w:left w:val="none" w:sz="0" w:space="0" w:color="auto"/>
                        <w:bottom w:val="none" w:sz="0" w:space="0" w:color="auto"/>
                        <w:right w:val="none" w:sz="0" w:space="0" w:color="auto"/>
                      </w:divBdr>
                    </w:div>
                  </w:divsChild>
                </w:div>
                <w:div w:id="598950214">
                  <w:marLeft w:val="0"/>
                  <w:marRight w:val="0"/>
                  <w:marTop w:val="0"/>
                  <w:marBottom w:val="0"/>
                  <w:divBdr>
                    <w:top w:val="none" w:sz="0" w:space="0" w:color="auto"/>
                    <w:left w:val="none" w:sz="0" w:space="0" w:color="auto"/>
                    <w:bottom w:val="none" w:sz="0" w:space="0" w:color="auto"/>
                    <w:right w:val="none" w:sz="0" w:space="0" w:color="auto"/>
                  </w:divBdr>
                  <w:divsChild>
                    <w:div w:id="435054587">
                      <w:marLeft w:val="0"/>
                      <w:marRight w:val="0"/>
                      <w:marTop w:val="0"/>
                      <w:marBottom w:val="0"/>
                      <w:divBdr>
                        <w:top w:val="none" w:sz="0" w:space="0" w:color="auto"/>
                        <w:left w:val="none" w:sz="0" w:space="0" w:color="auto"/>
                        <w:bottom w:val="none" w:sz="0" w:space="0" w:color="auto"/>
                        <w:right w:val="none" w:sz="0" w:space="0" w:color="auto"/>
                      </w:divBdr>
                    </w:div>
                  </w:divsChild>
                </w:div>
                <w:div w:id="657001177">
                  <w:marLeft w:val="0"/>
                  <w:marRight w:val="0"/>
                  <w:marTop w:val="0"/>
                  <w:marBottom w:val="0"/>
                  <w:divBdr>
                    <w:top w:val="none" w:sz="0" w:space="0" w:color="auto"/>
                    <w:left w:val="none" w:sz="0" w:space="0" w:color="auto"/>
                    <w:bottom w:val="none" w:sz="0" w:space="0" w:color="auto"/>
                    <w:right w:val="none" w:sz="0" w:space="0" w:color="auto"/>
                  </w:divBdr>
                  <w:divsChild>
                    <w:div w:id="1775586737">
                      <w:marLeft w:val="0"/>
                      <w:marRight w:val="0"/>
                      <w:marTop w:val="0"/>
                      <w:marBottom w:val="0"/>
                      <w:divBdr>
                        <w:top w:val="none" w:sz="0" w:space="0" w:color="auto"/>
                        <w:left w:val="none" w:sz="0" w:space="0" w:color="auto"/>
                        <w:bottom w:val="none" w:sz="0" w:space="0" w:color="auto"/>
                        <w:right w:val="none" w:sz="0" w:space="0" w:color="auto"/>
                      </w:divBdr>
                    </w:div>
                  </w:divsChild>
                </w:div>
                <w:div w:id="847060406">
                  <w:marLeft w:val="0"/>
                  <w:marRight w:val="0"/>
                  <w:marTop w:val="0"/>
                  <w:marBottom w:val="0"/>
                  <w:divBdr>
                    <w:top w:val="none" w:sz="0" w:space="0" w:color="auto"/>
                    <w:left w:val="none" w:sz="0" w:space="0" w:color="auto"/>
                    <w:bottom w:val="none" w:sz="0" w:space="0" w:color="auto"/>
                    <w:right w:val="none" w:sz="0" w:space="0" w:color="auto"/>
                  </w:divBdr>
                  <w:divsChild>
                    <w:div w:id="1594821654">
                      <w:marLeft w:val="0"/>
                      <w:marRight w:val="0"/>
                      <w:marTop w:val="0"/>
                      <w:marBottom w:val="0"/>
                      <w:divBdr>
                        <w:top w:val="none" w:sz="0" w:space="0" w:color="auto"/>
                        <w:left w:val="none" w:sz="0" w:space="0" w:color="auto"/>
                        <w:bottom w:val="none" w:sz="0" w:space="0" w:color="auto"/>
                        <w:right w:val="none" w:sz="0" w:space="0" w:color="auto"/>
                      </w:divBdr>
                    </w:div>
                  </w:divsChild>
                </w:div>
                <w:div w:id="888803084">
                  <w:marLeft w:val="0"/>
                  <w:marRight w:val="0"/>
                  <w:marTop w:val="0"/>
                  <w:marBottom w:val="0"/>
                  <w:divBdr>
                    <w:top w:val="none" w:sz="0" w:space="0" w:color="auto"/>
                    <w:left w:val="none" w:sz="0" w:space="0" w:color="auto"/>
                    <w:bottom w:val="none" w:sz="0" w:space="0" w:color="auto"/>
                    <w:right w:val="none" w:sz="0" w:space="0" w:color="auto"/>
                  </w:divBdr>
                  <w:divsChild>
                    <w:div w:id="981422894">
                      <w:marLeft w:val="0"/>
                      <w:marRight w:val="0"/>
                      <w:marTop w:val="0"/>
                      <w:marBottom w:val="0"/>
                      <w:divBdr>
                        <w:top w:val="none" w:sz="0" w:space="0" w:color="auto"/>
                        <w:left w:val="none" w:sz="0" w:space="0" w:color="auto"/>
                        <w:bottom w:val="none" w:sz="0" w:space="0" w:color="auto"/>
                        <w:right w:val="none" w:sz="0" w:space="0" w:color="auto"/>
                      </w:divBdr>
                    </w:div>
                  </w:divsChild>
                </w:div>
                <w:div w:id="1093159593">
                  <w:marLeft w:val="0"/>
                  <w:marRight w:val="0"/>
                  <w:marTop w:val="0"/>
                  <w:marBottom w:val="0"/>
                  <w:divBdr>
                    <w:top w:val="none" w:sz="0" w:space="0" w:color="auto"/>
                    <w:left w:val="none" w:sz="0" w:space="0" w:color="auto"/>
                    <w:bottom w:val="none" w:sz="0" w:space="0" w:color="auto"/>
                    <w:right w:val="none" w:sz="0" w:space="0" w:color="auto"/>
                  </w:divBdr>
                  <w:divsChild>
                    <w:div w:id="1730690888">
                      <w:marLeft w:val="0"/>
                      <w:marRight w:val="0"/>
                      <w:marTop w:val="0"/>
                      <w:marBottom w:val="0"/>
                      <w:divBdr>
                        <w:top w:val="none" w:sz="0" w:space="0" w:color="auto"/>
                        <w:left w:val="none" w:sz="0" w:space="0" w:color="auto"/>
                        <w:bottom w:val="none" w:sz="0" w:space="0" w:color="auto"/>
                        <w:right w:val="none" w:sz="0" w:space="0" w:color="auto"/>
                      </w:divBdr>
                    </w:div>
                  </w:divsChild>
                </w:div>
                <w:div w:id="1322999287">
                  <w:marLeft w:val="0"/>
                  <w:marRight w:val="0"/>
                  <w:marTop w:val="0"/>
                  <w:marBottom w:val="0"/>
                  <w:divBdr>
                    <w:top w:val="none" w:sz="0" w:space="0" w:color="auto"/>
                    <w:left w:val="none" w:sz="0" w:space="0" w:color="auto"/>
                    <w:bottom w:val="none" w:sz="0" w:space="0" w:color="auto"/>
                    <w:right w:val="none" w:sz="0" w:space="0" w:color="auto"/>
                  </w:divBdr>
                  <w:divsChild>
                    <w:div w:id="607585916">
                      <w:marLeft w:val="0"/>
                      <w:marRight w:val="0"/>
                      <w:marTop w:val="0"/>
                      <w:marBottom w:val="0"/>
                      <w:divBdr>
                        <w:top w:val="none" w:sz="0" w:space="0" w:color="auto"/>
                        <w:left w:val="none" w:sz="0" w:space="0" w:color="auto"/>
                        <w:bottom w:val="none" w:sz="0" w:space="0" w:color="auto"/>
                        <w:right w:val="none" w:sz="0" w:space="0" w:color="auto"/>
                      </w:divBdr>
                    </w:div>
                  </w:divsChild>
                </w:div>
                <w:div w:id="1342779523">
                  <w:marLeft w:val="0"/>
                  <w:marRight w:val="0"/>
                  <w:marTop w:val="0"/>
                  <w:marBottom w:val="0"/>
                  <w:divBdr>
                    <w:top w:val="none" w:sz="0" w:space="0" w:color="auto"/>
                    <w:left w:val="none" w:sz="0" w:space="0" w:color="auto"/>
                    <w:bottom w:val="none" w:sz="0" w:space="0" w:color="auto"/>
                    <w:right w:val="none" w:sz="0" w:space="0" w:color="auto"/>
                  </w:divBdr>
                  <w:divsChild>
                    <w:div w:id="1638684617">
                      <w:marLeft w:val="0"/>
                      <w:marRight w:val="0"/>
                      <w:marTop w:val="0"/>
                      <w:marBottom w:val="0"/>
                      <w:divBdr>
                        <w:top w:val="none" w:sz="0" w:space="0" w:color="auto"/>
                        <w:left w:val="none" w:sz="0" w:space="0" w:color="auto"/>
                        <w:bottom w:val="none" w:sz="0" w:space="0" w:color="auto"/>
                        <w:right w:val="none" w:sz="0" w:space="0" w:color="auto"/>
                      </w:divBdr>
                    </w:div>
                  </w:divsChild>
                </w:div>
                <w:div w:id="1358433943">
                  <w:marLeft w:val="0"/>
                  <w:marRight w:val="0"/>
                  <w:marTop w:val="0"/>
                  <w:marBottom w:val="0"/>
                  <w:divBdr>
                    <w:top w:val="none" w:sz="0" w:space="0" w:color="auto"/>
                    <w:left w:val="none" w:sz="0" w:space="0" w:color="auto"/>
                    <w:bottom w:val="none" w:sz="0" w:space="0" w:color="auto"/>
                    <w:right w:val="none" w:sz="0" w:space="0" w:color="auto"/>
                  </w:divBdr>
                  <w:divsChild>
                    <w:div w:id="1662151943">
                      <w:marLeft w:val="0"/>
                      <w:marRight w:val="0"/>
                      <w:marTop w:val="0"/>
                      <w:marBottom w:val="0"/>
                      <w:divBdr>
                        <w:top w:val="none" w:sz="0" w:space="0" w:color="auto"/>
                        <w:left w:val="none" w:sz="0" w:space="0" w:color="auto"/>
                        <w:bottom w:val="none" w:sz="0" w:space="0" w:color="auto"/>
                        <w:right w:val="none" w:sz="0" w:space="0" w:color="auto"/>
                      </w:divBdr>
                    </w:div>
                  </w:divsChild>
                </w:div>
                <w:div w:id="1384865152">
                  <w:marLeft w:val="0"/>
                  <w:marRight w:val="0"/>
                  <w:marTop w:val="0"/>
                  <w:marBottom w:val="0"/>
                  <w:divBdr>
                    <w:top w:val="none" w:sz="0" w:space="0" w:color="auto"/>
                    <w:left w:val="none" w:sz="0" w:space="0" w:color="auto"/>
                    <w:bottom w:val="none" w:sz="0" w:space="0" w:color="auto"/>
                    <w:right w:val="none" w:sz="0" w:space="0" w:color="auto"/>
                  </w:divBdr>
                  <w:divsChild>
                    <w:div w:id="1854415176">
                      <w:marLeft w:val="0"/>
                      <w:marRight w:val="0"/>
                      <w:marTop w:val="0"/>
                      <w:marBottom w:val="0"/>
                      <w:divBdr>
                        <w:top w:val="none" w:sz="0" w:space="0" w:color="auto"/>
                        <w:left w:val="none" w:sz="0" w:space="0" w:color="auto"/>
                        <w:bottom w:val="none" w:sz="0" w:space="0" w:color="auto"/>
                        <w:right w:val="none" w:sz="0" w:space="0" w:color="auto"/>
                      </w:divBdr>
                    </w:div>
                  </w:divsChild>
                </w:div>
                <w:div w:id="1425569578">
                  <w:marLeft w:val="0"/>
                  <w:marRight w:val="0"/>
                  <w:marTop w:val="0"/>
                  <w:marBottom w:val="0"/>
                  <w:divBdr>
                    <w:top w:val="none" w:sz="0" w:space="0" w:color="auto"/>
                    <w:left w:val="none" w:sz="0" w:space="0" w:color="auto"/>
                    <w:bottom w:val="none" w:sz="0" w:space="0" w:color="auto"/>
                    <w:right w:val="none" w:sz="0" w:space="0" w:color="auto"/>
                  </w:divBdr>
                  <w:divsChild>
                    <w:div w:id="265499797">
                      <w:marLeft w:val="0"/>
                      <w:marRight w:val="0"/>
                      <w:marTop w:val="0"/>
                      <w:marBottom w:val="0"/>
                      <w:divBdr>
                        <w:top w:val="none" w:sz="0" w:space="0" w:color="auto"/>
                        <w:left w:val="none" w:sz="0" w:space="0" w:color="auto"/>
                        <w:bottom w:val="none" w:sz="0" w:space="0" w:color="auto"/>
                        <w:right w:val="none" w:sz="0" w:space="0" w:color="auto"/>
                      </w:divBdr>
                    </w:div>
                  </w:divsChild>
                </w:div>
                <w:div w:id="1510101531">
                  <w:marLeft w:val="0"/>
                  <w:marRight w:val="0"/>
                  <w:marTop w:val="0"/>
                  <w:marBottom w:val="0"/>
                  <w:divBdr>
                    <w:top w:val="none" w:sz="0" w:space="0" w:color="auto"/>
                    <w:left w:val="none" w:sz="0" w:space="0" w:color="auto"/>
                    <w:bottom w:val="none" w:sz="0" w:space="0" w:color="auto"/>
                    <w:right w:val="none" w:sz="0" w:space="0" w:color="auto"/>
                  </w:divBdr>
                  <w:divsChild>
                    <w:div w:id="900408922">
                      <w:marLeft w:val="0"/>
                      <w:marRight w:val="0"/>
                      <w:marTop w:val="0"/>
                      <w:marBottom w:val="0"/>
                      <w:divBdr>
                        <w:top w:val="none" w:sz="0" w:space="0" w:color="auto"/>
                        <w:left w:val="none" w:sz="0" w:space="0" w:color="auto"/>
                        <w:bottom w:val="none" w:sz="0" w:space="0" w:color="auto"/>
                        <w:right w:val="none" w:sz="0" w:space="0" w:color="auto"/>
                      </w:divBdr>
                    </w:div>
                  </w:divsChild>
                </w:div>
                <w:div w:id="1665622425">
                  <w:marLeft w:val="0"/>
                  <w:marRight w:val="0"/>
                  <w:marTop w:val="0"/>
                  <w:marBottom w:val="0"/>
                  <w:divBdr>
                    <w:top w:val="none" w:sz="0" w:space="0" w:color="auto"/>
                    <w:left w:val="none" w:sz="0" w:space="0" w:color="auto"/>
                    <w:bottom w:val="none" w:sz="0" w:space="0" w:color="auto"/>
                    <w:right w:val="none" w:sz="0" w:space="0" w:color="auto"/>
                  </w:divBdr>
                  <w:divsChild>
                    <w:div w:id="953367198">
                      <w:marLeft w:val="0"/>
                      <w:marRight w:val="0"/>
                      <w:marTop w:val="0"/>
                      <w:marBottom w:val="0"/>
                      <w:divBdr>
                        <w:top w:val="none" w:sz="0" w:space="0" w:color="auto"/>
                        <w:left w:val="none" w:sz="0" w:space="0" w:color="auto"/>
                        <w:bottom w:val="none" w:sz="0" w:space="0" w:color="auto"/>
                        <w:right w:val="none" w:sz="0" w:space="0" w:color="auto"/>
                      </w:divBdr>
                    </w:div>
                  </w:divsChild>
                </w:div>
                <w:div w:id="1693262607">
                  <w:marLeft w:val="0"/>
                  <w:marRight w:val="0"/>
                  <w:marTop w:val="0"/>
                  <w:marBottom w:val="0"/>
                  <w:divBdr>
                    <w:top w:val="none" w:sz="0" w:space="0" w:color="auto"/>
                    <w:left w:val="none" w:sz="0" w:space="0" w:color="auto"/>
                    <w:bottom w:val="none" w:sz="0" w:space="0" w:color="auto"/>
                    <w:right w:val="none" w:sz="0" w:space="0" w:color="auto"/>
                  </w:divBdr>
                  <w:divsChild>
                    <w:div w:id="463428430">
                      <w:marLeft w:val="0"/>
                      <w:marRight w:val="0"/>
                      <w:marTop w:val="0"/>
                      <w:marBottom w:val="0"/>
                      <w:divBdr>
                        <w:top w:val="none" w:sz="0" w:space="0" w:color="auto"/>
                        <w:left w:val="none" w:sz="0" w:space="0" w:color="auto"/>
                        <w:bottom w:val="none" w:sz="0" w:space="0" w:color="auto"/>
                        <w:right w:val="none" w:sz="0" w:space="0" w:color="auto"/>
                      </w:divBdr>
                    </w:div>
                  </w:divsChild>
                </w:div>
                <w:div w:id="1858082674">
                  <w:marLeft w:val="0"/>
                  <w:marRight w:val="0"/>
                  <w:marTop w:val="0"/>
                  <w:marBottom w:val="0"/>
                  <w:divBdr>
                    <w:top w:val="none" w:sz="0" w:space="0" w:color="auto"/>
                    <w:left w:val="none" w:sz="0" w:space="0" w:color="auto"/>
                    <w:bottom w:val="none" w:sz="0" w:space="0" w:color="auto"/>
                    <w:right w:val="none" w:sz="0" w:space="0" w:color="auto"/>
                  </w:divBdr>
                  <w:divsChild>
                    <w:div w:id="1187401936">
                      <w:marLeft w:val="0"/>
                      <w:marRight w:val="0"/>
                      <w:marTop w:val="0"/>
                      <w:marBottom w:val="0"/>
                      <w:divBdr>
                        <w:top w:val="none" w:sz="0" w:space="0" w:color="auto"/>
                        <w:left w:val="none" w:sz="0" w:space="0" w:color="auto"/>
                        <w:bottom w:val="none" w:sz="0" w:space="0" w:color="auto"/>
                        <w:right w:val="none" w:sz="0" w:space="0" w:color="auto"/>
                      </w:divBdr>
                    </w:div>
                  </w:divsChild>
                </w:div>
                <w:div w:id="1863006371">
                  <w:marLeft w:val="0"/>
                  <w:marRight w:val="0"/>
                  <w:marTop w:val="0"/>
                  <w:marBottom w:val="0"/>
                  <w:divBdr>
                    <w:top w:val="none" w:sz="0" w:space="0" w:color="auto"/>
                    <w:left w:val="none" w:sz="0" w:space="0" w:color="auto"/>
                    <w:bottom w:val="none" w:sz="0" w:space="0" w:color="auto"/>
                    <w:right w:val="none" w:sz="0" w:space="0" w:color="auto"/>
                  </w:divBdr>
                  <w:divsChild>
                    <w:div w:id="436414299">
                      <w:marLeft w:val="0"/>
                      <w:marRight w:val="0"/>
                      <w:marTop w:val="0"/>
                      <w:marBottom w:val="0"/>
                      <w:divBdr>
                        <w:top w:val="none" w:sz="0" w:space="0" w:color="auto"/>
                        <w:left w:val="none" w:sz="0" w:space="0" w:color="auto"/>
                        <w:bottom w:val="none" w:sz="0" w:space="0" w:color="auto"/>
                        <w:right w:val="none" w:sz="0" w:space="0" w:color="auto"/>
                      </w:divBdr>
                    </w:div>
                  </w:divsChild>
                </w:div>
                <w:div w:id="1922055503">
                  <w:marLeft w:val="0"/>
                  <w:marRight w:val="0"/>
                  <w:marTop w:val="0"/>
                  <w:marBottom w:val="0"/>
                  <w:divBdr>
                    <w:top w:val="none" w:sz="0" w:space="0" w:color="auto"/>
                    <w:left w:val="none" w:sz="0" w:space="0" w:color="auto"/>
                    <w:bottom w:val="none" w:sz="0" w:space="0" w:color="auto"/>
                    <w:right w:val="none" w:sz="0" w:space="0" w:color="auto"/>
                  </w:divBdr>
                  <w:divsChild>
                    <w:div w:id="50421022">
                      <w:marLeft w:val="0"/>
                      <w:marRight w:val="0"/>
                      <w:marTop w:val="0"/>
                      <w:marBottom w:val="0"/>
                      <w:divBdr>
                        <w:top w:val="none" w:sz="0" w:space="0" w:color="auto"/>
                        <w:left w:val="none" w:sz="0" w:space="0" w:color="auto"/>
                        <w:bottom w:val="none" w:sz="0" w:space="0" w:color="auto"/>
                        <w:right w:val="none" w:sz="0" w:space="0" w:color="auto"/>
                      </w:divBdr>
                    </w:div>
                  </w:divsChild>
                </w:div>
                <w:div w:id="1931886656">
                  <w:marLeft w:val="0"/>
                  <w:marRight w:val="0"/>
                  <w:marTop w:val="0"/>
                  <w:marBottom w:val="0"/>
                  <w:divBdr>
                    <w:top w:val="none" w:sz="0" w:space="0" w:color="auto"/>
                    <w:left w:val="none" w:sz="0" w:space="0" w:color="auto"/>
                    <w:bottom w:val="none" w:sz="0" w:space="0" w:color="auto"/>
                    <w:right w:val="none" w:sz="0" w:space="0" w:color="auto"/>
                  </w:divBdr>
                  <w:divsChild>
                    <w:div w:id="147788851">
                      <w:marLeft w:val="0"/>
                      <w:marRight w:val="0"/>
                      <w:marTop w:val="0"/>
                      <w:marBottom w:val="0"/>
                      <w:divBdr>
                        <w:top w:val="none" w:sz="0" w:space="0" w:color="auto"/>
                        <w:left w:val="none" w:sz="0" w:space="0" w:color="auto"/>
                        <w:bottom w:val="none" w:sz="0" w:space="0" w:color="auto"/>
                        <w:right w:val="none" w:sz="0" w:space="0" w:color="auto"/>
                      </w:divBdr>
                    </w:div>
                  </w:divsChild>
                </w:div>
                <w:div w:id="2016222091">
                  <w:marLeft w:val="0"/>
                  <w:marRight w:val="0"/>
                  <w:marTop w:val="0"/>
                  <w:marBottom w:val="0"/>
                  <w:divBdr>
                    <w:top w:val="none" w:sz="0" w:space="0" w:color="auto"/>
                    <w:left w:val="none" w:sz="0" w:space="0" w:color="auto"/>
                    <w:bottom w:val="none" w:sz="0" w:space="0" w:color="auto"/>
                    <w:right w:val="none" w:sz="0" w:space="0" w:color="auto"/>
                  </w:divBdr>
                  <w:divsChild>
                    <w:div w:id="464273782">
                      <w:marLeft w:val="0"/>
                      <w:marRight w:val="0"/>
                      <w:marTop w:val="0"/>
                      <w:marBottom w:val="0"/>
                      <w:divBdr>
                        <w:top w:val="none" w:sz="0" w:space="0" w:color="auto"/>
                        <w:left w:val="none" w:sz="0" w:space="0" w:color="auto"/>
                        <w:bottom w:val="none" w:sz="0" w:space="0" w:color="auto"/>
                        <w:right w:val="none" w:sz="0" w:space="0" w:color="auto"/>
                      </w:divBdr>
                    </w:div>
                  </w:divsChild>
                </w:div>
                <w:div w:id="2058358731">
                  <w:marLeft w:val="0"/>
                  <w:marRight w:val="0"/>
                  <w:marTop w:val="0"/>
                  <w:marBottom w:val="0"/>
                  <w:divBdr>
                    <w:top w:val="none" w:sz="0" w:space="0" w:color="auto"/>
                    <w:left w:val="none" w:sz="0" w:space="0" w:color="auto"/>
                    <w:bottom w:val="none" w:sz="0" w:space="0" w:color="auto"/>
                    <w:right w:val="none" w:sz="0" w:space="0" w:color="auto"/>
                  </w:divBdr>
                  <w:divsChild>
                    <w:div w:id="124861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15419">
          <w:marLeft w:val="0"/>
          <w:marRight w:val="0"/>
          <w:marTop w:val="0"/>
          <w:marBottom w:val="0"/>
          <w:divBdr>
            <w:top w:val="none" w:sz="0" w:space="0" w:color="auto"/>
            <w:left w:val="none" w:sz="0" w:space="0" w:color="auto"/>
            <w:bottom w:val="none" w:sz="0" w:space="0" w:color="auto"/>
            <w:right w:val="none" w:sz="0" w:space="0" w:color="auto"/>
          </w:divBdr>
        </w:div>
        <w:div w:id="90586717">
          <w:marLeft w:val="0"/>
          <w:marRight w:val="0"/>
          <w:marTop w:val="0"/>
          <w:marBottom w:val="0"/>
          <w:divBdr>
            <w:top w:val="none" w:sz="0" w:space="0" w:color="auto"/>
            <w:left w:val="none" w:sz="0" w:space="0" w:color="auto"/>
            <w:bottom w:val="none" w:sz="0" w:space="0" w:color="auto"/>
            <w:right w:val="none" w:sz="0" w:space="0" w:color="auto"/>
          </w:divBdr>
        </w:div>
        <w:div w:id="332103128">
          <w:marLeft w:val="0"/>
          <w:marRight w:val="0"/>
          <w:marTop w:val="0"/>
          <w:marBottom w:val="0"/>
          <w:divBdr>
            <w:top w:val="none" w:sz="0" w:space="0" w:color="auto"/>
            <w:left w:val="none" w:sz="0" w:space="0" w:color="auto"/>
            <w:bottom w:val="none" w:sz="0" w:space="0" w:color="auto"/>
            <w:right w:val="none" w:sz="0" w:space="0" w:color="auto"/>
          </w:divBdr>
        </w:div>
        <w:div w:id="346106609">
          <w:marLeft w:val="0"/>
          <w:marRight w:val="0"/>
          <w:marTop w:val="0"/>
          <w:marBottom w:val="0"/>
          <w:divBdr>
            <w:top w:val="none" w:sz="0" w:space="0" w:color="auto"/>
            <w:left w:val="none" w:sz="0" w:space="0" w:color="auto"/>
            <w:bottom w:val="none" w:sz="0" w:space="0" w:color="auto"/>
            <w:right w:val="none" w:sz="0" w:space="0" w:color="auto"/>
          </w:divBdr>
        </w:div>
        <w:div w:id="383606479">
          <w:marLeft w:val="0"/>
          <w:marRight w:val="0"/>
          <w:marTop w:val="0"/>
          <w:marBottom w:val="0"/>
          <w:divBdr>
            <w:top w:val="none" w:sz="0" w:space="0" w:color="auto"/>
            <w:left w:val="none" w:sz="0" w:space="0" w:color="auto"/>
            <w:bottom w:val="none" w:sz="0" w:space="0" w:color="auto"/>
            <w:right w:val="none" w:sz="0" w:space="0" w:color="auto"/>
          </w:divBdr>
        </w:div>
        <w:div w:id="469327182">
          <w:marLeft w:val="0"/>
          <w:marRight w:val="0"/>
          <w:marTop w:val="0"/>
          <w:marBottom w:val="0"/>
          <w:divBdr>
            <w:top w:val="none" w:sz="0" w:space="0" w:color="auto"/>
            <w:left w:val="none" w:sz="0" w:space="0" w:color="auto"/>
            <w:bottom w:val="none" w:sz="0" w:space="0" w:color="auto"/>
            <w:right w:val="none" w:sz="0" w:space="0" w:color="auto"/>
          </w:divBdr>
          <w:divsChild>
            <w:div w:id="357002753">
              <w:marLeft w:val="0"/>
              <w:marRight w:val="0"/>
              <w:marTop w:val="0"/>
              <w:marBottom w:val="0"/>
              <w:divBdr>
                <w:top w:val="none" w:sz="0" w:space="0" w:color="auto"/>
                <w:left w:val="none" w:sz="0" w:space="0" w:color="auto"/>
                <w:bottom w:val="none" w:sz="0" w:space="0" w:color="auto"/>
                <w:right w:val="none" w:sz="0" w:space="0" w:color="auto"/>
              </w:divBdr>
            </w:div>
            <w:div w:id="1091704946">
              <w:marLeft w:val="0"/>
              <w:marRight w:val="0"/>
              <w:marTop w:val="0"/>
              <w:marBottom w:val="0"/>
              <w:divBdr>
                <w:top w:val="none" w:sz="0" w:space="0" w:color="auto"/>
                <w:left w:val="none" w:sz="0" w:space="0" w:color="auto"/>
                <w:bottom w:val="none" w:sz="0" w:space="0" w:color="auto"/>
                <w:right w:val="none" w:sz="0" w:space="0" w:color="auto"/>
              </w:divBdr>
            </w:div>
            <w:div w:id="1279216476">
              <w:marLeft w:val="0"/>
              <w:marRight w:val="0"/>
              <w:marTop w:val="0"/>
              <w:marBottom w:val="0"/>
              <w:divBdr>
                <w:top w:val="none" w:sz="0" w:space="0" w:color="auto"/>
                <w:left w:val="none" w:sz="0" w:space="0" w:color="auto"/>
                <w:bottom w:val="none" w:sz="0" w:space="0" w:color="auto"/>
                <w:right w:val="none" w:sz="0" w:space="0" w:color="auto"/>
              </w:divBdr>
            </w:div>
            <w:div w:id="1395005586">
              <w:marLeft w:val="0"/>
              <w:marRight w:val="0"/>
              <w:marTop w:val="0"/>
              <w:marBottom w:val="0"/>
              <w:divBdr>
                <w:top w:val="none" w:sz="0" w:space="0" w:color="auto"/>
                <w:left w:val="none" w:sz="0" w:space="0" w:color="auto"/>
                <w:bottom w:val="none" w:sz="0" w:space="0" w:color="auto"/>
                <w:right w:val="none" w:sz="0" w:space="0" w:color="auto"/>
              </w:divBdr>
            </w:div>
          </w:divsChild>
        </w:div>
        <w:div w:id="471095944">
          <w:marLeft w:val="0"/>
          <w:marRight w:val="0"/>
          <w:marTop w:val="0"/>
          <w:marBottom w:val="0"/>
          <w:divBdr>
            <w:top w:val="none" w:sz="0" w:space="0" w:color="auto"/>
            <w:left w:val="none" w:sz="0" w:space="0" w:color="auto"/>
            <w:bottom w:val="none" w:sz="0" w:space="0" w:color="auto"/>
            <w:right w:val="none" w:sz="0" w:space="0" w:color="auto"/>
          </w:divBdr>
        </w:div>
        <w:div w:id="614366562">
          <w:marLeft w:val="0"/>
          <w:marRight w:val="0"/>
          <w:marTop w:val="0"/>
          <w:marBottom w:val="0"/>
          <w:divBdr>
            <w:top w:val="none" w:sz="0" w:space="0" w:color="auto"/>
            <w:left w:val="none" w:sz="0" w:space="0" w:color="auto"/>
            <w:bottom w:val="none" w:sz="0" w:space="0" w:color="auto"/>
            <w:right w:val="none" w:sz="0" w:space="0" w:color="auto"/>
          </w:divBdr>
        </w:div>
        <w:div w:id="691764177">
          <w:marLeft w:val="0"/>
          <w:marRight w:val="0"/>
          <w:marTop w:val="0"/>
          <w:marBottom w:val="0"/>
          <w:divBdr>
            <w:top w:val="none" w:sz="0" w:space="0" w:color="auto"/>
            <w:left w:val="none" w:sz="0" w:space="0" w:color="auto"/>
            <w:bottom w:val="none" w:sz="0" w:space="0" w:color="auto"/>
            <w:right w:val="none" w:sz="0" w:space="0" w:color="auto"/>
          </w:divBdr>
        </w:div>
        <w:div w:id="861864733">
          <w:marLeft w:val="0"/>
          <w:marRight w:val="0"/>
          <w:marTop w:val="0"/>
          <w:marBottom w:val="0"/>
          <w:divBdr>
            <w:top w:val="none" w:sz="0" w:space="0" w:color="auto"/>
            <w:left w:val="none" w:sz="0" w:space="0" w:color="auto"/>
            <w:bottom w:val="none" w:sz="0" w:space="0" w:color="auto"/>
            <w:right w:val="none" w:sz="0" w:space="0" w:color="auto"/>
          </w:divBdr>
        </w:div>
        <w:div w:id="1234587608">
          <w:marLeft w:val="0"/>
          <w:marRight w:val="0"/>
          <w:marTop w:val="0"/>
          <w:marBottom w:val="0"/>
          <w:divBdr>
            <w:top w:val="none" w:sz="0" w:space="0" w:color="auto"/>
            <w:left w:val="none" w:sz="0" w:space="0" w:color="auto"/>
            <w:bottom w:val="none" w:sz="0" w:space="0" w:color="auto"/>
            <w:right w:val="none" w:sz="0" w:space="0" w:color="auto"/>
          </w:divBdr>
        </w:div>
        <w:div w:id="1628077332">
          <w:marLeft w:val="0"/>
          <w:marRight w:val="0"/>
          <w:marTop w:val="0"/>
          <w:marBottom w:val="0"/>
          <w:divBdr>
            <w:top w:val="none" w:sz="0" w:space="0" w:color="auto"/>
            <w:left w:val="none" w:sz="0" w:space="0" w:color="auto"/>
            <w:bottom w:val="none" w:sz="0" w:space="0" w:color="auto"/>
            <w:right w:val="none" w:sz="0" w:space="0" w:color="auto"/>
          </w:divBdr>
        </w:div>
        <w:div w:id="1815944898">
          <w:marLeft w:val="0"/>
          <w:marRight w:val="0"/>
          <w:marTop w:val="0"/>
          <w:marBottom w:val="0"/>
          <w:divBdr>
            <w:top w:val="none" w:sz="0" w:space="0" w:color="auto"/>
            <w:left w:val="none" w:sz="0" w:space="0" w:color="auto"/>
            <w:bottom w:val="none" w:sz="0" w:space="0" w:color="auto"/>
            <w:right w:val="none" w:sz="0" w:space="0" w:color="auto"/>
          </w:divBdr>
        </w:div>
        <w:div w:id="1928877146">
          <w:marLeft w:val="0"/>
          <w:marRight w:val="0"/>
          <w:marTop w:val="0"/>
          <w:marBottom w:val="0"/>
          <w:divBdr>
            <w:top w:val="none" w:sz="0" w:space="0" w:color="auto"/>
            <w:left w:val="none" w:sz="0" w:space="0" w:color="auto"/>
            <w:bottom w:val="none" w:sz="0" w:space="0" w:color="auto"/>
            <w:right w:val="none" w:sz="0" w:space="0" w:color="auto"/>
          </w:divBdr>
          <w:divsChild>
            <w:div w:id="576787614">
              <w:marLeft w:val="0"/>
              <w:marRight w:val="0"/>
              <w:marTop w:val="0"/>
              <w:marBottom w:val="0"/>
              <w:divBdr>
                <w:top w:val="none" w:sz="0" w:space="0" w:color="auto"/>
                <w:left w:val="none" w:sz="0" w:space="0" w:color="auto"/>
                <w:bottom w:val="none" w:sz="0" w:space="0" w:color="auto"/>
                <w:right w:val="none" w:sz="0" w:space="0" w:color="auto"/>
              </w:divBdr>
            </w:div>
            <w:div w:id="644511625">
              <w:marLeft w:val="0"/>
              <w:marRight w:val="0"/>
              <w:marTop w:val="0"/>
              <w:marBottom w:val="0"/>
              <w:divBdr>
                <w:top w:val="none" w:sz="0" w:space="0" w:color="auto"/>
                <w:left w:val="none" w:sz="0" w:space="0" w:color="auto"/>
                <w:bottom w:val="none" w:sz="0" w:space="0" w:color="auto"/>
                <w:right w:val="none" w:sz="0" w:space="0" w:color="auto"/>
              </w:divBdr>
            </w:div>
            <w:div w:id="1633514955">
              <w:marLeft w:val="0"/>
              <w:marRight w:val="0"/>
              <w:marTop w:val="0"/>
              <w:marBottom w:val="0"/>
              <w:divBdr>
                <w:top w:val="none" w:sz="0" w:space="0" w:color="auto"/>
                <w:left w:val="none" w:sz="0" w:space="0" w:color="auto"/>
                <w:bottom w:val="none" w:sz="0" w:space="0" w:color="auto"/>
                <w:right w:val="none" w:sz="0" w:space="0" w:color="auto"/>
              </w:divBdr>
            </w:div>
            <w:div w:id="1692874410">
              <w:marLeft w:val="0"/>
              <w:marRight w:val="0"/>
              <w:marTop w:val="0"/>
              <w:marBottom w:val="0"/>
              <w:divBdr>
                <w:top w:val="none" w:sz="0" w:space="0" w:color="auto"/>
                <w:left w:val="none" w:sz="0" w:space="0" w:color="auto"/>
                <w:bottom w:val="none" w:sz="0" w:space="0" w:color="auto"/>
                <w:right w:val="none" w:sz="0" w:space="0" w:color="auto"/>
              </w:divBdr>
            </w:div>
          </w:divsChild>
        </w:div>
        <w:div w:id="2011449066">
          <w:marLeft w:val="0"/>
          <w:marRight w:val="0"/>
          <w:marTop w:val="0"/>
          <w:marBottom w:val="0"/>
          <w:divBdr>
            <w:top w:val="none" w:sz="0" w:space="0" w:color="auto"/>
            <w:left w:val="none" w:sz="0" w:space="0" w:color="auto"/>
            <w:bottom w:val="none" w:sz="0" w:space="0" w:color="auto"/>
            <w:right w:val="none" w:sz="0" w:space="0" w:color="auto"/>
          </w:divBdr>
        </w:div>
        <w:div w:id="2147165200">
          <w:marLeft w:val="0"/>
          <w:marRight w:val="0"/>
          <w:marTop w:val="0"/>
          <w:marBottom w:val="0"/>
          <w:divBdr>
            <w:top w:val="none" w:sz="0" w:space="0" w:color="auto"/>
            <w:left w:val="none" w:sz="0" w:space="0" w:color="auto"/>
            <w:bottom w:val="none" w:sz="0" w:space="0" w:color="auto"/>
            <w:right w:val="none" w:sz="0" w:space="0" w:color="auto"/>
          </w:divBdr>
        </w:div>
      </w:divsChild>
    </w:div>
    <w:div w:id="1331251064">
      <w:bodyDiv w:val="1"/>
      <w:marLeft w:val="0"/>
      <w:marRight w:val="0"/>
      <w:marTop w:val="0"/>
      <w:marBottom w:val="0"/>
      <w:divBdr>
        <w:top w:val="none" w:sz="0" w:space="0" w:color="auto"/>
        <w:left w:val="none" w:sz="0" w:space="0" w:color="auto"/>
        <w:bottom w:val="none" w:sz="0" w:space="0" w:color="auto"/>
        <w:right w:val="none" w:sz="0" w:space="0" w:color="auto"/>
      </w:divBdr>
      <w:divsChild>
        <w:div w:id="137310691">
          <w:marLeft w:val="0"/>
          <w:marRight w:val="0"/>
          <w:marTop w:val="0"/>
          <w:marBottom w:val="0"/>
          <w:divBdr>
            <w:top w:val="none" w:sz="0" w:space="0" w:color="auto"/>
            <w:left w:val="none" w:sz="0" w:space="0" w:color="auto"/>
            <w:bottom w:val="none" w:sz="0" w:space="0" w:color="auto"/>
            <w:right w:val="none" w:sz="0" w:space="0" w:color="auto"/>
          </w:divBdr>
          <w:divsChild>
            <w:div w:id="239218995">
              <w:marLeft w:val="0"/>
              <w:marRight w:val="0"/>
              <w:marTop w:val="0"/>
              <w:marBottom w:val="0"/>
              <w:divBdr>
                <w:top w:val="none" w:sz="0" w:space="0" w:color="auto"/>
                <w:left w:val="none" w:sz="0" w:space="0" w:color="auto"/>
                <w:bottom w:val="none" w:sz="0" w:space="0" w:color="auto"/>
                <w:right w:val="none" w:sz="0" w:space="0" w:color="auto"/>
              </w:divBdr>
            </w:div>
            <w:div w:id="580456104">
              <w:marLeft w:val="0"/>
              <w:marRight w:val="0"/>
              <w:marTop w:val="0"/>
              <w:marBottom w:val="0"/>
              <w:divBdr>
                <w:top w:val="none" w:sz="0" w:space="0" w:color="auto"/>
                <w:left w:val="none" w:sz="0" w:space="0" w:color="auto"/>
                <w:bottom w:val="none" w:sz="0" w:space="0" w:color="auto"/>
                <w:right w:val="none" w:sz="0" w:space="0" w:color="auto"/>
              </w:divBdr>
            </w:div>
            <w:div w:id="751853430">
              <w:marLeft w:val="0"/>
              <w:marRight w:val="0"/>
              <w:marTop w:val="0"/>
              <w:marBottom w:val="0"/>
              <w:divBdr>
                <w:top w:val="none" w:sz="0" w:space="0" w:color="auto"/>
                <w:left w:val="none" w:sz="0" w:space="0" w:color="auto"/>
                <w:bottom w:val="none" w:sz="0" w:space="0" w:color="auto"/>
                <w:right w:val="none" w:sz="0" w:space="0" w:color="auto"/>
              </w:divBdr>
            </w:div>
            <w:div w:id="1057439208">
              <w:marLeft w:val="0"/>
              <w:marRight w:val="0"/>
              <w:marTop w:val="0"/>
              <w:marBottom w:val="0"/>
              <w:divBdr>
                <w:top w:val="none" w:sz="0" w:space="0" w:color="auto"/>
                <w:left w:val="none" w:sz="0" w:space="0" w:color="auto"/>
                <w:bottom w:val="none" w:sz="0" w:space="0" w:color="auto"/>
                <w:right w:val="none" w:sz="0" w:space="0" w:color="auto"/>
              </w:divBdr>
            </w:div>
            <w:div w:id="1605992244">
              <w:marLeft w:val="0"/>
              <w:marRight w:val="0"/>
              <w:marTop w:val="0"/>
              <w:marBottom w:val="0"/>
              <w:divBdr>
                <w:top w:val="none" w:sz="0" w:space="0" w:color="auto"/>
                <w:left w:val="none" w:sz="0" w:space="0" w:color="auto"/>
                <w:bottom w:val="none" w:sz="0" w:space="0" w:color="auto"/>
                <w:right w:val="none" w:sz="0" w:space="0" w:color="auto"/>
              </w:divBdr>
            </w:div>
          </w:divsChild>
        </w:div>
        <w:div w:id="924151911">
          <w:marLeft w:val="0"/>
          <w:marRight w:val="0"/>
          <w:marTop w:val="0"/>
          <w:marBottom w:val="0"/>
          <w:divBdr>
            <w:top w:val="none" w:sz="0" w:space="0" w:color="auto"/>
            <w:left w:val="none" w:sz="0" w:space="0" w:color="auto"/>
            <w:bottom w:val="none" w:sz="0" w:space="0" w:color="auto"/>
            <w:right w:val="none" w:sz="0" w:space="0" w:color="auto"/>
          </w:divBdr>
          <w:divsChild>
            <w:div w:id="1260024154">
              <w:marLeft w:val="0"/>
              <w:marRight w:val="0"/>
              <w:marTop w:val="0"/>
              <w:marBottom w:val="0"/>
              <w:divBdr>
                <w:top w:val="none" w:sz="0" w:space="0" w:color="auto"/>
                <w:left w:val="none" w:sz="0" w:space="0" w:color="auto"/>
                <w:bottom w:val="none" w:sz="0" w:space="0" w:color="auto"/>
                <w:right w:val="none" w:sz="0" w:space="0" w:color="auto"/>
              </w:divBdr>
            </w:div>
            <w:div w:id="1656110246">
              <w:marLeft w:val="0"/>
              <w:marRight w:val="0"/>
              <w:marTop w:val="0"/>
              <w:marBottom w:val="0"/>
              <w:divBdr>
                <w:top w:val="none" w:sz="0" w:space="0" w:color="auto"/>
                <w:left w:val="none" w:sz="0" w:space="0" w:color="auto"/>
                <w:bottom w:val="none" w:sz="0" w:space="0" w:color="auto"/>
                <w:right w:val="none" w:sz="0" w:space="0" w:color="auto"/>
              </w:divBdr>
            </w:div>
            <w:div w:id="1694958207">
              <w:marLeft w:val="0"/>
              <w:marRight w:val="0"/>
              <w:marTop w:val="0"/>
              <w:marBottom w:val="0"/>
              <w:divBdr>
                <w:top w:val="none" w:sz="0" w:space="0" w:color="auto"/>
                <w:left w:val="none" w:sz="0" w:space="0" w:color="auto"/>
                <w:bottom w:val="none" w:sz="0" w:space="0" w:color="auto"/>
                <w:right w:val="none" w:sz="0" w:space="0" w:color="auto"/>
              </w:divBdr>
            </w:div>
            <w:div w:id="1791778255">
              <w:marLeft w:val="0"/>
              <w:marRight w:val="0"/>
              <w:marTop w:val="0"/>
              <w:marBottom w:val="0"/>
              <w:divBdr>
                <w:top w:val="none" w:sz="0" w:space="0" w:color="auto"/>
                <w:left w:val="none" w:sz="0" w:space="0" w:color="auto"/>
                <w:bottom w:val="none" w:sz="0" w:space="0" w:color="auto"/>
                <w:right w:val="none" w:sz="0" w:space="0" w:color="auto"/>
              </w:divBdr>
            </w:div>
            <w:div w:id="2061007549">
              <w:marLeft w:val="0"/>
              <w:marRight w:val="0"/>
              <w:marTop w:val="0"/>
              <w:marBottom w:val="0"/>
              <w:divBdr>
                <w:top w:val="none" w:sz="0" w:space="0" w:color="auto"/>
                <w:left w:val="none" w:sz="0" w:space="0" w:color="auto"/>
                <w:bottom w:val="none" w:sz="0" w:space="0" w:color="auto"/>
                <w:right w:val="none" w:sz="0" w:space="0" w:color="auto"/>
              </w:divBdr>
            </w:div>
          </w:divsChild>
        </w:div>
        <w:div w:id="1154031868">
          <w:marLeft w:val="0"/>
          <w:marRight w:val="0"/>
          <w:marTop w:val="0"/>
          <w:marBottom w:val="0"/>
          <w:divBdr>
            <w:top w:val="none" w:sz="0" w:space="0" w:color="auto"/>
            <w:left w:val="none" w:sz="0" w:space="0" w:color="auto"/>
            <w:bottom w:val="none" w:sz="0" w:space="0" w:color="auto"/>
            <w:right w:val="none" w:sz="0" w:space="0" w:color="auto"/>
          </w:divBdr>
          <w:divsChild>
            <w:div w:id="188766398">
              <w:marLeft w:val="0"/>
              <w:marRight w:val="0"/>
              <w:marTop w:val="0"/>
              <w:marBottom w:val="0"/>
              <w:divBdr>
                <w:top w:val="none" w:sz="0" w:space="0" w:color="auto"/>
                <w:left w:val="none" w:sz="0" w:space="0" w:color="auto"/>
                <w:bottom w:val="none" w:sz="0" w:space="0" w:color="auto"/>
                <w:right w:val="none" w:sz="0" w:space="0" w:color="auto"/>
              </w:divBdr>
            </w:div>
            <w:div w:id="337585643">
              <w:marLeft w:val="0"/>
              <w:marRight w:val="0"/>
              <w:marTop w:val="0"/>
              <w:marBottom w:val="0"/>
              <w:divBdr>
                <w:top w:val="none" w:sz="0" w:space="0" w:color="auto"/>
                <w:left w:val="none" w:sz="0" w:space="0" w:color="auto"/>
                <w:bottom w:val="none" w:sz="0" w:space="0" w:color="auto"/>
                <w:right w:val="none" w:sz="0" w:space="0" w:color="auto"/>
              </w:divBdr>
            </w:div>
            <w:div w:id="397021176">
              <w:marLeft w:val="0"/>
              <w:marRight w:val="0"/>
              <w:marTop w:val="0"/>
              <w:marBottom w:val="0"/>
              <w:divBdr>
                <w:top w:val="none" w:sz="0" w:space="0" w:color="auto"/>
                <w:left w:val="none" w:sz="0" w:space="0" w:color="auto"/>
                <w:bottom w:val="none" w:sz="0" w:space="0" w:color="auto"/>
                <w:right w:val="none" w:sz="0" w:space="0" w:color="auto"/>
              </w:divBdr>
            </w:div>
            <w:div w:id="541789704">
              <w:marLeft w:val="0"/>
              <w:marRight w:val="0"/>
              <w:marTop w:val="0"/>
              <w:marBottom w:val="0"/>
              <w:divBdr>
                <w:top w:val="none" w:sz="0" w:space="0" w:color="auto"/>
                <w:left w:val="none" w:sz="0" w:space="0" w:color="auto"/>
                <w:bottom w:val="none" w:sz="0" w:space="0" w:color="auto"/>
                <w:right w:val="none" w:sz="0" w:space="0" w:color="auto"/>
              </w:divBdr>
            </w:div>
            <w:div w:id="1559587020">
              <w:marLeft w:val="0"/>
              <w:marRight w:val="0"/>
              <w:marTop w:val="0"/>
              <w:marBottom w:val="0"/>
              <w:divBdr>
                <w:top w:val="none" w:sz="0" w:space="0" w:color="auto"/>
                <w:left w:val="none" w:sz="0" w:space="0" w:color="auto"/>
                <w:bottom w:val="none" w:sz="0" w:space="0" w:color="auto"/>
                <w:right w:val="none" w:sz="0" w:space="0" w:color="auto"/>
              </w:divBdr>
            </w:div>
          </w:divsChild>
        </w:div>
        <w:div w:id="1496844321">
          <w:marLeft w:val="0"/>
          <w:marRight w:val="0"/>
          <w:marTop w:val="0"/>
          <w:marBottom w:val="0"/>
          <w:divBdr>
            <w:top w:val="none" w:sz="0" w:space="0" w:color="auto"/>
            <w:left w:val="none" w:sz="0" w:space="0" w:color="auto"/>
            <w:bottom w:val="none" w:sz="0" w:space="0" w:color="auto"/>
            <w:right w:val="none" w:sz="0" w:space="0" w:color="auto"/>
          </w:divBdr>
          <w:divsChild>
            <w:div w:id="119618890">
              <w:marLeft w:val="0"/>
              <w:marRight w:val="0"/>
              <w:marTop w:val="0"/>
              <w:marBottom w:val="0"/>
              <w:divBdr>
                <w:top w:val="none" w:sz="0" w:space="0" w:color="auto"/>
                <w:left w:val="none" w:sz="0" w:space="0" w:color="auto"/>
                <w:bottom w:val="none" w:sz="0" w:space="0" w:color="auto"/>
                <w:right w:val="none" w:sz="0" w:space="0" w:color="auto"/>
              </w:divBdr>
            </w:div>
            <w:div w:id="181942239">
              <w:marLeft w:val="0"/>
              <w:marRight w:val="0"/>
              <w:marTop w:val="0"/>
              <w:marBottom w:val="0"/>
              <w:divBdr>
                <w:top w:val="none" w:sz="0" w:space="0" w:color="auto"/>
                <w:left w:val="none" w:sz="0" w:space="0" w:color="auto"/>
                <w:bottom w:val="none" w:sz="0" w:space="0" w:color="auto"/>
                <w:right w:val="none" w:sz="0" w:space="0" w:color="auto"/>
              </w:divBdr>
            </w:div>
            <w:div w:id="1734306015">
              <w:marLeft w:val="0"/>
              <w:marRight w:val="0"/>
              <w:marTop w:val="0"/>
              <w:marBottom w:val="0"/>
              <w:divBdr>
                <w:top w:val="none" w:sz="0" w:space="0" w:color="auto"/>
                <w:left w:val="none" w:sz="0" w:space="0" w:color="auto"/>
                <w:bottom w:val="none" w:sz="0" w:space="0" w:color="auto"/>
                <w:right w:val="none" w:sz="0" w:space="0" w:color="auto"/>
              </w:divBdr>
            </w:div>
            <w:div w:id="1840264499">
              <w:marLeft w:val="0"/>
              <w:marRight w:val="0"/>
              <w:marTop w:val="0"/>
              <w:marBottom w:val="0"/>
              <w:divBdr>
                <w:top w:val="none" w:sz="0" w:space="0" w:color="auto"/>
                <w:left w:val="none" w:sz="0" w:space="0" w:color="auto"/>
                <w:bottom w:val="none" w:sz="0" w:space="0" w:color="auto"/>
                <w:right w:val="none" w:sz="0" w:space="0" w:color="auto"/>
              </w:divBdr>
            </w:div>
            <w:div w:id="2114785567">
              <w:marLeft w:val="0"/>
              <w:marRight w:val="0"/>
              <w:marTop w:val="0"/>
              <w:marBottom w:val="0"/>
              <w:divBdr>
                <w:top w:val="none" w:sz="0" w:space="0" w:color="auto"/>
                <w:left w:val="none" w:sz="0" w:space="0" w:color="auto"/>
                <w:bottom w:val="none" w:sz="0" w:space="0" w:color="auto"/>
                <w:right w:val="none" w:sz="0" w:space="0" w:color="auto"/>
              </w:divBdr>
            </w:div>
          </w:divsChild>
        </w:div>
        <w:div w:id="1537163046">
          <w:marLeft w:val="0"/>
          <w:marRight w:val="0"/>
          <w:marTop w:val="0"/>
          <w:marBottom w:val="0"/>
          <w:divBdr>
            <w:top w:val="none" w:sz="0" w:space="0" w:color="auto"/>
            <w:left w:val="none" w:sz="0" w:space="0" w:color="auto"/>
            <w:bottom w:val="none" w:sz="0" w:space="0" w:color="auto"/>
            <w:right w:val="none" w:sz="0" w:space="0" w:color="auto"/>
          </w:divBdr>
          <w:divsChild>
            <w:div w:id="49809557">
              <w:marLeft w:val="0"/>
              <w:marRight w:val="0"/>
              <w:marTop w:val="0"/>
              <w:marBottom w:val="0"/>
              <w:divBdr>
                <w:top w:val="none" w:sz="0" w:space="0" w:color="auto"/>
                <w:left w:val="none" w:sz="0" w:space="0" w:color="auto"/>
                <w:bottom w:val="none" w:sz="0" w:space="0" w:color="auto"/>
                <w:right w:val="none" w:sz="0" w:space="0" w:color="auto"/>
              </w:divBdr>
            </w:div>
            <w:div w:id="66459893">
              <w:marLeft w:val="0"/>
              <w:marRight w:val="0"/>
              <w:marTop w:val="0"/>
              <w:marBottom w:val="0"/>
              <w:divBdr>
                <w:top w:val="none" w:sz="0" w:space="0" w:color="auto"/>
                <w:left w:val="none" w:sz="0" w:space="0" w:color="auto"/>
                <w:bottom w:val="none" w:sz="0" w:space="0" w:color="auto"/>
                <w:right w:val="none" w:sz="0" w:space="0" w:color="auto"/>
              </w:divBdr>
            </w:div>
            <w:div w:id="618686250">
              <w:marLeft w:val="0"/>
              <w:marRight w:val="0"/>
              <w:marTop w:val="0"/>
              <w:marBottom w:val="0"/>
              <w:divBdr>
                <w:top w:val="none" w:sz="0" w:space="0" w:color="auto"/>
                <w:left w:val="none" w:sz="0" w:space="0" w:color="auto"/>
                <w:bottom w:val="none" w:sz="0" w:space="0" w:color="auto"/>
                <w:right w:val="none" w:sz="0" w:space="0" w:color="auto"/>
              </w:divBdr>
            </w:div>
            <w:div w:id="1127505605">
              <w:marLeft w:val="0"/>
              <w:marRight w:val="0"/>
              <w:marTop w:val="0"/>
              <w:marBottom w:val="0"/>
              <w:divBdr>
                <w:top w:val="none" w:sz="0" w:space="0" w:color="auto"/>
                <w:left w:val="none" w:sz="0" w:space="0" w:color="auto"/>
                <w:bottom w:val="none" w:sz="0" w:space="0" w:color="auto"/>
                <w:right w:val="none" w:sz="0" w:space="0" w:color="auto"/>
              </w:divBdr>
            </w:div>
            <w:div w:id="2005358271">
              <w:marLeft w:val="0"/>
              <w:marRight w:val="0"/>
              <w:marTop w:val="0"/>
              <w:marBottom w:val="0"/>
              <w:divBdr>
                <w:top w:val="none" w:sz="0" w:space="0" w:color="auto"/>
                <w:left w:val="none" w:sz="0" w:space="0" w:color="auto"/>
                <w:bottom w:val="none" w:sz="0" w:space="0" w:color="auto"/>
                <w:right w:val="none" w:sz="0" w:space="0" w:color="auto"/>
              </w:divBdr>
            </w:div>
          </w:divsChild>
        </w:div>
        <w:div w:id="2065785101">
          <w:marLeft w:val="0"/>
          <w:marRight w:val="0"/>
          <w:marTop w:val="0"/>
          <w:marBottom w:val="0"/>
          <w:divBdr>
            <w:top w:val="none" w:sz="0" w:space="0" w:color="auto"/>
            <w:left w:val="none" w:sz="0" w:space="0" w:color="auto"/>
            <w:bottom w:val="none" w:sz="0" w:space="0" w:color="auto"/>
            <w:right w:val="none" w:sz="0" w:space="0" w:color="auto"/>
          </w:divBdr>
          <w:divsChild>
            <w:div w:id="507212577">
              <w:marLeft w:val="0"/>
              <w:marRight w:val="0"/>
              <w:marTop w:val="0"/>
              <w:marBottom w:val="0"/>
              <w:divBdr>
                <w:top w:val="none" w:sz="0" w:space="0" w:color="auto"/>
                <w:left w:val="none" w:sz="0" w:space="0" w:color="auto"/>
                <w:bottom w:val="none" w:sz="0" w:space="0" w:color="auto"/>
                <w:right w:val="none" w:sz="0" w:space="0" w:color="auto"/>
              </w:divBdr>
            </w:div>
            <w:div w:id="1212764319">
              <w:marLeft w:val="0"/>
              <w:marRight w:val="0"/>
              <w:marTop w:val="0"/>
              <w:marBottom w:val="0"/>
              <w:divBdr>
                <w:top w:val="none" w:sz="0" w:space="0" w:color="auto"/>
                <w:left w:val="none" w:sz="0" w:space="0" w:color="auto"/>
                <w:bottom w:val="none" w:sz="0" w:space="0" w:color="auto"/>
                <w:right w:val="none" w:sz="0" w:space="0" w:color="auto"/>
              </w:divBdr>
            </w:div>
            <w:div w:id="1327711035">
              <w:marLeft w:val="0"/>
              <w:marRight w:val="0"/>
              <w:marTop w:val="0"/>
              <w:marBottom w:val="0"/>
              <w:divBdr>
                <w:top w:val="none" w:sz="0" w:space="0" w:color="auto"/>
                <w:left w:val="none" w:sz="0" w:space="0" w:color="auto"/>
                <w:bottom w:val="none" w:sz="0" w:space="0" w:color="auto"/>
                <w:right w:val="none" w:sz="0" w:space="0" w:color="auto"/>
              </w:divBdr>
            </w:div>
            <w:div w:id="1411121164">
              <w:marLeft w:val="0"/>
              <w:marRight w:val="0"/>
              <w:marTop w:val="0"/>
              <w:marBottom w:val="0"/>
              <w:divBdr>
                <w:top w:val="none" w:sz="0" w:space="0" w:color="auto"/>
                <w:left w:val="none" w:sz="0" w:space="0" w:color="auto"/>
                <w:bottom w:val="none" w:sz="0" w:space="0" w:color="auto"/>
                <w:right w:val="none" w:sz="0" w:space="0" w:color="auto"/>
              </w:divBdr>
            </w:div>
            <w:div w:id="207057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36331">
      <w:bodyDiv w:val="1"/>
      <w:marLeft w:val="0"/>
      <w:marRight w:val="0"/>
      <w:marTop w:val="0"/>
      <w:marBottom w:val="0"/>
      <w:divBdr>
        <w:top w:val="none" w:sz="0" w:space="0" w:color="auto"/>
        <w:left w:val="none" w:sz="0" w:space="0" w:color="auto"/>
        <w:bottom w:val="none" w:sz="0" w:space="0" w:color="auto"/>
        <w:right w:val="none" w:sz="0" w:space="0" w:color="auto"/>
      </w:divBdr>
      <w:divsChild>
        <w:div w:id="1597978785">
          <w:marLeft w:val="0"/>
          <w:marRight w:val="0"/>
          <w:marTop w:val="0"/>
          <w:marBottom w:val="0"/>
          <w:divBdr>
            <w:top w:val="none" w:sz="0" w:space="0" w:color="auto"/>
            <w:left w:val="none" w:sz="0" w:space="0" w:color="auto"/>
            <w:bottom w:val="none" w:sz="0" w:space="0" w:color="auto"/>
            <w:right w:val="none" w:sz="0" w:space="0" w:color="auto"/>
          </w:divBdr>
        </w:div>
        <w:div w:id="1854218808">
          <w:marLeft w:val="0"/>
          <w:marRight w:val="0"/>
          <w:marTop w:val="0"/>
          <w:marBottom w:val="0"/>
          <w:divBdr>
            <w:top w:val="none" w:sz="0" w:space="0" w:color="auto"/>
            <w:left w:val="none" w:sz="0" w:space="0" w:color="auto"/>
            <w:bottom w:val="none" w:sz="0" w:space="0" w:color="auto"/>
            <w:right w:val="none" w:sz="0" w:space="0" w:color="auto"/>
          </w:divBdr>
        </w:div>
      </w:divsChild>
    </w:div>
    <w:div w:id="1366639367">
      <w:bodyDiv w:val="1"/>
      <w:marLeft w:val="0"/>
      <w:marRight w:val="0"/>
      <w:marTop w:val="0"/>
      <w:marBottom w:val="0"/>
      <w:divBdr>
        <w:top w:val="none" w:sz="0" w:space="0" w:color="auto"/>
        <w:left w:val="none" w:sz="0" w:space="0" w:color="auto"/>
        <w:bottom w:val="none" w:sz="0" w:space="0" w:color="auto"/>
        <w:right w:val="none" w:sz="0" w:space="0" w:color="auto"/>
      </w:divBdr>
      <w:divsChild>
        <w:div w:id="1835604999">
          <w:marLeft w:val="0"/>
          <w:marRight w:val="0"/>
          <w:marTop w:val="0"/>
          <w:marBottom w:val="0"/>
          <w:divBdr>
            <w:top w:val="none" w:sz="0" w:space="0" w:color="auto"/>
            <w:left w:val="none" w:sz="0" w:space="0" w:color="auto"/>
            <w:bottom w:val="none" w:sz="0" w:space="0" w:color="auto"/>
            <w:right w:val="none" w:sz="0" w:space="0" w:color="auto"/>
          </w:divBdr>
        </w:div>
      </w:divsChild>
    </w:div>
    <w:div w:id="1381319325">
      <w:bodyDiv w:val="1"/>
      <w:marLeft w:val="0"/>
      <w:marRight w:val="0"/>
      <w:marTop w:val="0"/>
      <w:marBottom w:val="0"/>
      <w:divBdr>
        <w:top w:val="none" w:sz="0" w:space="0" w:color="auto"/>
        <w:left w:val="none" w:sz="0" w:space="0" w:color="auto"/>
        <w:bottom w:val="none" w:sz="0" w:space="0" w:color="auto"/>
        <w:right w:val="none" w:sz="0" w:space="0" w:color="auto"/>
      </w:divBdr>
      <w:divsChild>
        <w:div w:id="1078793646">
          <w:marLeft w:val="0"/>
          <w:marRight w:val="0"/>
          <w:marTop w:val="0"/>
          <w:marBottom w:val="0"/>
          <w:divBdr>
            <w:top w:val="none" w:sz="0" w:space="0" w:color="auto"/>
            <w:left w:val="none" w:sz="0" w:space="0" w:color="auto"/>
            <w:bottom w:val="none" w:sz="0" w:space="0" w:color="auto"/>
            <w:right w:val="none" w:sz="0" w:space="0" w:color="auto"/>
          </w:divBdr>
          <w:divsChild>
            <w:div w:id="1768841504">
              <w:marLeft w:val="0"/>
              <w:marRight w:val="0"/>
              <w:marTop w:val="0"/>
              <w:marBottom w:val="0"/>
              <w:divBdr>
                <w:top w:val="none" w:sz="0" w:space="0" w:color="auto"/>
                <w:left w:val="none" w:sz="0" w:space="0" w:color="auto"/>
                <w:bottom w:val="none" w:sz="0" w:space="0" w:color="auto"/>
                <w:right w:val="none" w:sz="0" w:space="0" w:color="auto"/>
              </w:divBdr>
              <w:divsChild>
                <w:div w:id="204448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796655">
      <w:bodyDiv w:val="1"/>
      <w:marLeft w:val="0"/>
      <w:marRight w:val="0"/>
      <w:marTop w:val="0"/>
      <w:marBottom w:val="0"/>
      <w:divBdr>
        <w:top w:val="none" w:sz="0" w:space="0" w:color="auto"/>
        <w:left w:val="none" w:sz="0" w:space="0" w:color="auto"/>
        <w:bottom w:val="none" w:sz="0" w:space="0" w:color="auto"/>
        <w:right w:val="none" w:sz="0" w:space="0" w:color="auto"/>
      </w:divBdr>
    </w:div>
    <w:div w:id="1576743666">
      <w:bodyDiv w:val="1"/>
      <w:marLeft w:val="0"/>
      <w:marRight w:val="0"/>
      <w:marTop w:val="0"/>
      <w:marBottom w:val="0"/>
      <w:divBdr>
        <w:top w:val="none" w:sz="0" w:space="0" w:color="auto"/>
        <w:left w:val="none" w:sz="0" w:space="0" w:color="auto"/>
        <w:bottom w:val="none" w:sz="0" w:space="0" w:color="auto"/>
        <w:right w:val="none" w:sz="0" w:space="0" w:color="auto"/>
      </w:divBdr>
    </w:div>
    <w:div w:id="1686706364">
      <w:bodyDiv w:val="1"/>
      <w:marLeft w:val="0"/>
      <w:marRight w:val="0"/>
      <w:marTop w:val="0"/>
      <w:marBottom w:val="0"/>
      <w:divBdr>
        <w:top w:val="none" w:sz="0" w:space="0" w:color="auto"/>
        <w:left w:val="none" w:sz="0" w:space="0" w:color="auto"/>
        <w:bottom w:val="none" w:sz="0" w:space="0" w:color="auto"/>
        <w:right w:val="none" w:sz="0" w:space="0" w:color="auto"/>
      </w:divBdr>
      <w:divsChild>
        <w:div w:id="63919747">
          <w:marLeft w:val="0"/>
          <w:marRight w:val="0"/>
          <w:marTop w:val="0"/>
          <w:marBottom w:val="0"/>
          <w:divBdr>
            <w:top w:val="none" w:sz="0" w:space="0" w:color="auto"/>
            <w:left w:val="none" w:sz="0" w:space="0" w:color="auto"/>
            <w:bottom w:val="none" w:sz="0" w:space="0" w:color="auto"/>
            <w:right w:val="none" w:sz="0" w:space="0" w:color="auto"/>
          </w:divBdr>
        </w:div>
        <w:div w:id="92094803">
          <w:marLeft w:val="0"/>
          <w:marRight w:val="0"/>
          <w:marTop w:val="0"/>
          <w:marBottom w:val="0"/>
          <w:divBdr>
            <w:top w:val="none" w:sz="0" w:space="0" w:color="auto"/>
            <w:left w:val="none" w:sz="0" w:space="0" w:color="auto"/>
            <w:bottom w:val="none" w:sz="0" w:space="0" w:color="auto"/>
            <w:right w:val="none" w:sz="0" w:space="0" w:color="auto"/>
          </w:divBdr>
        </w:div>
        <w:div w:id="225994744">
          <w:marLeft w:val="0"/>
          <w:marRight w:val="0"/>
          <w:marTop w:val="0"/>
          <w:marBottom w:val="0"/>
          <w:divBdr>
            <w:top w:val="none" w:sz="0" w:space="0" w:color="auto"/>
            <w:left w:val="none" w:sz="0" w:space="0" w:color="auto"/>
            <w:bottom w:val="none" w:sz="0" w:space="0" w:color="auto"/>
            <w:right w:val="none" w:sz="0" w:space="0" w:color="auto"/>
          </w:divBdr>
        </w:div>
        <w:div w:id="408113472">
          <w:marLeft w:val="0"/>
          <w:marRight w:val="0"/>
          <w:marTop w:val="0"/>
          <w:marBottom w:val="0"/>
          <w:divBdr>
            <w:top w:val="none" w:sz="0" w:space="0" w:color="auto"/>
            <w:left w:val="none" w:sz="0" w:space="0" w:color="auto"/>
            <w:bottom w:val="none" w:sz="0" w:space="0" w:color="auto"/>
            <w:right w:val="none" w:sz="0" w:space="0" w:color="auto"/>
          </w:divBdr>
          <w:divsChild>
            <w:div w:id="122815614">
              <w:marLeft w:val="0"/>
              <w:marRight w:val="0"/>
              <w:marTop w:val="0"/>
              <w:marBottom w:val="0"/>
              <w:divBdr>
                <w:top w:val="none" w:sz="0" w:space="0" w:color="auto"/>
                <w:left w:val="none" w:sz="0" w:space="0" w:color="auto"/>
                <w:bottom w:val="none" w:sz="0" w:space="0" w:color="auto"/>
                <w:right w:val="none" w:sz="0" w:space="0" w:color="auto"/>
              </w:divBdr>
            </w:div>
            <w:div w:id="1152715979">
              <w:marLeft w:val="0"/>
              <w:marRight w:val="0"/>
              <w:marTop w:val="0"/>
              <w:marBottom w:val="0"/>
              <w:divBdr>
                <w:top w:val="none" w:sz="0" w:space="0" w:color="auto"/>
                <w:left w:val="none" w:sz="0" w:space="0" w:color="auto"/>
                <w:bottom w:val="none" w:sz="0" w:space="0" w:color="auto"/>
                <w:right w:val="none" w:sz="0" w:space="0" w:color="auto"/>
              </w:divBdr>
            </w:div>
            <w:div w:id="1408959291">
              <w:marLeft w:val="0"/>
              <w:marRight w:val="0"/>
              <w:marTop w:val="0"/>
              <w:marBottom w:val="0"/>
              <w:divBdr>
                <w:top w:val="none" w:sz="0" w:space="0" w:color="auto"/>
                <w:left w:val="none" w:sz="0" w:space="0" w:color="auto"/>
                <w:bottom w:val="none" w:sz="0" w:space="0" w:color="auto"/>
                <w:right w:val="none" w:sz="0" w:space="0" w:color="auto"/>
              </w:divBdr>
            </w:div>
            <w:div w:id="1758597606">
              <w:marLeft w:val="0"/>
              <w:marRight w:val="0"/>
              <w:marTop w:val="0"/>
              <w:marBottom w:val="0"/>
              <w:divBdr>
                <w:top w:val="none" w:sz="0" w:space="0" w:color="auto"/>
                <w:left w:val="none" w:sz="0" w:space="0" w:color="auto"/>
                <w:bottom w:val="none" w:sz="0" w:space="0" w:color="auto"/>
                <w:right w:val="none" w:sz="0" w:space="0" w:color="auto"/>
              </w:divBdr>
            </w:div>
          </w:divsChild>
        </w:div>
        <w:div w:id="457191065">
          <w:marLeft w:val="0"/>
          <w:marRight w:val="0"/>
          <w:marTop w:val="0"/>
          <w:marBottom w:val="0"/>
          <w:divBdr>
            <w:top w:val="none" w:sz="0" w:space="0" w:color="auto"/>
            <w:left w:val="none" w:sz="0" w:space="0" w:color="auto"/>
            <w:bottom w:val="none" w:sz="0" w:space="0" w:color="auto"/>
            <w:right w:val="none" w:sz="0" w:space="0" w:color="auto"/>
          </w:divBdr>
          <w:divsChild>
            <w:div w:id="277763905">
              <w:marLeft w:val="0"/>
              <w:marRight w:val="0"/>
              <w:marTop w:val="0"/>
              <w:marBottom w:val="0"/>
              <w:divBdr>
                <w:top w:val="none" w:sz="0" w:space="0" w:color="auto"/>
                <w:left w:val="none" w:sz="0" w:space="0" w:color="auto"/>
                <w:bottom w:val="none" w:sz="0" w:space="0" w:color="auto"/>
                <w:right w:val="none" w:sz="0" w:space="0" w:color="auto"/>
              </w:divBdr>
            </w:div>
            <w:div w:id="894007772">
              <w:marLeft w:val="0"/>
              <w:marRight w:val="0"/>
              <w:marTop w:val="0"/>
              <w:marBottom w:val="0"/>
              <w:divBdr>
                <w:top w:val="none" w:sz="0" w:space="0" w:color="auto"/>
                <w:left w:val="none" w:sz="0" w:space="0" w:color="auto"/>
                <w:bottom w:val="none" w:sz="0" w:space="0" w:color="auto"/>
                <w:right w:val="none" w:sz="0" w:space="0" w:color="auto"/>
              </w:divBdr>
            </w:div>
            <w:div w:id="1827623829">
              <w:marLeft w:val="0"/>
              <w:marRight w:val="0"/>
              <w:marTop w:val="0"/>
              <w:marBottom w:val="0"/>
              <w:divBdr>
                <w:top w:val="none" w:sz="0" w:space="0" w:color="auto"/>
                <w:left w:val="none" w:sz="0" w:space="0" w:color="auto"/>
                <w:bottom w:val="none" w:sz="0" w:space="0" w:color="auto"/>
                <w:right w:val="none" w:sz="0" w:space="0" w:color="auto"/>
              </w:divBdr>
            </w:div>
            <w:div w:id="2036150230">
              <w:marLeft w:val="0"/>
              <w:marRight w:val="0"/>
              <w:marTop w:val="0"/>
              <w:marBottom w:val="0"/>
              <w:divBdr>
                <w:top w:val="none" w:sz="0" w:space="0" w:color="auto"/>
                <w:left w:val="none" w:sz="0" w:space="0" w:color="auto"/>
                <w:bottom w:val="none" w:sz="0" w:space="0" w:color="auto"/>
                <w:right w:val="none" w:sz="0" w:space="0" w:color="auto"/>
              </w:divBdr>
            </w:div>
          </w:divsChild>
        </w:div>
        <w:div w:id="576134831">
          <w:marLeft w:val="0"/>
          <w:marRight w:val="0"/>
          <w:marTop w:val="0"/>
          <w:marBottom w:val="0"/>
          <w:divBdr>
            <w:top w:val="none" w:sz="0" w:space="0" w:color="auto"/>
            <w:left w:val="none" w:sz="0" w:space="0" w:color="auto"/>
            <w:bottom w:val="none" w:sz="0" w:space="0" w:color="auto"/>
            <w:right w:val="none" w:sz="0" w:space="0" w:color="auto"/>
          </w:divBdr>
        </w:div>
        <w:div w:id="695038278">
          <w:marLeft w:val="0"/>
          <w:marRight w:val="0"/>
          <w:marTop w:val="0"/>
          <w:marBottom w:val="0"/>
          <w:divBdr>
            <w:top w:val="none" w:sz="0" w:space="0" w:color="auto"/>
            <w:left w:val="none" w:sz="0" w:space="0" w:color="auto"/>
            <w:bottom w:val="none" w:sz="0" w:space="0" w:color="auto"/>
            <w:right w:val="none" w:sz="0" w:space="0" w:color="auto"/>
          </w:divBdr>
        </w:div>
        <w:div w:id="750198155">
          <w:marLeft w:val="0"/>
          <w:marRight w:val="0"/>
          <w:marTop w:val="0"/>
          <w:marBottom w:val="0"/>
          <w:divBdr>
            <w:top w:val="none" w:sz="0" w:space="0" w:color="auto"/>
            <w:left w:val="none" w:sz="0" w:space="0" w:color="auto"/>
            <w:bottom w:val="none" w:sz="0" w:space="0" w:color="auto"/>
            <w:right w:val="none" w:sz="0" w:space="0" w:color="auto"/>
          </w:divBdr>
        </w:div>
        <w:div w:id="753671126">
          <w:marLeft w:val="0"/>
          <w:marRight w:val="0"/>
          <w:marTop w:val="0"/>
          <w:marBottom w:val="0"/>
          <w:divBdr>
            <w:top w:val="none" w:sz="0" w:space="0" w:color="auto"/>
            <w:left w:val="none" w:sz="0" w:space="0" w:color="auto"/>
            <w:bottom w:val="none" w:sz="0" w:space="0" w:color="auto"/>
            <w:right w:val="none" w:sz="0" w:space="0" w:color="auto"/>
          </w:divBdr>
        </w:div>
        <w:div w:id="780611178">
          <w:marLeft w:val="0"/>
          <w:marRight w:val="0"/>
          <w:marTop w:val="0"/>
          <w:marBottom w:val="0"/>
          <w:divBdr>
            <w:top w:val="none" w:sz="0" w:space="0" w:color="auto"/>
            <w:left w:val="none" w:sz="0" w:space="0" w:color="auto"/>
            <w:bottom w:val="none" w:sz="0" w:space="0" w:color="auto"/>
            <w:right w:val="none" w:sz="0" w:space="0" w:color="auto"/>
          </w:divBdr>
        </w:div>
        <w:div w:id="850531888">
          <w:marLeft w:val="0"/>
          <w:marRight w:val="0"/>
          <w:marTop w:val="0"/>
          <w:marBottom w:val="0"/>
          <w:divBdr>
            <w:top w:val="none" w:sz="0" w:space="0" w:color="auto"/>
            <w:left w:val="none" w:sz="0" w:space="0" w:color="auto"/>
            <w:bottom w:val="none" w:sz="0" w:space="0" w:color="auto"/>
            <w:right w:val="none" w:sz="0" w:space="0" w:color="auto"/>
          </w:divBdr>
        </w:div>
        <w:div w:id="987131070">
          <w:marLeft w:val="0"/>
          <w:marRight w:val="0"/>
          <w:marTop w:val="0"/>
          <w:marBottom w:val="0"/>
          <w:divBdr>
            <w:top w:val="none" w:sz="0" w:space="0" w:color="auto"/>
            <w:left w:val="none" w:sz="0" w:space="0" w:color="auto"/>
            <w:bottom w:val="none" w:sz="0" w:space="0" w:color="auto"/>
            <w:right w:val="none" w:sz="0" w:space="0" w:color="auto"/>
          </w:divBdr>
          <w:divsChild>
            <w:div w:id="422801230">
              <w:marLeft w:val="-75"/>
              <w:marRight w:val="0"/>
              <w:marTop w:val="30"/>
              <w:marBottom w:val="30"/>
              <w:divBdr>
                <w:top w:val="none" w:sz="0" w:space="0" w:color="auto"/>
                <w:left w:val="none" w:sz="0" w:space="0" w:color="auto"/>
                <w:bottom w:val="none" w:sz="0" w:space="0" w:color="auto"/>
                <w:right w:val="none" w:sz="0" w:space="0" w:color="auto"/>
              </w:divBdr>
              <w:divsChild>
                <w:div w:id="11804552">
                  <w:marLeft w:val="0"/>
                  <w:marRight w:val="0"/>
                  <w:marTop w:val="0"/>
                  <w:marBottom w:val="0"/>
                  <w:divBdr>
                    <w:top w:val="none" w:sz="0" w:space="0" w:color="auto"/>
                    <w:left w:val="none" w:sz="0" w:space="0" w:color="auto"/>
                    <w:bottom w:val="none" w:sz="0" w:space="0" w:color="auto"/>
                    <w:right w:val="none" w:sz="0" w:space="0" w:color="auto"/>
                  </w:divBdr>
                  <w:divsChild>
                    <w:div w:id="1037699279">
                      <w:marLeft w:val="0"/>
                      <w:marRight w:val="0"/>
                      <w:marTop w:val="0"/>
                      <w:marBottom w:val="0"/>
                      <w:divBdr>
                        <w:top w:val="none" w:sz="0" w:space="0" w:color="auto"/>
                        <w:left w:val="none" w:sz="0" w:space="0" w:color="auto"/>
                        <w:bottom w:val="none" w:sz="0" w:space="0" w:color="auto"/>
                        <w:right w:val="none" w:sz="0" w:space="0" w:color="auto"/>
                      </w:divBdr>
                    </w:div>
                  </w:divsChild>
                </w:div>
                <w:div w:id="56824409">
                  <w:marLeft w:val="0"/>
                  <w:marRight w:val="0"/>
                  <w:marTop w:val="0"/>
                  <w:marBottom w:val="0"/>
                  <w:divBdr>
                    <w:top w:val="none" w:sz="0" w:space="0" w:color="auto"/>
                    <w:left w:val="none" w:sz="0" w:space="0" w:color="auto"/>
                    <w:bottom w:val="none" w:sz="0" w:space="0" w:color="auto"/>
                    <w:right w:val="none" w:sz="0" w:space="0" w:color="auto"/>
                  </w:divBdr>
                  <w:divsChild>
                    <w:div w:id="1448084093">
                      <w:marLeft w:val="0"/>
                      <w:marRight w:val="0"/>
                      <w:marTop w:val="0"/>
                      <w:marBottom w:val="0"/>
                      <w:divBdr>
                        <w:top w:val="none" w:sz="0" w:space="0" w:color="auto"/>
                        <w:left w:val="none" w:sz="0" w:space="0" w:color="auto"/>
                        <w:bottom w:val="none" w:sz="0" w:space="0" w:color="auto"/>
                        <w:right w:val="none" w:sz="0" w:space="0" w:color="auto"/>
                      </w:divBdr>
                    </w:div>
                  </w:divsChild>
                </w:div>
                <w:div w:id="95446776">
                  <w:marLeft w:val="0"/>
                  <w:marRight w:val="0"/>
                  <w:marTop w:val="0"/>
                  <w:marBottom w:val="0"/>
                  <w:divBdr>
                    <w:top w:val="none" w:sz="0" w:space="0" w:color="auto"/>
                    <w:left w:val="none" w:sz="0" w:space="0" w:color="auto"/>
                    <w:bottom w:val="none" w:sz="0" w:space="0" w:color="auto"/>
                    <w:right w:val="none" w:sz="0" w:space="0" w:color="auto"/>
                  </w:divBdr>
                  <w:divsChild>
                    <w:div w:id="1836992751">
                      <w:marLeft w:val="0"/>
                      <w:marRight w:val="0"/>
                      <w:marTop w:val="0"/>
                      <w:marBottom w:val="0"/>
                      <w:divBdr>
                        <w:top w:val="none" w:sz="0" w:space="0" w:color="auto"/>
                        <w:left w:val="none" w:sz="0" w:space="0" w:color="auto"/>
                        <w:bottom w:val="none" w:sz="0" w:space="0" w:color="auto"/>
                        <w:right w:val="none" w:sz="0" w:space="0" w:color="auto"/>
                      </w:divBdr>
                    </w:div>
                  </w:divsChild>
                </w:div>
                <w:div w:id="176120562">
                  <w:marLeft w:val="0"/>
                  <w:marRight w:val="0"/>
                  <w:marTop w:val="0"/>
                  <w:marBottom w:val="0"/>
                  <w:divBdr>
                    <w:top w:val="none" w:sz="0" w:space="0" w:color="auto"/>
                    <w:left w:val="none" w:sz="0" w:space="0" w:color="auto"/>
                    <w:bottom w:val="none" w:sz="0" w:space="0" w:color="auto"/>
                    <w:right w:val="none" w:sz="0" w:space="0" w:color="auto"/>
                  </w:divBdr>
                  <w:divsChild>
                    <w:div w:id="814838545">
                      <w:marLeft w:val="0"/>
                      <w:marRight w:val="0"/>
                      <w:marTop w:val="0"/>
                      <w:marBottom w:val="0"/>
                      <w:divBdr>
                        <w:top w:val="none" w:sz="0" w:space="0" w:color="auto"/>
                        <w:left w:val="none" w:sz="0" w:space="0" w:color="auto"/>
                        <w:bottom w:val="none" w:sz="0" w:space="0" w:color="auto"/>
                        <w:right w:val="none" w:sz="0" w:space="0" w:color="auto"/>
                      </w:divBdr>
                    </w:div>
                  </w:divsChild>
                </w:div>
                <w:div w:id="180633034">
                  <w:marLeft w:val="0"/>
                  <w:marRight w:val="0"/>
                  <w:marTop w:val="0"/>
                  <w:marBottom w:val="0"/>
                  <w:divBdr>
                    <w:top w:val="none" w:sz="0" w:space="0" w:color="auto"/>
                    <w:left w:val="none" w:sz="0" w:space="0" w:color="auto"/>
                    <w:bottom w:val="none" w:sz="0" w:space="0" w:color="auto"/>
                    <w:right w:val="none" w:sz="0" w:space="0" w:color="auto"/>
                  </w:divBdr>
                  <w:divsChild>
                    <w:div w:id="1318069631">
                      <w:marLeft w:val="0"/>
                      <w:marRight w:val="0"/>
                      <w:marTop w:val="0"/>
                      <w:marBottom w:val="0"/>
                      <w:divBdr>
                        <w:top w:val="none" w:sz="0" w:space="0" w:color="auto"/>
                        <w:left w:val="none" w:sz="0" w:space="0" w:color="auto"/>
                        <w:bottom w:val="none" w:sz="0" w:space="0" w:color="auto"/>
                        <w:right w:val="none" w:sz="0" w:space="0" w:color="auto"/>
                      </w:divBdr>
                    </w:div>
                  </w:divsChild>
                </w:div>
                <w:div w:id="196889381">
                  <w:marLeft w:val="0"/>
                  <w:marRight w:val="0"/>
                  <w:marTop w:val="0"/>
                  <w:marBottom w:val="0"/>
                  <w:divBdr>
                    <w:top w:val="none" w:sz="0" w:space="0" w:color="auto"/>
                    <w:left w:val="none" w:sz="0" w:space="0" w:color="auto"/>
                    <w:bottom w:val="none" w:sz="0" w:space="0" w:color="auto"/>
                    <w:right w:val="none" w:sz="0" w:space="0" w:color="auto"/>
                  </w:divBdr>
                  <w:divsChild>
                    <w:div w:id="1783185649">
                      <w:marLeft w:val="0"/>
                      <w:marRight w:val="0"/>
                      <w:marTop w:val="0"/>
                      <w:marBottom w:val="0"/>
                      <w:divBdr>
                        <w:top w:val="none" w:sz="0" w:space="0" w:color="auto"/>
                        <w:left w:val="none" w:sz="0" w:space="0" w:color="auto"/>
                        <w:bottom w:val="none" w:sz="0" w:space="0" w:color="auto"/>
                        <w:right w:val="none" w:sz="0" w:space="0" w:color="auto"/>
                      </w:divBdr>
                    </w:div>
                  </w:divsChild>
                </w:div>
                <w:div w:id="411780545">
                  <w:marLeft w:val="0"/>
                  <w:marRight w:val="0"/>
                  <w:marTop w:val="0"/>
                  <w:marBottom w:val="0"/>
                  <w:divBdr>
                    <w:top w:val="none" w:sz="0" w:space="0" w:color="auto"/>
                    <w:left w:val="none" w:sz="0" w:space="0" w:color="auto"/>
                    <w:bottom w:val="none" w:sz="0" w:space="0" w:color="auto"/>
                    <w:right w:val="none" w:sz="0" w:space="0" w:color="auto"/>
                  </w:divBdr>
                  <w:divsChild>
                    <w:div w:id="1854370971">
                      <w:marLeft w:val="0"/>
                      <w:marRight w:val="0"/>
                      <w:marTop w:val="0"/>
                      <w:marBottom w:val="0"/>
                      <w:divBdr>
                        <w:top w:val="none" w:sz="0" w:space="0" w:color="auto"/>
                        <w:left w:val="none" w:sz="0" w:space="0" w:color="auto"/>
                        <w:bottom w:val="none" w:sz="0" w:space="0" w:color="auto"/>
                        <w:right w:val="none" w:sz="0" w:space="0" w:color="auto"/>
                      </w:divBdr>
                    </w:div>
                  </w:divsChild>
                </w:div>
                <w:div w:id="551238063">
                  <w:marLeft w:val="0"/>
                  <w:marRight w:val="0"/>
                  <w:marTop w:val="0"/>
                  <w:marBottom w:val="0"/>
                  <w:divBdr>
                    <w:top w:val="none" w:sz="0" w:space="0" w:color="auto"/>
                    <w:left w:val="none" w:sz="0" w:space="0" w:color="auto"/>
                    <w:bottom w:val="none" w:sz="0" w:space="0" w:color="auto"/>
                    <w:right w:val="none" w:sz="0" w:space="0" w:color="auto"/>
                  </w:divBdr>
                  <w:divsChild>
                    <w:div w:id="741490490">
                      <w:marLeft w:val="0"/>
                      <w:marRight w:val="0"/>
                      <w:marTop w:val="0"/>
                      <w:marBottom w:val="0"/>
                      <w:divBdr>
                        <w:top w:val="none" w:sz="0" w:space="0" w:color="auto"/>
                        <w:left w:val="none" w:sz="0" w:space="0" w:color="auto"/>
                        <w:bottom w:val="none" w:sz="0" w:space="0" w:color="auto"/>
                        <w:right w:val="none" w:sz="0" w:space="0" w:color="auto"/>
                      </w:divBdr>
                    </w:div>
                  </w:divsChild>
                </w:div>
                <w:div w:id="591743276">
                  <w:marLeft w:val="0"/>
                  <w:marRight w:val="0"/>
                  <w:marTop w:val="0"/>
                  <w:marBottom w:val="0"/>
                  <w:divBdr>
                    <w:top w:val="none" w:sz="0" w:space="0" w:color="auto"/>
                    <w:left w:val="none" w:sz="0" w:space="0" w:color="auto"/>
                    <w:bottom w:val="none" w:sz="0" w:space="0" w:color="auto"/>
                    <w:right w:val="none" w:sz="0" w:space="0" w:color="auto"/>
                  </w:divBdr>
                  <w:divsChild>
                    <w:div w:id="1604260506">
                      <w:marLeft w:val="0"/>
                      <w:marRight w:val="0"/>
                      <w:marTop w:val="0"/>
                      <w:marBottom w:val="0"/>
                      <w:divBdr>
                        <w:top w:val="none" w:sz="0" w:space="0" w:color="auto"/>
                        <w:left w:val="none" w:sz="0" w:space="0" w:color="auto"/>
                        <w:bottom w:val="none" w:sz="0" w:space="0" w:color="auto"/>
                        <w:right w:val="none" w:sz="0" w:space="0" w:color="auto"/>
                      </w:divBdr>
                    </w:div>
                  </w:divsChild>
                </w:div>
                <w:div w:id="606040139">
                  <w:marLeft w:val="0"/>
                  <w:marRight w:val="0"/>
                  <w:marTop w:val="0"/>
                  <w:marBottom w:val="0"/>
                  <w:divBdr>
                    <w:top w:val="none" w:sz="0" w:space="0" w:color="auto"/>
                    <w:left w:val="none" w:sz="0" w:space="0" w:color="auto"/>
                    <w:bottom w:val="none" w:sz="0" w:space="0" w:color="auto"/>
                    <w:right w:val="none" w:sz="0" w:space="0" w:color="auto"/>
                  </w:divBdr>
                  <w:divsChild>
                    <w:div w:id="544407870">
                      <w:marLeft w:val="0"/>
                      <w:marRight w:val="0"/>
                      <w:marTop w:val="0"/>
                      <w:marBottom w:val="0"/>
                      <w:divBdr>
                        <w:top w:val="none" w:sz="0" w:space="0" w:color="auto"/>
                        <w:left w:val="none" w:sz="0" w:space="0" w:color="auto"/>
                        <w:bottom w:val="none" w:sz="0" w:space="0" w:color="auto"/>
                        <w:right w:val="none" w:sz="0" w:space="0" w:color="auto"/>
                      </w:divBdr>
                    </w:div>
                  </w:divsChild>
                </w:div>
                <w:div w:id="637876459">
                  <w:marLeft w:val="0"/>
                  <w:marRight w:val="0"/>
                  <w:marTop w:val="0"/>
                  <w:marBottom w:val="0"/>
                  <w:divBdr>
                    <w:top w:val="none" w:sz="0" w:space="0" w:color="auto"/>
                    <w:left w:val="none" w:sz="0" w:space="0" w:color="auto"/>
                    <w:bottom w:val="none" w:sz="0" w:space="0" w:color="auto"/>
                    <w:right w:val="none" w:sz="0" w:space="0" w:color="auto"/>
                  </w:divBdr>
                  <w:divsChild>
                    <w:div w:id="2003728563">
                      <w:marLeft w:val="0"/>
                      <w:marRight w:val="0"/>
                      <w:marTop w:val="0"/>
                      <w:marBottom w:val="0"/>
                      <w:divBdr>
                        <w:top w:val="none" w:sz="0" w:space="0" w:color="auto"/>
                        <w:left w:val="none" w:sz="0" w:space="0" w:color="auto"/>
                        <w:bottom w:val="none" w:sz="0" w:space="0" w:color="auto"/>
                        <w:right w:val="none" w:sz="0" w:space="0" w:color="auto"/>
                      </w:divBdr>
                    </w:div>
                  </w:divsChild>
                </w:div>
                <w:div w:id="668212478">
                  <w:marLeft w:val="0"/>
                  <w:marRight w:val="0"/>
                  <w:marTop w:val="0"/>
                  <w:marBottom w:val="0"/>
                  <w:divBdr>
                    <w:top w:val="none" w:sz="0" w:space="0" w:color="auto"/>
                    <w:left w:val="none" w:sz="0" w:space="0" w:color="auto"/>
                    <w:bottom w:val="none" w:sz="0" w:space="0" w:color="auto"/>
                    <w:right w:val="none" w:sz="0" w:space="0" w:color="auto"/>
                  </w:divBdr>
                  <w:divsChild>
                    <w:div w:id="1784962926">
                      <w:marLeft w:val="0"/>
                      <w:marRight w:val="0"/>
                      <w:marTop w:val="0"/>
                      <w:marBottom w:val="0"/>
                      <w:divBdr>
                        <w:top w:val="none" w:sz="0" w:space="0" w:color="auto"/>
                        <w:left w:val="none" w:sz="0" w:space="0" w:color="auto"/>
                        <w:bottom w:val="none" w:sz="0" w:space="0" w:color="auto"/>
                        <w:right w:val="none" w:sz="0" w:space="0" w:color="auto"/>
                      </w:divBdr>
                    </w:div>
                  </w:divsChild>
                </w:div>
                <w:div w:id="680552728">
                  <w:marLeft w:val="0"/>
                  <w:marRight w:val="0"/>
                  <w:marTop w:val="0"/>
                  <w:marBottom w:val="0"/>
                  <w:divBdr>
                    <w:top w:val="none" w:sz="0" w:space="0" w:color="auto"/>
                    <w:left w:val="none" w:sz="0" w:space="0" w:color="auto"/>
                    <w:bottom w:val="none" w:sz="0" w:space="0" w:color="auto"/>
                    <w:right w:val="none" w:sz="0" w:space="0" w:color="auto"/>
                  </w:divBdr>
                  <w:divsChild>
                    <w:div w:id="508952850">
                      <w:marLeft w:val="0"/>
                      <w:marRight w:val="0"/>
                      <w:marTop w:val="0"/>
                      <w:marBottom w:val="0"/>
                      <w:divBdr>
                        <w:top w:val="none" w:sz="0" w:space="0" w:color="auto"/>
                        <w:left w:val="none" w:sz="0" w:space="0" w:color="auto"/>
                        <w:bottom w:val="none" w:sz="0" w:space="0" w:color="auto"/>
                        <w:right w:val="none" w:sz="0" w:space="0" w:color="auto"/>
                      </w:divBdr>
                    </w:div>
                  </w:divsChild>
                </w:div>
                <w:div w:id="706174675">
                  <w:marLeft w:val="0"/>
                  <w:marRight w:val="0"/>
                  <w:marTop w:val="0"/>
                  <w:marBottom w:val="0"/>
                  <w:divBdr>
                    <w:top w:val="none" w:sz="0" w:space="0" w:color="auto"/>
                    <w:left w:val="none" w:sz="0" w:space="0" w:color="auto"/>
                    <w:bottom w:val="none" w:sz="0" w:space="0" w:color="auto"/>
                    <w:right w:val="none" w:sz="0" w:space="0" w:color="auto"/>
                  </w:divBdr>
                  <w:divsChild>
                    <w:div w:id="2015961188">
                      <w:marLeft w:val="0"/>
                      <w:marRight w:val="0"/>
                      <w:marTop w:val="0"/>
                      <w:marBottom w:val="0"/>
                      <w:divBdr>
                        <w:top w:val="none" w:sz="0" w:space="0" w:color="auto"/>
                        <w:left w:val="none" w:sz="0" w:space="0" w:color="auto"/>
                        <w:bottom w:val="none" w:sz="0" w:space="0" w:color="auto"/>
                        <w:right w:val="none" w:sz="0" w:space="0" w:color="auto"/>
                      </w:divBdr>
                    </w:div>
                  </w:divsChild>
                </w:div>
                <w:div w:id="781265725">
                  <w:marLeft w:val="0"/>
                  <w:marRight w:val="0"/>
                  <w:marTop w:val="0"/>
                  <w:marBottom w:val="0"/>
                  <w:divBdr>
                    <w:top w:val="none" w:sz="0" w:space="0" w:color="auto"/>
                    <w:left w:val="none" w:sz="0" w:space="0" w:color="auto"/>
                    <w:bottom w:val="none" w:sz="0" w:space="0" w:color="auto"/>
                    <w:right w:val="none" w:sz="0" w:space="0" w:color="auto"/>
                  </w:divBdr>
                  <w:divsChild>
                    <w:div w:id="2006126594">
                      <w:marLeft w:val="0"/>
                      <w:marRight w:val="0"/>
                      <w:marTop w:val="0"/>
                      <w:marBottom w:val="0"/>
                      <w:divBdr>
                        <w:top w:val="none" w:sz="0" w:space="0" w:color="auto"/>
                        <w:left w:val="none" w:sz="0" w:space="0" w:color="auto"/>
                        <w:bottom w:val="none" w:sz="0" w:space="0" w:color="auto"/>
                        <w:right w:val="none" w:sz="0" w:space="0" w:color="auto"/>
                      </w:divBdr>
                    </w:div>
                  </w:divsChild>
                </w:div>
                <w:div w:id="784734344">
                  <w:marLeft w:val="0"/>
                  <w:marRight w:val="0"/>
                  <w:marTop w:val="0"/>
                  <w:marBottom w:val="0"/>
                  <w:divBdr>
                    <w:top w:val="none" w:sz="0" w:space="0" w:color="auto"/>
                    <w:left w:val="none" w:sz="0" w:space="0" w:color="auto"/>
                    <w:bottom w:val="none" w:sz="0" w:space="0" w:color="auto"/>
                    <w:right w:val="none" w:sz="0" w:space="0" w:color="auto"/>
                  </w:divBdr>
                  <w:divsChild>
                    <w:div w:id="696657744">
                      <w:marLeft w:val="0"/>
                      <w:marRight w:val="0"/>
                      <w:marTop w:val="0"/>
                      <w:marBottom w:val="0"/>
                      <w:divBdr>
                        <w:top w:val="none" w:sz="0" w:space="0" w:color="auto"/>
                        <w:left w:val="none" w:sz="0" w:space="0" w:color="auto"/>
                        <w:bottom w:val="none" w:sz="0" w:space="0" w:color="auto"/>
                        <w:right w:val="none" w:sz="0" w:space="0" w:color="auto"/>
                      </w:divBdr>
                    </w:div>
                  </w:divsChild>
                </w:div>
                <w:div w:id="1015501764">
                  <w:marLeft w:val="0"/>
                  <w:marRight w:val="0"/>
                  <w:marTop w:val="0"/>
                  <w:marBottom w:val="0"/>
                  <w:divBdr>
                    <w:top w:val="none" w:sz="0" w:space="0" w:color="auto"/>
                    <w:left w:val="none" w:sz="0" w:space="0" w:color="auto"/>
                    <w:bottom w:val="none" w:sz="0" w:space="0" w:color="auto"/>
                    <w:right w:val="none" w:sz="0" w:space="0" w:color="auto"/>
                  </w:divBdr>
                  <w:divsChild>
                    <w:div w:id="986669725">
                      <w:marLeft w:val="0"/>
                      <w:marRight w:val="0"/>
                      <w:marTop w:val="0"/>
                      <w:marBottom w:val="0"/>
                      <w:divBdr>
                        <w:top w:val="none" w:sz="0" w:space="0" w:color="auto"/>
                        <w:left w:val="none" w:sz="0" w:space="0" w:color="auto"/>
                        <w:bottom w:val="none" w:sz="0" w:space="0" w:color="auto"/>
                        <w:right w:val="none" w:sz="0" w:space="0" w:color="auto"/>
                      </w:divBdr>
                    </w:div>
                  </w:divsChild>
                </w:div>
                <w:div w:id="1049568293">
                  <w:marLeft w:val="0"/>
                  <w:marRight w:val="0"/>
                  <w:marTop w:val="0"/>
                  <w:marBottom w:val="0"/>
                  <w:divBdr>
                    <w:top w:val="none" w:sz="0" w:space="0" w:color="auto"/>
                    <w:left w:val="none" w:sz="0" w:space="0" w:color="auto"/>
                    <w:bottom w:val="none" w:sz="0" w:space="0" w:color="auto"/>
                    <w:right w:val="none" w:sz="0" w:space="0" w:color="auto"/>
                  </w:divBdr>
                  <w:divsChild>
                    <w:div w:id="1998919423">
                      <w:marLeft w:val="0"/>
                      <w:marRight w:val="0"/>
                      <w:marTop w:val="0"/>
                      <w:marBottom w:val="0"/>
                      <w:divBdr>
                        <w:top w:val="none" w:sz="0" w:space="0" w:color="auto"/>
                        <w:left w:val="none" w:sz="0" w:space="0" w:color="auto"/>
                        <w:bottom w:val="none" w:sz="0" w:space="0" w:color="auto"/>
                        <w:right w:val="none" w:sz="0" w:space="0" w:color="auto"/>
                      </w:divBdr>
                    </w:div>
                  </w:divsChild>
                </w:div>
                <w:div w:id="1178354065">
                  <w:marLeft w:val="0"/>
                  <w:marRight w:val="0"/>
                  <w:marTop w:val="0"/>
                  <w:marBottom w:val="0"/>
                  <w:divBdr>
                    <w:top w:val="none" w:sz="0" w:space="0" w:color="auto"/>
                    <w:left w:val="none" w:sz="0" w:space="0" w:color="auto"/>
                    <w:bottom w:val="none" w:sz="0" w:space="0" w:color="auto"/>
                    <w:right w:val="none" w:sz="0" w:space="0" w:color="auto"/>
                  </w:divBdr>
                  <w:divsChild>
                    <w:div w:id="883904986">
                      <w:marLeft w:val="0"/>
                      <w:marRight w:val="0"/>
                      <w:marTop w:val="0"/>
                      <w:marBottom w:val="0"/>
                      <w:divBdr>
                        <w:top w:val="none" w:sz="0" w:space="0" w:color="auto"/>
                        <w:left w:val="none" w:sz="0" w:space="0" w:color="auto"/>
                        <w:bottom w:val="none" w:sz="0" w:space="0" w:color="auto"/>
                        <w:right w:val="none" w:sz="0" w:space="0" w:color="auto"/>
                      </w:divBdr>
                    </w:div>
                  </w:divsChild>
                </w:div>
                <w:div w:id="1594317040">
                  <w:marLeft w:val="0"/>
                  <w:marRight w:val="0"/>
                  <w:marTop w:val="0"/>
                  <w:marBottom w:val="0"/>
                  <w:divBdr>
                    <w:top w:val="none" w:sz="0" w:space="0" w:color="auto"/>
                    <w:left w:val="none" w:sz="0" w:space="0" w:color="auto"/>
                    <w:bottom w:val="none" w:sz="0" w:space="0" w:color="auto"/>
                    <w:right w:val="none" w:sz="0" w:space="0" w:color="auto"/>
                  </w:divBdr>
                  <w:divsChild>
                    <w:div w:id="321856066">
                      <w:marLeft w:val="0"/>
                      <w:marRight w:val="0"/>
                      <w:marTop w:val="0"/>
                      <w:marBottom w:val="0"/>
                      <w:divBdr>
                        <w:top w:val="none" w:sz="0" w:space="0" w:color="auto"/>
                        <w:left w:val="none" w:sz="0" w:space="0" w:color="auto"/>
                        <w:bottom w:val="none" w:sz="0" w:space="0" w:color="auto"/>
                        <w:right w:val="none" w:sz="0" w:space="0" w:color="auto"/>
                      </w:divBdr>
                    </w:div>
                  </w:divsChild>
                </w:div>
                <w:div w:id="1631478711">
                  <w:marLeft w:val="0"/>
                  <w:marRight w:val="0"/>
                  <w:marTop w:val="0"/>
                  <w:marBottom w:val="0"/>
                  <w:divBdr>
                    <w:top w:val="none" w:sz="0" w:space="0" w:color="auto"/>
                    <w:left w:val="none" w:sz="0" w:space="0" w:color="auto"/>
                    <w:bottom w:val="none" w:sz="0" w:space="0" w:color="auto"/>
                    <w:right w:val="none" w:sz="0" w:space="0" w:color="auto"/>
                  </w:divBdr>
                  <w:divsChild>
                    <w:div w:id="169566407">
                      <w:marLeft w:val="0"/>
                      <w:marRight w:val="0"/>
                      <w:marTop w:val="0"/>
                      <w:marBottom w:val="0"/>
                      <w:divBdr>
                        <w:top w:val="none" w:sz="0" w:space="0" w:color="auto"/>
                        <w:left w:val="none" w:sz="0" w:space="0" w:color="auto"/>
                        <w:bottom w:val="none" w:sz="0" w:space="0" w:color="auto"/>
                        <w:right w:val="none" w:sz="0" w:space="0" w:color="auto"/>
                      </w:divBdr>
                    </w:div>
                  </w:divsChild>
                </w:div>
                <w:div w:id="1772816298">
                  <w:marLeft w:val="0"/>
                  <w:marRight w:val="0"/>
                  <w:marTop w:val="0"/>
                  <w:marBottom w:val="0"/>
                  <w:divBdr>
                    <w:top w:val="none" w:sz="0" w:space="0" w:color="auto"/>
                    <w:left w:val="none" w:sz="0" w:space="0" w:color="auto"/>
                    <w:bottom w:val="none" w:sz="0" w:space="0" w:color="auto"/>
                    <w:right w:val="none" w:sz="0" w:space="0" w:color="auto"/>
                  </w:divBdr>
                  <w:divsChild>
                    <w:div w:id="960456924">
                      <w:marLeft w:val="0"/>
                      <w:marRight w:val="0"/>
                      <w:marTop w:val="0"/>
                      <w:marBottom w:val="0"/>
                      <w:divBdr>
                        <w:top w:val="none" w:sz="0" w:space="0" w:color="auto"/>
                        <w:left w:val="none" w:sz="0" w:space="0" w:color="auto"/>
                        <w:bottom w:val="none" w:sz="0" w:space="0" w:color="auto"/>
                        <w:right w:val="none" w:sz="0" w:space="0" w:color="auto"/>
                      </w:divBdr>
                    </w:div>
                  </w:divsChild>
                </w:div>
                <w:div w:id="1787458145">
                  <w:marLeft w:val="0"/>
                  <w:marRight w:val="0"/>
                  <w:marTop w:val="0"/>
                  <w:marBottom w:val="0"/>
                  <w:divBdr>
                    <w:top w:val="none" w:sz="0" w:space="0" w:color="auto"/>
                    <w:left w:val="none" w:sz="0" w:space="0" w:color="auto"/>
                    <w:bottom w:val="none" w:sz="0" w:space="0" w:color="auto"/>
                    <w:right w:val="none" w:sz="0" w:space="0" w:color="auto"/>
                  </w:divBdr>
                  <w:divsChild>
                    <w:div w:id="1405878858">
                      <w:marLeft w:val="0"/>
                      <w:marRight w:val="0"/>
                      <w:marTop w:val="0"/>
                      <w:marBottom w:val="0"/>
                      <w:divBdr>
                        <w:top w:val="none" w:sz="0" w:space="0" w:color="auto"/>
                        <w:left w:val="none" w:sz="0" w:space="0" w:color="auto"/>
                        <w:bottom w:val="none" w:sz="0" w:space="0" w:color="auto"/>
                        <w:right w:val="none" w:sz="0" w:space="0" w:color="auto"/>
                      </w:divBdr>
                    </w:div>
                  </w:divsChild>
                </w:div>
                <w:div w:id="1798714031">
                  <w:marLeft w:val="0"/>
                  <w:marRight w:val="0"/>
                  <w:marTop w:val="0"/>
                  <w:marBottom w:val="0"/>
                  <w:divBdr>
                    <w:top w:val="none" w:sz="0" w:space="0" w:color="auto"/>
                    <w:left w:val="none" w:sz="0" w:space="0" w:color="auto"/>
                    <w:bottom w:val="none" w:sz="0" w:space="0" w:color="auto"/>
                    <w:right w:val="none" w:sz="0" w:space="0" w:color="auto"/>
                  </w:divBdr>
                  <w:divsChild>
                    <w:div w:id="192229208">
                      <w:marLeft w:val="0"/>
                      <w:marRight w:val="0"/>
                      <w:marTop w:val="0"/>
                      <w:marBottom w:val="0"/>
                      <w:divBdr>
                        <w:top w:val="none" w:sz="0" w:space="0" w:color="auto"/>
                        <w:left w:val="none" w:sz="0" w:space="0" w:color="auto"/>
                        <w:bottom w:val="none" w:sz="0" w:space="0" w:color="auto"/>
                        <w:right w:val="none" w:sz="0" w:space="0" w:color="auto"/>
                      </w:divBdr>
                    </w:div>
                  </w:divsChild>
                </w:div>
                <w:div w:id="1989086962">
                  <w:marLeft w:val="0"/>
                  <w:marRight w:val="0"/>
                  <w:marTop w:val="0"/>
                  <w:marBottom w:val="0"/>
                  <w:divBdr>
                    <w:top w:val="none" w:sz="0" w:space="0" w:color="auto"/>
                    <w:left w:val="none" w:sz="0" w:space="0" w:color="auto"/>
                    <w:bottom w:val="none" w:sz="0" w:space="0" w:color="auto"/>
                    <w:right w:val="none" w:sz="0" w:space="0" w:color="auto"/>
                  </w:divBdr>
                  <w:divsChild>
                    <w:div w:id="1078481378">
                      <w:marLeft w:val="0"/>
                      <w:marRight w:val="0"/>
                      <w:marTop w:val="0"/>
                      <w:marBottom w:val="0"/>
                      <w:divBdr>
                        <w:top w:val="none" w:sz="0" w:space="0" w:color="auto"/>
                        <w:left w:val="none" w:sz="0" w:space="0" w:color="auto"/>
                        <w:bottom w:val="none" w:sz="0" w:space="0" w:color="auto"/>
                        <w:right w:val="none" w:sz="0" w:space="0" w:color="auto"/>
                      </w:divBdr>
                    </w:div>
                  </w:divsChild>
                </w:div>
                <w:div w:id="2017881195">
                  <w:marLeft w:val="0"/>
                  <w:marRight w:val="0"/>
                  <w:marTop w:val="0"/>
                  <w:marBottom w:val="0"/>
                  <w:divBdr>
                    <w:top w:val="none" w:sz="0" w:space="0" w:color="auto"/>
                    <w:left w:val="none" w:sz="0" w:space="0" w:color="auto"/>
                    <w:bottom w:val="none" w:sz="0" w:space="0" w:color="auto"/>
                    <w:right w:val="none" w:sz="0" w:space="0" w:color="auto"/>
                  </w:divBdr>
                  <w:divsChild>
                    <w:div w:id="290088747">
                      <w:marLeft w:val="0"/>
                      <w:marRight w:val="0"/>
                      <w:marTop w:val="0"/>
                      <w:marBottom w:val="0"/>
                      <w:divBdr>
                        <w:top w:val="none" w:sz="0" w:space="0" w:color="auto"/>
                        <w:left w:val="none" w:sz="0" w:space="0" w:color="auto"/>
                        <w:bottom w:val="none" w:sz="0" w:space="0" w:color="auto"/>
                        <w:right w:val="none" w:sz="0" w:space="0" w:color="auto"/>
                      </w:divBdr>
                    </w:div>
                  </w:divsChild>
                </w:div>
                <w:div w:id="2071415257">
                  <w:marLeft w:val="0"/>
                  <w:marRight w:val="0"/>
                  <w:marTop w:val="0"/>
                  <w:marBottom w:val="0"/>
                  <w:divBdr>
                    <w:top w:val="none" w:sz="0" w:space="0" w:color="auto"/>
                    <w:left w:val="none" w:sz="0" w:space="0" w:color="auto"/>
                    <w:bottom w:val="none" w:sz="0" w:space="0" w:color="auto"/>
                    <w:right w:val="none" w:sz="0" w:space="0" w:color="auto"/>
                  </w:divBdr>
                  <w:divsChild>
                    <w:div w:id="1961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662316">
          <w:marLeft w:val="0"/>
          <w:marRight w:val="0"/>
          <w:marTop w:val="0"/>
          <w:marBottom w:val="0"/>
          <w:divBdr>
            <w:top w:val="none" w:sz="0" w:space="0" w:color="auto"/>
            <w:left w:val="none" w:sz="0" w:space="0" w:color="auto"/>
            <w:bottom w:val="none" w:sz="0" w:space="0" w:color="auto"/>
            <w:right w:val="none" w:sz="0" w:space="0" w:color="auto"/>
          </w:divBdr>
        </w:div>
        <w:div w:id="1192257049">
          <w:marLeft w:val="0"/>
          <w:marRight w:val="0"/>
          <w:marTop w:val="0"/>
          <w:marBottom w:val="0"/>
          <w:divBdr>
            <w:top w:val="none" w:sz="0" w:space="0" w:color="auto"/>
            <w:left w:val="none" w:sz="0" w:space="0" w:color="auto"/>
            <w:bottom w:val="none" w:sz="0" w:space="0" w:color="auto"/>
            <w:right w:val="none" w:sz="0" w:space="0" w:color="auto"/>
          </w:divBdr>
        </w:div>
        <w:div w:id="1582787278">
          <w:marLeft w:val="0"/>
          <w:marRight w:val="0"/>
          <w:marTop w:val="0"/>
          <w:marBottom w:val="0"/>
          <w:divBdr>
            <w:top w:val="none" w:sz="0" w:space="0" w:color="auto"/>
            <w:left w:val="none" w:sz="0" w:space="0" w:color="auto"/>
            <w:bottom w:val="none" w:sz="0" w:space="0" w:color="auto"/>
            <w:right w:val="none" w:sz="0" w:space="0" w:color="auto"/>
          </w:divBdr>
        </w:div>
        <w:div w:id="1857039877">
          <w:marLeft w:val="0"/>
          <w:marRight w:val="0"/>
          <w:marTop w:val="0"/>
          <w:marBottom w:val="0"/>
          <w:divBdr>
            <w:top w:val="none" w:sz="0" w:space="0" w:color="auto"/>
            <w:left w:val="none" w:sz="0" w:space="0" w:color="auto"/>
            <w:bottom w:val="none" w:sz="0" w:space="0" w:color="auto"/>
            <w:right w:val="none" w:sz="0" w:space="0" w:color="auto"/>
          </w:divBdr>
        </w:div>
        <w:div w:id="2066176463">
          <w:marLeft w:val="0"/>
          <w:marRight w:val="0"/>
          <w:marTop w:val="0"/>
          <w:marBottom w:val="0"/>
          <w:divBdr>
            <w:top w:val="none" w:sz="0" w:space="0" w:color="auto"/>
            <w:left w:val="none" w:sz="0" w:space="0" w:color="auto"/>
            <w:bottom w:val="none" w:sz="0" w:space="0" w:color="auto"/>
            <w:right w:val="none" w:sz="0" w:space="0" w:color="auto"/>
          </w:divBdr>
        </w:div>
      </w:divsChild>
    </w:div>
    <w:div w:id="1900550610">
      <w:bodyDiv w:val="1"/>
      <w:marLeft w:val="0"/>
      <w:marRight w:val="0"/>
      <w:marTop w:val="0"/>
      <w:marBottom w:val="0"/>
      <w:divBdr>
        <w:top w:val="none" w:sz="0" w:space="0" w:color="auto"/>
        <w:left w:val="none" w:sz="0" w:space="0" w:color="auto"/>
        <w:bottom w:val="none" w:sz="0" w:space="0" w:color="auto"/>
        <w:right w:val="none" w:sz="0" w:space="0" w:color="auto"/>
      </w:divBdr>
    </w:div>
    <w:div w:id="2005351576">
      <w:bodyDiv w:val="1"/>
      <w:marLeft w:val="0"/>
      <w:marRight w:val="0"/>
      <w:marTop w:val="0"/>
      <w:marBottom w:val="0"/>
      <w:divBdr>
        <w:top w:val="none" w:sz="0" w:space="0" w:color="auto"/>
        <w:left w:val="none" w:sz="0" w:space="0" w:color="auto"/>
        <w:bottom w:val="none" w:sz="0" w:space="0" w:color="auto"/>
        <w:right w:val="none" w:sz="0" w:space="0" w:color="auto"/>
      </w:divBdr>
    </w:div>
    <w:div w:id="2048294374">
      <w:bodyDiv w:val="1"/>
      <w:marLeft w:val="0"/>
      <w:marRight w:val="0"/>
      <w:marTop w:val="0"/>
      <w:marBottom w:val="0"/>
      <w:divBdr>
        <w:top w:val="none" w:sz="0" w:space="0" w:color="auto"/>
        <w:left w:val="none" w:sz="0" w:space="0" w:color="auto"/>
        <w:bottom w:val="none" w:sz="0" w:space="0" w:color="auto"/>
        <w:right w:val="none" w:sz="0" w:space="0" w:color="auto"/>
      </w:divBdr>
    </w:div>
    <w:div w:id="2058964704">
      <w:bodyDiv w:val="1"/>
      <w:marLeft w:val="0"/>
      <w:marRight w:val="0"/>
      <w:marTop w:val="0"/>
      <w:marBottom w:val="0"/>
      <w:divBdr>
        <w:top w:val="none" w:sz="0" w:space="0" w:color="auto"/>
        <w:left w:val="none" w:sz="0" w:space="0" w:color="auto"/>
        <w:bottom w:val="none" w:sz="0" w:space="0" w:color="auto"/>
        <w:right w:val="none" w:sz="0" w:space="0" w:color="auto"/>
      </w:divBdr>
    </w:div>
    <w:div w:id="2101025918">
      <w:bodyDiv w:val="1"/>
      <w:marLeft w:val="0"/>
      <w:marRight w:val="0"/>
      <w:marTop w:val="0"/>
      <w:marBottom w:val="0"/>
      <w:divBdr>
        <w:top w:val="none" w:sz="0" w:space="0" w:color="auto"/>
        <w:left w:val="none" w:sz="0" w:space="0" w:color="auto"/>
        <w:bottom w:val="none" w:sz="0" w:space="0" w:color="auto"/>
        <w:right w:val="none" w:sz="0" w:space="0" w:color="auto"/>
      </w:divBdr>
    </w:div>
    <w:div w:id="2102413633">
      <w:bodyDiv w:val="1"/>
      <w:marLeft w:val="0"/>
      <w:marRight w:val="0"/>
      <w:marTop w:val="0"/>
      <w:marBottom w:val="0"/>
      <w:divBdr>
        <w:top w:val="none" w:sz="0" w:space="0" w:color="auto"/>
        <w:left w:val="none" w:sz="0" w:space="0" w:color="auto"/>
        <w:bottom w:val="none" w:sz="0" w:space="0" w:color="auto"/>
        <w:right w:val="none" w:sz="0" w:space="0" w:color="auto"/>
      </w:divBdr>
    </w:div>
    <w:div w:id="2128235633">
      <w:bodyDiv w:val="1"/>
      <w:marLeft w:val="0"/>
      <w:marRight w:val="0"/>
      <w:marTop w:val="0"/>
      <w:marBottom w:val="0"/>
      <w:divBdr>
        <w:top w:val="none" w:sz="0" w:space="0" w:color="auto"/>
        <w:left w:val="none" w:sz="0" w:space="0" w:color="auto"/>
        <w:bottom w:val="none" w:sz="0" w:space="0" w:color="auto"/>
        <w:right w:val="none" w:sz="0" w:space="0" w:color="auto"/>
      </w:divBdr>
    </w:div>
    <w:div w:id="214554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fritzsc9@msu.edu" TargetMode="External"/><Relationship Id="rId21" Type="http://schemas.openxmlformats.org/officeDocument/2006/relationships/hyperlink" Target="https://cal.msu.edu/wp-content/uploads/sites/56/2022/09/Fixed-Term-Full-Time-Search-Template-2023.docx" TargetMode="External"/><Relationship Id="rId42" Type="http://schemas.openxmlformats.org/officeDocument/2006/relationships/hyperlink" Target="https://www.hr.msu.edu/policies-procedures/faculty-academic-staff/academic-hiring-manual/index.html" TargetMode="External"/><Relationship Id="rId47" Type="http://schemas.openxmlformats.org/officeDocument/2006/relationships/hyperlink" Target="https://urldefense.proofpoint.com/v2/url?u=https-3A__www.dol.gov_odep_pubs_fact_ada.htm&amp;d=DwMFAg&amp;c=nE__W8dFE-shTxStwXtp0A&amp;r=ub6dBnB8jy-XueBn5QhQNw&amp;m=q1YEMeUGxYaoOd9b9RDawv2DmXMfSTM5OSovnxE34fc&amp;s=LXWTVrtegYS2FWP-j2awJhk_NleJzbBxqRDJNWU6gX0&amp;e=" TargetMode="External"/><Relationship Id="rId63" Type="http://schemas.openxmlformats.org/officeDocument/2006/relationships/hyperlink" Target="https://cal.msu.edu/documents/cal-guidelines-for-the-writing-of-diversity-statements/" TargetMode="External"/><Relationship Id="rId68" Type="http://schemas.openxmlformats.org/officeDocument/2006/relationships/hyperlink" Target="http://www.cal.msu.edu/criticaldiversity" TargetMode="External"/><Relationship Id="rId84" Type="http://schemas.openxmlformats.org/officeDocument/2006/relationships/hyperlink" Target="https://cal.msu.edu/faculty/faculty-academic-staff-human-resources/faculty-and-academic-staff-hr/" TargetMode="External"/><Relationship Id="rId89" Type="http://schemas.microsoft.com/office/2019/05/relationships/documenttasks" Target="documenttasks/documenttasks1.xml"/><Relationship Id="rId16" Type="http://schemas.openxmlformats.org/officeDocument/2006/relationships/image" Target="media/image4.emf"/><Relationship Id="rId11" Type="http://schemas.openxmlformats.org/officeDocument/2006/relationships/image" Target="media/image1.jpeg"/><Relationship Id="rId32" Type="http://schemas.openxmlformats.org/officeDocument/2006/relationships/hyperlink" Target="http://www.h-net.org/jobs" TargetMode="External"/><Relationship Id="rId37" Type="http://schemas.openxmlformats.org/officeDocument/2006/relationships/hyperlink" Target="mailto:fritzsc9@msu.edu" TargetMode="External"/><Relationship Id="rId53" Type="http://schemas.openxmlformats.org/officeDocument/2006/relationships/hyperlink" Target="http://aan.msu.edu/" TargetMode="External"/><Relationship Id="rId58" Type="http://schemas.openxmlformats.org/officeDocument/2006/relationships/hyperlink" Target="http://www.cal.msu.edu/msuci" TargetMode="External"/><Relationship Id="rId74" Type="http://schemas.openxmlformats.org/officeDocument/2006/relationships/hyperlink" Target="https://hr.msu.edu/ua/recognition/faculty-academic-staff/academic-salary-adjustment.html" TargetMode="External"/><Relationship Id="rId79" Type="http://schemas.openxmlformats.org/officeDocument/2006/relationships/hyperlink" Target="https://your.yale.edu/work-yale/manager-toolkit/recruiting-and-hiring/conducting-virtual-interview-amid-covid-19-outbreak" TargetMode="External"/><Relationship Id="rId5" Type="http://schemas.openxmlformats.org/officeDocument/2006/relationships/numbering" Target="numbering.xml"/><Relationship Id="rId14" Type="http://schemas.openxmlformats.org/officeDocument/2006/relationships/image" Target="media/image2.png"/><Relationship Id="rId22" Type="http://schemas.openxmlformats.org/officeDocument/2006/relationships/hyperlink" Target="https://hr.msu.edu/ua/forms/documents/SpecPositDesc.pdf" TargetMode="External"/><Relationship Id="rId27" Type="http://schemas.openxmlformats.org/officeDocument/2006/relationships/hyperlink" Target="mailto:jacks835@msu.edu" TargetMode="External"/><Relationship Id="rId30" Type="http://schemas.openxmlformats.org/officeDocument/2006/relationships/hyperlink" Target="http://www.graystoneadv.com/" TargetMode="External"/><Relationship Id="rId35" Type="http://schemas.openxmlformats.org/officeDocument/2006/relationships/hyperlink" Target="mailto:staubmel@msu.edu" TargetMode="External"/><Relationship Id="rId43" Type="http://schemas.openxmlformats.org/officeDocument/2006/relationships/hyperlink" Target="https://www.hr.msu.edu/policies-procedures/faculty-academic-staff/affirmative-action/search_committee.html" TargetMode="External"/><Relationship Id="rId48" Type="http://schemas.openxmlformats.org/officeDocument/2006/relationships/hyperlink" Target="https://hr.msu.edu/ua/forms/faculty-academic-staff/index.html" TargetMode="External"/><Relationship Id="rId56" Type="http://schemas.openxmlformats.org/officeDocument/2006/relationships/hyperlink" Target="http://x-webdoc/5FEF4D5E-D3A9-40E4-B40D-8617F619816D/blogs.lib.msu.edu/grants/2017/dec/2017-2018-humanities-and-arts-research-program-production-harp-p-grants" TargetMode="External"/><Relationship Id="rId64" Type="http://schemas.openxmlformats.org/officeDocument/2006/relationships/hyperlink" Target="http://www.cal.msu.edu/faculty/research/funding-opportunities" TargetMode="External"/><Relationship Id="rId69" Type="http://schemas.openxmlformats.org/officeDocument/2006/relationships/hyperlink" Target="http://www.cal.msu.edu/future-students/citizenscholars" TargetMode="External"/><Relationship Id="rId77" Type="http://schemas.openxmlformats.org/officeDocument/2006/relationships/hyperlink" Target="https://zoom.us/test" TargetMode="External"/><Relationship Id="rId8" Type="http://schemas.openxmlformats.org/officeDocument/2006/relationships/webSettings" Target="webSettings.xml"/><Relationship Id="rId51" Type="http://schemas.openxmlformats.org/officeDocument/2006/relationships/hyperlink" Target="https://worklife.msu.edu/your-career/dual-career/" TargetMode="External"/><Relationship Id="rId72" Type="http://schemas.openxmlformats.org/officeDocument/2006/relationships/hyperlink" Target="https://hr.msu.edu/ua/hiring/faculty-academic-staff/" TargetMode="External"/><Relationship Id="rId80" Type="http://schemas.openxmlformats.org/officeDocument/2006/relationships/hyperlink" Target="https://www.aamc.org/system/files/2020-05/Virtual_Interview_Tips_for_Medical_School_Interviewers_05142020.pdf" TargetMode="External"/><Relationship Id="rId85" Type="http://schemas.openxmlformats.org/officeDocument/2006/relationships/hyperlink" Target="https://inclusion.msu.edu/awards/women-of-color-community/index.html" TargetMode="External"/><Relationship Id="rId3" Type="http://schemas.openxmlformats.org/officeDocument/2006/relationships/customXml" Target="../customXml/item3.xml"/><Relationship Id="rId12" Type="http://schemas.openxmlformats.org/officeDocument/2006/relationships/hyperlink" Target="http://www.hr.msu.edu/pageuphelp" TargetMode="External"/><Relationship Id="rId17" Type="http://schemas.openxmlformats.org/officeDocument/2006/relationships/image" Target="media/image5.emf"/><Relationship Id="rId25" Type="http://schemas.openxmlformats.org/officeDocument/2006/relationships/hyperlink" Target="https://www.hr.msu.edu/ua/recognition/faculty-academic-staff/untf-salary-adjustment.html" TargetMode="External"/><Relationship Id="rId33" Type="http://schemas.openxmlformats.org/officeDocument/2006/relationships/hyperlink" Target="https://cal.msu.edu/documents/cal-guidelines-for-evaluation-of-diversity-statements/" TargetMode="External"/><Relationship Id="rId38" Type="http://schemas.openxmlformats.org/officeDocument/2006/relationships/hyperlink" Target="mailto:staubmel@msu.edu" TargetMode="External"/><Relationship Id="rId46" Type="http://schemas.openxmlformats.org/officeDocument/2006/relationships/hyperlink" Target="http://www.graystoneadv.com/" TargetMode="External"/><Relationship Id="rId59" Type="http://schemas.openxmlformats.org/officeDocument/2006/relationships/hyperlink" Target="http://www.cal.msu.edu/about/culture-of-care" TargetMode="External"/><Relationship Id="rId67" Type="http://schemas.openxmlformats.org/officeDocument/2006/relationships/hyperlink" Target="http://www.cal.msu.edu/about/culture-of-care" TargetMode="External"/><Relationship Id="rId20" Type="http://schemas.openxmlformats.org/officeDocument/2006/relationships/hyperlink" Target="https://cal.msu.edu/wp-content/uploads/sites/56/2022/09/Fixed-Term-Pool-Search-Part-Time-Template-2023.docx" TargetMode="External"/><Relationship Id="rId41" Type="http://schemas.openxmlformats.org/officeDocument/2006/relationships/hyperlink" Target="https://inclusion.msu.edu/_assets/documents/hiring/FacultySearchToolkit-final.pdf" TargetMode="External"/><Relationship Id="rId54" Type="http://schemas.openxmlformats.org/officeDocument/2006/relationships/hyperlink" Target="http://www.inclusion.msu.edu/" TargetMode="External"/><Relationship Id="rId62" Type="http://schemas.openxmlformats.org/officeDocument/2006/relationships/hyperlink" Target="https://strategicplan.msu.edu/strategic-plan/dei" TargetMode="External"/><Relationship Id="rId70" Type="http://schemas.openxmlformats.org/officeDocument/2006/relationships/hyperlink" Target="http://careers.msu.edu" TargetMode="External"/><Relationship Id="rId75" Type="http://schemas.openxmlformats.org/officeDocument/2006/relationships/hyperlink" Target="https://vimeo.com/443088643" TargetMode="External"/><Relationship Id="rId83" Type="http://schemas.openxmlformats.org/officeDocument/2006/relationships/hyperlink" Target="https://cal.msu.edu/wp-content/uploads/sites/56/2022/09/CAL-Hiring-Request-Form.pdf"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hyperlink" Target="https://cal.msu.edu/documents/cal-guidelines-for-evaluation-of-diversity-statements/" TargetMode="External"/><Relationship Id="rId28" Type="http://schemas.openxmlformats.org/officeDocument/2006/relationships/hyperlink" Target="http://ctlr.msu.edu/combp/" TargetMode="External"/><Relationship Id="rId36" Type="http://schemas.openxmlformats.org/officeDocument/2006/relationships/hyperlink" Target="https://www.hr.msu.edu/ua/hiring/documents/Academic_Interview_List_Approval_Form.pdf" TargetMode="External"/><Relationship Id="rId49" Type="http://schemas.openxmlformats.org/officeDocument/2006/relationships/hyperlink" Target="https://hr.msu.edu/ua/hiring/faculty-academic-staff/documents/waiver-crosswalk.pdf" TargetMode="External"/><Relationship Id="rId57" Type="http://schemas.openxmlformats.org/officeDocument/2006/relationships/hyperlink" Target="http://x-webdoc/5FEF4D5E-D3A9-40E4-B40D-8617F619816D/dh.cal.msu.edu" TargetMode="External"/><Relationship Id="rId10" Type="http://schemas.openxmlformats.org/officeDocument/2006/relationships/endnotes" Target="endnotes.xml"/><Relationship Id="rId31" Type="http://schemas.openxmlformats.org/officeDocument/2006/relationships/hyperlink" Target="http://www.higheredjobs.com/" TargetMode="External"/><Relationship Id="rId44" Type="http://schemas.openxmlformats.org/officeDocument/2006/relationships/hyperlink" Target="https://hr.msu.edu/policies-procedures/faculty-academic-staff/affirmative-action/index.html" TargetMode="External"/><Relationship Id="rId52" Type="http://schemas.openxmlformats.org/officeDocument/2006/relationships/hyperlink" Target="http://worklife.msu.edu/" TargetMode="External"/><Relationship Id="rId60" Type="http://schemas.openxmlformats.org/officeDocument/2006/relationships/hyperlink" Target="http://www.cal.msu.edu/criticaldiversity" TargetMode="External"/><Relationship Id="rId65" Type="http://schemas.openxmlformats.org/officeDocument/2006/relationships/hyperlink" Target="x-webdoc://5FEF4D5E-D3A9-40E4-B40D-8617F619816D/blogs.lib.msu.edu/grants/2017/dec/2017-2018-humanities-and-arts-research-program-production-harp-p-grants" TargetMode="External"/><Relationship Id="rId73" Type="http://schemas.openxmlformats.org/officeDocument/2006/relationships/hyperlink" Target="https://hr.msu.edu/ua/recognition/faculty-academic-staff/untf-salary-adjustment.html" TargetMode="External"/><Relationship Id="rId78" Type="http://schemas.openxmlformats.org/officeDocument/2006/relationships/hyperlink" Target="https://support.zoom.us/hc/en-us/articles/201362283-Testing-computer-or-device-audio" TargetMode="External"/><Relationship Id="rId81" Type="http://schemas.openxmlformats.org/officeDocument/2006/relationships/hyperlink" Target="https://www.mla.org/Resources/Career/Career-Resources/Recommended-Guidelines-for-Interviews-for-Academic-Positions" TargetMode="Externa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jacks835@msu.edu" TargetMode="External"/><Relationship Id="rId18" Type="http://schemas.openxmlformats.org/officeDocument/2006/relationships/hyperlink" Target="https://www.hr.msu.edu/policies-procedures/faculty-academic-staff/affirmative-action/search_committee.html" TargetMode="External"/><Relationship Id="rId39" Type="http://schemas.openxmlformats.org/officeDocument/2006/relationships/hyperlink" Target="mailto:HR.Academic.Operations@hr.msu.edu" TargetMode="External"/><Relationship Id="rId34" Type="http://schemas.openxmlformats.org/officeDocument/2006/relationships/hyperlink" Target="mailto:fritzsc9@msu.edu" TargetMode="External"/><Relationship Id="rId50" Type="http://schemas.openxmlformats.org/officeDocument/2006/relationships/hyperlink" Target="https://hr.msu.edu/policies-procedures/faculty-academic-staff/academic-hiring-manual/academic_positions_ranks.html" TargetMode="External"/><Relationship Id="rId55" Type="http://schemas.openxmlformats.org/officeDocument/2006/relationships/hyperlink" Target="http://www.cal.msu.edu/faculty/research/funding-opportunities" TargetMode="External"/><Relationship Id="rId76" Type="http://schemas.openxmlformats.org/officeDocument/2006/relationships/hyperlink" Target="https://support.zoom.us/hc/en-us/articles/201362663-Joining-a-meeting-by-phone%22%20/t" TargetMode="External"/><Relationship Id="rId7" Type="http://schemas.openxmlformats.org/officeDocument/2006/relationships/settings" Target="settings.xml"/><Relationship Id="rId71" Type="http://schemas.openxmlformats.org/officeDocument/2006/relationships/hyperlink" Target="https://cal.msu.edu/documents/cal-guidelines-for-the-writing-of-diversity-statements/" TargetMode="External"/><Relationship Id="rId2" Type="http://schemas.openxmlformats.org/officeDocument/2006/relationships/customXml" Target="../customXml/item2.xml"/><Relationship Id="rId29" Type="http://schemas.openxmlformats.org/officeDocument/2006/relationships/hyperlink" Target="https://www.insidehighered.com/" TargetMode="External"/><Relationship Id="rId24" Type="http://schemas.openxmlformats.org/officeDocument/2006/relationships/hyperlink" Target="https://www.hr.msu.edu/ua/recognition/faculty-academic-staff/academic-salary-adjustment.html" TargetMode="External"/><Relationship Id="rId40" Type="http://schemas.openxmlformats.org/officeDocument/2006/relationships/hyperlink" Target="https://hr.msu.edu/ua/pageuphelp/documents/applicant-emails-tip-sheet.pdf" TargetMode="External"/><Relationship Id="rId45" Type="http://schemas.openxmlformats.org/officeDocument/2006/relationships/hyperlink" Target="https://www.hr.msu.edu/ua/pageuphelp/" TargetMode="External"/><Relationship Id="rId66" Type="http://schemas.openxmlformats.org/officeDocument/2006/relationships/hyperlink" Target="http://www.cal.msu.edu/msuci" TargetMode="External"/><Relationship Id="rId87" Type="http://schemas.openxmlformats.org/officeDocument/2006/relationships/fontTable" Target="fontTable.xml"/><Relationship Id="rId61" Type="http://schemas.openxmlformats.org/officeDocument/2006/relationships/hyperlink" Target="http://www.cal.msu.edu/future-students/citizenscholars" TargetMode="External"/><Relationship Id="rId82" Type="http://schemas.openxmlformats.org/officeDocument/2006/relationships/hyperlink" Target="https://www.mla.org/Resources/Career/Career-Resources/Disability-and-Hiring-Guidelines-for-Departmental-Search-Committees" TargetMode="External"/><Relationship Id="rId19" Type="http://schemas.openxmlformats.org/officeDocument/2006/relationships/hyperlink" Target="https://inclusion.msu.edu/_assets/documents/hiring/FacultySearchToolkit-final.pdf" TargetMode="External"/></Relationships>
</file>

<file path=word/documenttasks/documenttasks1.xml><?xml version="1.0" encoding="utf-8"?>
<t:Tasks xmlns:t="http://schemas.microsoft.com/office/tasks/2019/documenttasks" xmlns:oel="http://schemas.microsoft.com/office/2019/extlst">
  <t:Task id="{4AC029C5-03D5-4AC0-A019-0E85448385CE}">
    <t:Anchor>
      <t:Comment id="1229269874"/>
    </t:Anchor>
    <t:History>
      <t:Event id="{B4E2ED68-BBD1-4C16-94D7-BCA69120B3B3}" time="2023-11-14T02:40:33.434Z">
        <t:Attribution userId="S::fritzsc9@msu.edu::c7947914-d13f-4d7b-8144-898e4b9532d2" userProvider="AD" userName="Fritzsche, Sonja"/>
        <t:Anchor>
          <t:Comment id="1229269874"/>
        </t:Anchor>
        <t:Create/>
      </t:Event>
      <t:Event id="{779E1B62-56C6-46C8-A458-0A686DF5EDE3}" time="2023-11-14T02:40:33.434Z">
        <t:Attribution userId="S::fritzsc9@msu.edu::c7947914-d13f-4d7b-8144-898e4b9532d2" userProvider="AD" userName="Fritzsche, Sonja"/>
        <t:Anchor>
          <t:Comment id="1229269874"/>
        </t:Anchor>
        <t:Assign userId="S::devri124@msu.edu::868ecb91-8cd9-4c0d-9b63-674ffac3bd46" userProvider="AD" userName="deVries, Brian"/>
      </t:Event>
      <t:Event id="{FD0ECE16-CF00-4962-AD42-0CB913443CE8}" time="2023-11-14T02:40:33.434Z">
        <t:Attribution userId="S::fritzsc9@msu.edu::c7947914-d13f-4d7b-8144-898e4b9532d2" userProvider="AD" userName="Fritzsche, Sonja"/>
        <t:Anchor>
          <t:Comment id="1229269874"/>
        </t:Anchor>
        <t:SetTitle title="@deVries, Brian Please make sure you double check the numbering of the Appendices here and that they are in agreement with the actual ones at the end of the document. Thanks!"/>
      </t:Event>
      <t:Event id="{72D21094-FEF6-4555-9FBA-DEA390EFD409}" time="2023-11-20T20:29:38.96Z">
        <t:Attribution userId="S::devri124@msu.edu::868ecb91-8cd9-4c0d-9b63-674ffac3bd46" userProvider="AD" userName="deVries, Bria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7DF04EBA366447839D4C913C1D89FA" ma:contentTypeVersion="35" ma:contentTypeDescription="Create a new document." ma:contentTypeScope="" ma:versionID="6bd76a14403613723472003f5122d4a3">
  <xsd:schema xmlns:xsd="http://www.w3.org/2001/XMLSchema" xmlns:xs="http://www.w3.org/2001/XMLSchema" xmlns:p="http://schemas.microsoft.com/office/2006/metadata/properties" xmlns:ns2="556e5182-0f4f-4fc5-ac83-0e5b80e5227a" xmlns:ns3="f97dde2e-b0bc-46d1-9db7-092d7d4a310c" targetNamespace="http://schemas.microsoft.com/office/2006/metadata/properties" ma:root="true" ma:fieldsID="d87d3fb61aa8a5b5eda3ec656c570afa" ns2:_="" ns3:_="">
    <xsd:import namespace="556e5182-0f4f-4fc5-ac83-0e5b80e5227a"/>
    <xsd:import namespace="f97dde2e-b0bc-46d1-9db7-092d7d4a310c"/>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DateTaken" minOccurs="0"/>
                <xsd:element ref="ns2:MediaServiceAutoTags" minOccurs="0"/>
                <xsd:element ref="ns2:MediaServiceOCR" minOccurs="0"/>
                <xsd:element ref="ns2:MediaServiceAutoKeyPoints" minOccurs="0"/>
                <xsd:element ref="ns2:MediaServiceKeyPoint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e5182-0f4f-4fc5-ac83-0e5b80e5227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NotebookType" ma:index="17" nillable="true" ma:displayName="Notebook Type" ma:internalName="NotebookType">
      <xsd:simpleType>
        <xsd:restriction base="dms:Text"/>
      </xsd:simpleType>
    </xsd:element>
    <xsd:element name="FolderType" ma:index="18" nillable="true" ma:displayName="Folder Type" ma:internalName="FolderType">
      <xsd:simpleType>
        <xsd:restriction base="dms:Text"/>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msChannelId" ma:index="21" nillable="true" ma:displayName="Teams Channel Id" ma:internalName="TeamsChannelId">
      <xsd:simpleType>
        <xsd:restriction base="dms:Text"/>
      </xsd:simpleType>
    </xsd:element>
    <xsd:element name="Owner" ma:index="2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3" nillable="true" ma:displayName="Math Settings" ma:internalName="Math_Settings">
      <xsd:simpleType>
        <xsd:restriction base="dms:Text"/>
      </xsd:simpleType>
    </xsd:element>
    <xsd:element name="DefaultSectionNames" ma:index="24" nillable="true" ma:displayName="Default Section Names" ma:internalName="DefaultSectionNames">
      <xsd:simpleType>
        <xsd:restriction base="dms:Note">
          <xsd:maxLength value="255"/>
        </xsd:restriction>
      </xsd:simpleType>
    </xsd:element>
    <xsd:element name="Templates" ma:index="25" nillable="true" ma:displayName="Templates" ma:internalName="Templates">
      <xsd:simpleType>
        <xsd:restriction base="dms:Note">
          <xsd:maxLength value="255"/>
        </xsd:restriction>
      </xsd:simpleType>
    </xsd:element>
    <xsd:element name="Leaders" ma:index="26"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7"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8"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9" nillable="true" ma:displayName="Distribution Groups" ma:internalName="Distribution_Groups">
      <xsd:simpleType>
        <xsd:restriction base="dms:Note">
          <xsd:maxLength value="255"/>
        </xsd:restriction>
      </xsd:simpleType>
    </xsd:element>
    <xsd:element name="LMS_Mappings" ma:index="30" nillable="true" ma:displayName="LMS Mappings" ma:internalName="LMS_Mappings">
      <xsd:simpleType>
        <xsd:restriction base="dms:Note">
          <xsd:maxLength value="255"/>
        </xsd:restriction>
      </xsd:simpleType>
    </xsd:element>
    <xsd:element name="Invited_Leaders" ma:index="31" nillable="true" ma:displayName="Invited Leaders" ma:internalName="Invited_Leaders">
      <xsd:simpleType>
        <xsd:restriction base="dms:Note">
          <xsd:maxLength value="255"/>
        </xsd:restriction>
      </xsd:simpleType>
    </xsd:element>
    <xsd:element name="Invited_Members" ma:index="32" nillable="true" ma:displayName="Invited Members" ma:internalName="Invited_Members">
      <xsd:simpleType>
        <xsd:restriction base="dms:Note">
          <xsd:maxLength value="255"/>
        </xsd:restriction>
      </xsd:simpleType>
    </xsd:element>
    <xsd:element name="Self_Registration_Enabled" ma:index="33" nillable="true" ma:displayName="Self Registration Enabled" ma:internalName="Self_Registration_Enabled">
      <xsd:simpleType>
        <xsd:restriction base="dms:Boolean"/>
      </xsd:simpleType>
    </xsd:element>
    <xsd:element name="Has_Leaders_Only_SectionGroup" ma:index="34" nillable="true" ma:displayName="Has Leaders Only SectionGroup" ma:internalName="Has_Leaders_Only_SectionGroup">
      <xsd:simpleType>
        <xsd:restriction base="dms:Boolean"/>
      </xsd:simpleType>
    </xsd:element>
    <xsd:element name="Is_Collaboration_Space_Locked" ma:index="35" nillable="true" ma:displayName="Is Collaboration Space Locked" ma:internalName="Is_Collaboration_Space_Locked">
      <xsd:simpleType>
        <xsd:restriction base="dms:Boolean"/>
      </xsd:simpleType>
    </xsd:element>
    <xsd:element name="IsNotebookLocked" ma:index="36" nillable="true" ma:displayName="Is Notebook Locked" ma:internalName="IsNotebookLocked">
      <xsd:simpleType>
        <xsd:restriction base="dms:Boolean"/>
      </xsd:simpleType>
    </xsd:element>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7dde2e-b0bc-46d1-9db7-092d7d4a310c"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TaxCatchAll" ma:index="41" nillable="true" ma:displayName="Taxonomy Catch All Column" ma:hidden="true" ma:list="{7d14841e-08e5-4b23-99fa-bbd695e5913e}" ma:internalName="TaxCatchAll" ma:showField="CatchAllData" ma:web="f97dde2e-b0bc-46d1-9db7-092d7d4a31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eamsChannelId xmlns="556e5182-0f4f-4fc5-ac83-0e5b80e5227a" xsi:nil="true"/>
    <Has_Leaders_Only_SectionGroup xmlns="556e5182-0f4f-4fc5-ac83-0e5b80e5227a" xsi:nil="true"/>
    <AppVersion xmlns="556e5182-0f4f-4fc5-ac83-0e5b80e5227a" xsi:nil="true"/>
    <LMS_Mappings xmlns="556e5182-0f4f-4fc5-ac83-0e5b80e5227a" xsi:nil="true"/>
    <Templates xmlns="556e5182-0f4f-4fc5-ac83-0e5b80e5227a" xsi:nil="true"/>
    <CultureName xmlns="556e5182-0f4f-4fc5-ac83-0e5b80e5227a" xsi:nil="true"/>
    <DefaultSectionNames xmlns="556e5182-0f4f-4fc5-ac83-0e5b80e5227a" xsi:nil="true"/>
    <Invited_Members xmlns="556e5182-0f4f-4fc5-ac83-0e5b80e5227a" xsi:nil="true"/>
    <Math_Settings xmlns="556e5182-0f4f-4fc5-ac83-0e5b80e5227a" xsi:nil="true"/>
    <Members xmlns="556e5182-0f4f-4fc5-ac83-0e5b80e5227a">
      <UserInfo>
        <DisplayName/>
        <AccountId xsi:nil="true"/>
        <AccountType/>
      </UserInfo>
    </Members>
    <Member_Groups xmlns="556e5182-0f4f-4fc5-ac83-0e5b80e5227a">
      <UserInfo>
        <DisplayName/>
        <AccountId xsi:nil="true"/>
        <AccountType/>
      </UserInfo>
    </Member_Groups>
    <Self_Registration_Enabled xmlns="556e5182-0f4f-4fc5-ac83-0e5b80e5227a" xsi:nil="true"/>
    <Is_Collaboration_Space_Locked xmlns="556e5182-0f4f-4fc5-ac83-0e5b80e5227a" xsi:nil="true"/>
    <NotebookType xmlns="556e5182-0f4f-4fc5-ac83-0e5b80e5227a" xsi:nil="true"/>
    <Distribution_Groups xmlns="556e5182-0f4f-4fc5-ac83-0e5b80e5227a" xsi:nil="true"/>
    <Invited_Leaders xmlns="556e5182-0f4f-4fc5-ac83-0e5b80e5227a" xsi:nil="true"/>
    <IsNotebookLocked xmlns="556e5182-0f4f-4fc5-ac83-0e5b80e5227a" xsi:nil="true"/>
    <FolderType xmlns="556e5182-0f4f-4fc5-ac83-0e5b80e5227a" xsi:nil="true"/>
    <Owner xmlns="556e5182-0f4f-4fc5-ac83-0e5b80e5227a">
      <UserInfo>
        <DisplayName/>
        <AccountId xsi:nil="true"/>
        <AccountType/>
      </UserInfo>
    </Owner>
    <Leaders xmlns="556e5182-0f4f-4fc5-ac83-0e5b80e5227a">
      <UserInfo>
        <DisplayName/>
        <AccountId xsi:nil="true"/>
        <AccountType/>
      </UserInfo>
    </Leaders>
    <SharedWithUsers xmlns="f97dde2e-b0bc-46d1-9db7-092d7d4a310c">
      <UserInfo>
        <DisplayName>Fritzsche, Sonja</DisplayName>
        <AccountId>10</AccountId>
        <AccountType/>
      </UserInfo>
      <UserInfo>
        <DisplayName>Jackson, Sarah</DisplayName>
        <AccountId>24</AccountId>
        <AccountType/>
      </UserInfo>
      <UserInfo>
        <DisplayName>Lehman, Dawn</DisplayName>
        <AccountId>15</AccountId>
        <AccountType/>
      </UserInfo>
      <UserInfo>
        <DisplayName>Staub, Melissa</DisplayName>
        <AccountId>22</AccountId>
        <AccountType/>
      </UserInfo>
      <UserInfo>
        <DisplayName>deVries, Brian</DisplayName>
        <AccountId>42</AccountId>
        <AccountType/>
      </UserInfo>
    </SharedWithUsers>
    <TaxCatchAll xmlns="f97dde2e-b0bc-46d1-9db7-092d7d4a310c" xsi:nil="true"/>
    <lcf76f155ced4ddcb4097134ff3c332f xmlns="556e5182-0f4f-4fc5-ac83-0e5b80e5227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27DED80-8596-436F-B5AC-7FAA3725F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6e5182-0f4f-4fc5-ac83-0e5b80e5227a"/>
    <ds:schemaRef ds:uri="f97dde2e-b0bc-46d1-9db7-092d7d4a31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FEDDEE-6D8F-4534-9981-DCEFC41A3060}">
  <ds:schemaRefs>
    <ds:schemaRef ds:uri="http://schemas.openxmlformats.org/officeDocument/2006/bibliography"/>
  </ds:schemaRefs>
</ds:datastoreItem>
</file>

<file path=customXml/itemProps3.xml><?xml version="1.0" encoding="utf-8"?>
<ds:datastoreItem xmlns:ds="http://schemas.openxmlformats.org/officeDocument/2006/customXml" ds:itemID="{31DCDC2B-EF33-4149-98E0-4AD9F2502B3F}">
  <ds:schemaRefs>
    <ds:schemaRef ds:uri="http://schemas.microsoft.com/sharepoint/v3/contenttype/forms"/>
  </ds:schemaRefs>
</ds:datastoreItem>
</file>

<file path=customXml/itemProps4.xml><?xml version="1.0" encoding="utf-8"?>
<ds:datastoreItem xmlns:ds="http://schemas.openxmlformats.org/officeDocument/2006/customXml" ds:itemID="{ADB0F4E9-F7FA-4A51-B059-F80B1415632C}">
  <ds:schemaRefs>
    <ds:schemaRef ds:uri="http://schemas.microsoft.com/office/2006/metadata/properties"/>
    <ds:schemaRef ds:uri="http://schemas.microsoft.com/office/infopath/2007/PartnerControls"/>
    <ds:schemaRef ds:uri="556e5182-0f4f-4fc5-ac83-0e5b80e5227a"/>
    <ds:schemaRef ds:uri="f97dde2e-b0bc-46d1-9db7-092d7d4a310c"/>
  </ds:schemaRefs>
</ds:datastoreItem>
</file>

<file path=docProps/app.xml><?xml version="1.0" encoding="utf-8"?>
<Properties xmlns="http://schemas.openxmlformats.org/officeDocument/2006/extended-properties" xmlns:vt="http://schemas.openxmlformats.org/officeDocument/2006/docPropsVTypes">
  <Template>Normal</Template>
  <TotalTime>1314</TotalTime>
  <Pages>67</Pages>
  <Words>18017</Words>
  <Characters>102700</Characters>
  <Application>Microsoft Office Word</Application>
  <DocSecurity>0</DocSecurity>
  <Lines>855</Lines>
  <Paragraphs>240</Paragraphs>
  <ScaleCrop>false</ScaleCrop>
  <Company>College of Arts and Letters</Company>
  <LinksUpToDate>false</LinksUpToDate>
  <CharactersWithSpaces>120477</CharactersWithSpaces>
  <SharedDoc>false</SharedDoc>
  <HLinks>
    <vt:vector size="426" baseType="variant">
      <vt:variant>
        <vt:i4>5242972</vt:i4>
      </vt:variant>
      <vt:variant>
        <vt:i4>207</vt:i4>
      </vt:variant>
      <vt:variant>
        <vt:i4>0</vt:i4>
      </vt:variant>
      <vt:variant>
        <vt:i4>5</vt:i4>
      </vt:variant>
      <vt:variant>
        <vt:lpwstr>https://inclusion.msu.edu/awards/women-of-color-community/index.html</vt:lpwstr>
      </vt:variant>
      <vt:variant>
        <vt:lpwstr/>
      </vt:variant>
      <vt:variant>
        <vt:i4>4259913</vt:i4>
      </vt:variant>
      <vt:variant>
        <vt:i4>204</vt:i4>
      </vt:variant>
      <vt:variant>
        <vt:i4>0</vt:i4>
      </vt:variant>
      <vt:variant>
        <vt:i4>5</vt:i4>
      </vt:variant>
      <vt:variant>
        <vt:lpwstr>https://cal.msu.edu/faculty/faculty-academic-staff-human-resources/faculty-and-academic-staff-hr/</vt:lpwstr>
      </vt:variant>
      <vt:variant>
        <vt:lpwstr/>
      </vt:variant>
      <vt:variant>
        <vt:i4>3866746</vt:i4>
      </vt:variant>
      <vt:variant>
        <vt:i4>201</vt:i4>
      </vt:variant>
      <vt:variant>
        <vt:i4>0</vt:i4>
      </vt:variant>
      <vt:variant>
        <vt:i4>5</vt:i4>
      </vt:variant>
      <vt:variant>
        <vt:lpwstr>https://cal.msu.edu/wp-content/uploads/sites/56/2022/09/CAL-Hiring-Request-Form.pdf</vt:lpwstr>
      </vt:variant>
      <vt:variant>
        <vt:lpwstr/>
      </vt:variant>
      <vt:variant>
        <vt:i4>65607</vt:i4>
      </vt:variant>
      <vt:variant>
        <vt:i4>198</vt:i4>
      </vt:variant>
      <vt:variant>
        <vt:i4>0</vt:i4>
      </vt:variant>
      <vt:variant>
        <vt:i4>5</vt:i4>
      </vt:variant>
      <vt:variant>
        <vt:lpwstr>https://www.mla.org/Resources/Career/Career-Resources/Disability-and-Hiring-Guidelines-for-Departmental-Search-Committees</vt:lpwstr>
      </vt:variant>
      <vt:variant>
        <vt:lpwstr/>
      </vt:variant>
      <vt:variant>
        <vt:i4>3211303</vt:i4>
      </vt:variant>
      <vt:variant>
        <vt:i4>195</vt:i4>
      </vt:variant>
      <vt:variant>
        <vt:i4>0</vt:i4>
      </vt:variant>
      <vt:variant>
        <vt:i4>5</vt:i4>
      </vt:variant>
      <vt:variant>
        <vt:lpwstr>https://www.mla.org/Resources/Career/Career-Resources/Recommended-Guidelines-for-Interviews-for-Academic-Positions</vt:lpwstr>
      </vt:variant>
      <vt:variant>
        <vt:lpwstr/>
      </vt:variant>
      <vt:variant>
        <vt:i4>3539014</vt:i4>
      </vt:variant>
      <vt:variant>
        <vt:i4>192</vt:i4>
      </vt:variant>
      <vt:variant>
        <vt:i4>0</vt:i4>
      </vt:variant>
      <vt:variant>
        <vt:i4>5</vt:i4>
      </vt:variant>
      <vt:variant>
        <vt:lpwstr>https://www.aamc.org/system/files/2020-05/Virtual_Interview_Tips_for_Medical_School_Interviewers_05142020.pdf</vt:lpwstr>
      </vt:variant>
      <vt:variant>
        <vt:lpwstr/>
      </vt:variant>
      <vt:variant>
        <vt:i4>5505026</vt:i4>
      </vt:variant>
      <vt:variant>
        <vt:i4>189</vt:i4>
      </vt:variant>
      <vt:variant>
        <vt:i4>0</vt:i4>
      </vt:variant>
      <vt:variant>
        <vt:i4>5</vt:i4>
      </vt:variant>
      <vt:variant>
        <vt:lpwstr>https://your.yale.edu/work-yale/manager-toolkit/recruiting-and-hiring/conducting-virtual-interview-amid-covid-19-outbreak</vt:lpwstr>
      </vt:variant>
      <vt:variant>
        <vt:lpwstr/>
      </vt:variant>
      <vt:variant>
        <vt:i4>5898331</vt:i4>
      </vt:variant>
      <vt:variant>
        <vt:i4>186</vt:i4>
      </vt:variant>
      <vt:variant>
        <vt:i4>0</vt:i4>
      </vt:variant>
      <vt:variant>
        <vt:i4>5</vt:i4>
      </vt:variant>
      <vt:variant>
        <vt:lpwstr>https://support.zoom.us/hc/en-us/articles/201362283-Testing-computer-or-device-audio</vt:lpwstr>
      </vt:variant>
      <vt:variant>
        <vt:lpwstr/>
      </vt:variant>
      <vt:variant>
        <vt:i4>5767183</vt:i4>
      </vt:variant>
      <vt:variant>
        <vt:i4>183</vt:i4>
      </vt:variant>
      <vt:variant>
        <vt:i4>0</vt:i4>
      </vt:variant>
      <vt:variant>
        <vt:i4>5</vt:i4>
      </vt:variant>
      <vt:variant>
        <vt:lpwstr>https://zoom.us/test</vt:lpwstr>
      </vt:variant>
      <vt:variant>
        <vt:lpwstr/>
      </vt:variant>
      <vt:variant>
        <vt:i4>393292</vt:i4>
      </vt:variant>
      <vt:variant>
        <vt:i4>180</vt:i4>
      </vt:variant>
      <vt:variant>
        <vt:i4>0</vt:i4>
      </vt:variant>
      <vt:variant>
        <vt:i4>5</vt:i4>
      </vt:variant>
      <vt:variant>
        <vt:lpwstr>https://support.zoom.us/hc/en-us/articles/201362663-Joining-a-meeting-by-phone%22 /t</vt:lpwstr>
      </vt:variant>
      <vt:variant>
        <vt:lpwstr/>
      </vt:variant>
      <vt:variant>
        <vt:i4>8060979</vt:i4>
      </vt:variant>
      <vt:variant>
        <vt:i4>177</vt:i4>
      </vt:variant>
      <vt:variant>
        <vt:i4>0</vt:i4>
      </vt:variant>
      <vt:variant>
        <vt:i4>5</vt:i4>
      </vt:variant>
      <vt:variant>
        <vt:lpwstr>https://vimeo.com/443088643</vt:lpwstr>
      </vt:variant>
      <vt:variant>
        <vt:lpwstr/>
      </vt:variant>
      <vt:variant>
        <vt:i4>4456541</vt:i4>
      </vt:variant>
      <vt:variant>
        <vt:i4>174</vt:i4>
      </vt:variant>
      <vt:variant>
        <vt:i4>0</vt:i4>
      </vt:variant>
      <vt:variant>
        <vt:i4>5</vt:i4>
      </vt:variant>
      <vt:variant>
        <vt:lpwstr>https://hr.msu.edu/ua/recognition/faculty-academic-staff/academic-salary-adjustment.html</vt:lpwstr>
      </vt:variant>
      <vt:variant>
        <vt:lpwstr/>
      </vt:variant>
      <vt:variant>
        <vt:i4>4784220</vt:i4>
      </vt:variant>
      <vt:variant>
        <vt:i4>171</vt:i4>
      </vt:variant>
      <vt:variant>
        <vt:i4>0</vt:i4>
      </vt:variant>
      <vt:variant>
        <vt:i4>5</vt:i4>
      </vt:variant>
      <vt:variant>
        <vt:lpwstr>https://hr.msu.edu/ua/recognition/faculty-academic-staff/untf-salary-adjustment.html</vt:lpwstr>
      </vt:variant>
      <vt:variant>
        <vt:lpwstr/>
      </vt:variant>
      <vt:variant>
        <vt:i4>5898266</vt:i4>
      </vt:variant>
      <vt:variant>
        <vt:i4>168</vt:i4>
      </vt:variant>
      <vt:variant>
        <vt:i4>0</vt:i4>
      </vt:variant>
      <vt:variant>
        <vt:i4>5</vt:i4>
      </vt:variant>
      <vt:variant>
        <vt:lpwstr>https://hr.msu.edu/ua/hiring/faculty-academic-staff/</vt:lpwstr>
      </vt:variant>
      <vt:variant>
        <vt:lpwstr/>
      </vt:variant>
      <vt:variant>
        <vt:i4>4259911</vt:i4>
      </vt:variant>
      <vt:variant>
        <vt:i4>165</vt:i4>
      </vt:variant>
      <vt:variant>
        <vt:i4>0</vt:i4>
      </vt:variant>
      <vt:variant>
        <vt:i4>5</vt:i4>
      </vt:variant>
      <vt:variant>
        <vt:lpwstr>https://cal.msu.edu/documents/cal-guidelines-for-the-writing-of-diversity-statements/</vt:lpwstr>
      </vt:variant>
      <vt:variant>
        <vt:lpwstr/>
      </vt:variant>
      <vt:variant>
        <vt:i4>2359400</vt:i4>
      </vt:variant>
      <vt:variant>
        <vt:i4>162</vt:i4>
      </vt:variant>
      <vt:variant>
        <vt:i4>0</vt:i4>
      </vt:variant>
      <vt:variant>
        <vt:i4>5</vt:i4>
      </vt:variant>
      <vt:variant>
        <vt:lpwstr>http://careers.msu.edu/</vt:lpwstr>
      </vt:variant>
      <vt:variant>
        <vt:lpwstr/>
      </vt:variant>
      <vt:variant>
        <vt:i4>7405620</vt:i4>
      </vt:variant>
      <vt:variant>
        <vt:i4>159</vt:i4>
      </vt:variant>
      <vt:variant>
        <vt:i4>0</vt:i4>
      </vt:variant>
      <vt:variant>
        <vt:i4>5</vt:i4>
      </vt:variant>
      <vt:variant>
        <vt:lpwstr>http://www.cal.msu.edu/future-students/citizenscholars</vt:lpwstr>
      </vt:variant>
      <vt:variant>
        <vt:lpwstr/>
      </vt:variant>
      <vt:variant>
        <vt:i4>6160395</vt:i4>
      </vt:variant>
      <vt:variant>
        <vt:i4>156</vt:i4>
      </vt:variant>
      <vt:variant>
        <vt:i4>0</vt:i4>
      </vt:variant>
      <vt:variant>
        <vt:i4>5</vt:i4>
      </vt:variant>
      <vt:variant>
        <vt:lpwstr>http://www.cal.msu.edu/criticaldiversity</vt:lpwstr>
      </vt:variant>
      <vt:variant>
        <vt:lpwstr/>
      </vt:variant>
      <vt:variant>
        <vt:i4>983064</vt:i4>
      </vt:variant>
      <vt:variant>
        <vt:i4>153</vt:i4>
      </vt:variant>
      <vt:variant>
        <vt:i4>0</vt:i4>
      </vt:variant>
      <vt:variant>
        <vt:i4>5</vt:i4>
      </vt:variant>
      <vt:variant>
        <vt:lpwstr>http://www.cal.msu.edu/about/culture-of-care</vt:lpwstr>
      </vt:variant>
      <vt:variant>
        <vt:lpwstr/>
      </vt:variant>
      <vt:variant>
        <vt:i4>6094873</vt:i4>
      </vt:variant>
      <vt:variant>
        <vt:i4>150</vt:i4>
      </vt:variant>
      <vt:variant>
        <vt:i4>0</vt:i4>
      </vt:variant>
      <vt:variant>
        <vt:i4>5</vt:i4>
      </vt:variant>
      <vt:variant>
        <vt:lpwstr>http://www.cal.msu.edu/msuci</vt:lpwstr>
      </vt:variant>
      <vt:variant>
        <vt:lpwstr/>
      </vt:variant>
      <vt:variant>
        <vt:i4>2752546</vt:i4>
      </vt:variant>
      <vt:variant>
        <vt:i4>147</vt:i4>
      </vt:variant>
      <vt:variant>
        <vt:i4>0</vt:i4>
      </vt:variant>
      <vt:variant>
        <vt:i4>5</vt:i4>
      </vt:variant>
      <vt:variant>
        <vt:lpwstr>x-webdoc://5FEF4D5E-D3A9-40E4-B40D-8617F619816D/dh.cal.msu.edu</vt:lpwstr>
      </vt:variant>
      <vt:variant>
        <vt:lpwstr/>
      </vt:variant>
      <vt:variant>
        <vt:i4>1966091</vt:i4>
      </vt:variant>
      <vt:variant>
        <vt:i4>144</vt:i4>
      </vt:variant>
      <vt:variant>
        <vt:i4>0</vt:i4>
      </vt:variant>
      <vt:variant>
        <vt:i4>5</vt:i4>
      </vt:variant>
      <vt:variant>
        <vt:lpwstr>x-webdoc://5FEF4D5E-D3A9-40E4-B40D-8617F619816D/blogs.lib.msu.edu/grants/2017/dec/2017-2018-humanities-and-arts-research-program-production-harp-p-grants</vt:lpwstr>
      </vt:variant>
      <vt:variant>
        <vt:lpwstr/>
      </vt:variant>
      <vt:variant>
        <vt:i4>5636162</vt:i4>
      </vt:variant>
      <vt:variant>
        <vt:i4>141</vt:i4>
      </vt:variant>
      <vt:variant>
        <vt:i4>0</vt:i4>
      </vt:variant>
      <vt:variant>
        <vt:i4>5</vt:i4>
      </vt:variant>
      <vt:variant>
        <vt:lpwstr>http://www.cal.msu.edu/faculty/research/funding-opportunities</vt:lpwstr>
      </vt:variant>
      <vt:variant>
        <vt:lpwstr/>
      </vt:variant>
      <vt:variant>
        <vt:i4>4259911</vt:i4>
      </vt:variant>
      <vt:variant>
        <vt:i4>138</vt:i4>
      </vt:variant>
      <vt:variant>
        <vt:i4>0</vt:i4>
      </vt:variant>
      <vt:variant>
        <vt:i4>5</vt:i4>
      </vt:variant>
      <vt:variant>
        <vt:lpwstr>https://cal.msu.edu/documents/cal-guidelines-for-the-writing-of-diversity-statements/</vt:lpwstr>
      </vt:variant>
      <vt:variant>
        <vt:lpwstr/>
      </vt:variant>
      <vt:variant>
        <vt:i4>1703953</vt:i4>
      </vt:variant>
      <vt:variant>
        <vt:i4>135</vt:i4>
      </vt:variant>
      <vt:variant>
        <vt:i4>0</vt:i4>
      </vt:variant>
      <vt:variant>
        <vt:i4>5</vt:i4>
      </vt:variant>
      <vt:variant>
        <vt:lpwstr>https://strategicplan.msu.edu/strategic-plan/dei</vt:lpwstr>
      </vt:variant>
      <vt:variant>
        <vt:lpwstr/>
      </vt:variant>
      <vt:variant>
        <vt:i4>7405620</vt:i4>
      </vt:variant>
      <vt:variant>
        <vt:i4>132</vt:i4>
      </vt:variant>
      <vt:variant>
        <vt:i4>0</vt:i4>
      </vt:variant>
      <vt:variant>
        <vt:i4>5</vt:i4>
      </vt:variant>
      <vt:variant>
        <vt:lpwstr>http://www.cal.msu.edu/future-students/citizenscholars</vt:lpwstr>
      </vt:variant>
      <vt:variant>
        <vt:lpwstr/>
      </vt:variant>
      <vt:variant>
        <vt:i4>6160395</vt:i4>
      </vt:variant>
      <vt:variant>
        <vt:i4>129</vt:i4>
      </vt:variant>
      <vt:variant>
        <vt:i4>0</vt:i4>
      </vt:variant>
      <vt:variant>
        <vt:i4>5</vt:i4>
      </vt:variant>
      <vt:variant>
        <vt:lpwstr>http://www.cal.msu.edu/criticaldiversity</vt:lpwstr>
      </vt:variant>
      <vt:variant>
        <vt:lpwstr/>
      </vt:variant>
      <vt:variant>
        <vt:i4>983064</vt:i4>
      </vt:variant>
      <vt:variant>
        <vt:i4>126</vt:i4>
      </vt:variant>
      <vt:variant>
        <vt:i4>0</vt:i4>
      </vt:variant>
      <vt:variant>
        <vt:i4>5</vt:i4>
      </vt:variant>
      <vt:variant>
        <vt:lpwstr>http://www.cal.msu.edu/about/culture-of-care</vt:lpwstr>
      </vt:variant>
      <vt:variant>
        <vt:lpwstr/>
      </vt:variant>
      <vt:variant>
        <vt:i4>6094873</vt:i4>
      </vt:variant>
      <vt:variant>
        <vt:i4>123</vt:i4>
      </vt:variant>
      <vt:variant>
        <vt:i4>0</vt:i4>
      </vt:variant>
      <vt:variant>
        <vt:i4>5</vt:i4>
      </vt:variant>
      <vt:variant>
        <vt:lpwstr>http://www.cal.msu.edu/msuci</vt:lpwstr>
      </vt:variant>
      <vt:variant>
        <vt:lpwstr/>
      </vt:variant>
      <vt:variant>
        <vt:i4>3342457</vt:i4>
      </vt:variant>
      <vt:variant>
        <vt:i4>120</vt:i4>
      </vt:variant>
      <vt:variant>
        <vt:i4>0</vt:i4>
      </vt:variant>
      <vt:variant>
        <vt:i4>5</vt:i4>
      </vt:variant>
      <vt:variant>
        <vt:lpwstr>http://x-webdoc/5FEF4D5E-D3A9-40E4-B40D-8617F619816D/dh.cal.msu.edu</vt:lpwstr>
      </vt:variant>
      <vt:variant>
        <vt:lpwstr/>
      </vt:variant>
      <vt:variant>
        <vt:i4>6881336</vt:i4>
      </vt:variant>
      <vt:variant>
        <vt:i4>117</vt:i4>
      </vt:variant>
      <vt:variant>
        <vt:i4>0</vt:i4>
      </vt:variant>
      <vt:variant>
        <vt:i4>5</vt:i4>
      </vt:variant>
      <vt:variant>
        <vt:lpwstr>http://x-webdoc/5FEF4D5E-D3A9-40E4-B40D-8617F619816D/blogs.lib.msu.edu/grants/2017/dec/2017-2018-humanities-and-arts-research-program-production-harp-p-grants</vt:lpwstr>
      </vt:variant>
      <vt:variant>
        <vt:lpwstr/>
      </vt:variant>
      <vt:variant>
        <vt:i4>5636162</vt:i4>
      </vt:variant>
      <vt:variant>
        <vt:i4>114</vt:i4>
      </vt:variant>
      <vt:variant>
        <vt:i4>0</vt:i4>
      </vt:variant>
      <vt:variant>
        <vt:i4>5</vt:i4>
      </vt:variant>
      <vt:variant>
        <vt:lpwstr>http://www.cal.msu.edu/faculty/research/funding-opportunities</vt:lpwstr>
      </vt:variant>
      <vt:variant>
        <vt:lpwstr/>
      </vt:variant>
      <vt:variant>
        <vt:i4>5963865</vt:i4>
      </vt:variant>
      <vt:variant>
        <vt:i4>111</vt:i4>
      </vt:variant>
      <vt:variant>
        <vt:i4>0</vt:i4>
      </vt:variant>
      <vt:variant>
        <vt:i4>5</vt:i4>
      </vt:variant>
      <vt:variant>
        <vt:lpwstr>http://www.inclusion.msu.edu/</vt:lpwstr>
      </vt:variant>
      <vt:variant>
        <vt:lpwstr/>
      </vt:variant>
      <vt:variant>
        <vt:i4>2883711</vt:i4>
      </vt:variant>
      <vt:variant>
        <vt:i4>108</vt:i4>
      </vt:variant>
      <vt:variant>
        <vt:i4>0</vt:i4>
      </vt:variant>
      <vt:variant>
        <vt:i4>5</vt:i4>
      </vt:variant>
      <vt:variant>
        <vt:lpwstr>http://aan.msu.edu/</vt:lpwstr>
      </vt:variant>
      <vt:variant>
        <vt:lpwstr/>
      </vt:variant>
      <vt:variant>
        <vt:i4>1835017</vt:i4>
      </vt:variant>
      <vt:variant>
        <vt:i4>105</vt:i4>
      </vt:variant>
      <vt:variant>
        <vt:i4>0</vt:i4>
      </vt:variant>
      <vt:variant>
        <vt:i4>5</vt:i4>
      </vt:variant>
      <vt:variant>
        <vt:lpwstr>http://worklife.msu.edu/</vt:lpwstr>
      </vt:variant>
      <vt:variant>
        <vt:lpwstr/>
      </vt:variant>
      <vt:variant>
        <vt:i4>1572956</vt:i4>
      </vt:variant>
      <vt:variant>
        <vt:i4>102</vt:i4>
      </vt:variant>
      <vt:variant>
        <vt:i4>0</vt:i4>
      </vt:variant>
      <vt:variant>
        <vt:i4>5</vt:i4>
      </vt:variant>
      <vt:variant>
        <vt:lpwstr>https://worklife.msu.edu/your-career/dual-career/</vt:lpwstr>
      </vt:variant>
      <vt:variant>
        <vt:lpwstr/>
      </vt:variant>
      <vt:variant>
        <vt:i4>3997818</vt:i4>
      </vt:variant>
      <vt:variant>
        <vt:i4>99</vt:i4>
      </vt:variant>
      <vt:variant>
        <vt:i4>0</vt:i4>
      </vt:variant>
      <vt:variant>
        <vt:i4>5</vt:i4>
      </vt:variant>
      <vt:variant>
        <vt:lpwstr>https://hr.msu.edu/policies-procedures/faculty-academic-staff/academic-hiring-manual/academic_positions_ranks.html</vt:lpwstr>
      </vt:variant>
      <vt:variant>
        <vt:lpwstr/>
      </vt:variant>
      <vt:variant>
        <vt:i4>7864427</vt:i4>
      </vt:variant>
      <vt:variant>
        <vt:i4>96</vt:i4>
      </vt:variant>
      <vt:variant>
        <vt:i4>0</vt:i4>
      </vt:variant>
      <vt:variant>
        <vt:i4>5</vt:i4>
      </vt:variant>
      <vt:variant>
        <vt:lpwstr>https://hr.msu.edu/ua/hiring/faculty-academic-staff/documents/waiver-crosswalk.pdf</vt:lpwstr>
      </vt:variant>
      <vt:variant>
        <vt:lpwstr/>
      </vt:variant>
      <vt:variant>
        <vt:i4>6029387</vt:i4>
      </vt:variant>
      <vt:variant>
        <vt:i4>93</vt:i4>
      </vt:variant>
      <vt:variant>
        <vt:i4>0</vt:i4>
      </vt:variant>
      <vt:variant>
        <vt:i4>5</vt:i4>
      </vt:variant>
      <vt:variant>
        <vt:lpwstr>https://hr.msu.edu/ua/forms/faculty-academic-staff/index.html</vt:lpwstr>
      </vt:variant>
      <vt:variant>
        <vt:lpwstr/>
      </vt:variant>
      <vt:variant>
        <vt:i4>1179767</vt:i4>
      </vt:variant>
      <vt:variant>
        <vt:i4>90</vt:i4>
      </vt:variant>
      <vt:variant>
        <vt:i4>0</vt:i4>
      </vt:variant>
      <vt:variant>
        <vt:i4>5</vt:i4>
      </vt:variant>
      <vt:variant>
        <vt:lpwstr>https://urldefense.proofpoint.com/v2/url?u=https-3A__www.dol.gov_odep_pubs_fact_ada.htm&amp;d=DwMFAg&amp;c=nE__W8dFE-shTxStwXtp0A&amp;r=ub6dBnB8jy-XueBn5QhQNw&amp;m=q1YEMeUGxYaoOd9b9RDawv2DmXMfSTM5OSovnxE34fc&amp;s=LXWTVrtegYS2FWP-j2awJhk_NleJzbBxqRDJNWU6gX0&amp;e=</vt:lpwstr>
      </vt:variant>
      <vt:variant>
        <vt:lpwstr/>
      </vt:variant>
      <vt:variant>
        <vt:i4>6160472</vt:i4>
      </vt:variant>
      <vt:variant>
        <vt:i4>87</vt:i4>
      </vt:variant>
      <vt:variant>
        <vt:i4>0</vt:i4>
      </vt:variant>
      <vt:variant>
        <vt:i4>5</vt:i4>
      </vt:variant>
      <vt:variant>
        <vt:lpwstr>http://www.graystoneadv.com/</vt:lpwstr>
      </vt:variant>
      <vt:variant>
        <vt:lpwstr/>
      </vt:variant>
      <vt:variant>
        <vt:i4>589847</vt:i4>
      </vt:variant>
      <vt:variant>
        <vt:i4>84</vt:i4>
      </vt:variant>
      <vt:variant>
        <vt:i4>0</vt:i4>
      </vt:variant>
      <vt:variant>
        <vt:i4>5</vt:i4>
      </vt:variant>
      <vt:variant>
        <vt:lpwstr>https://www.hr.msu.edu/ua/pageuphelp/</vt:lpwstr>
      </vt:variant>
      <vt:variant>
        <vt:lpwstr/>
      </vt:variant>
      <vt:variant>
        <vt:i4>8192101</vt:i4>
      </vt:variant>
      <vt:variant>
        <vt:i4>81</vt:i4>
      </vt:variant>
      <vt:variant>
        <vt:i4>0</vt:i4>
      </vt:variant>
      <vt:variant>
        <vt:i4>5</vt:i4>
      </vt:variant>
      <vt:variant>
        <vt:lpwstr>https://hr.msu.edu/policies-procedures/faculty-academic-staff/affirmative-action/index.html</vt:lpwstr>
      </vt:variant>
      <vt:variant>
        <vt:lpwstr/>
      </vt:variant>
      <vt:variant>
        <vt:i4>6225976</vt:i4>
      </vt:variant>
      <vt:variant>
        <vt:i4>78</vt:i4>
      </vt:variant>
      <vt:variant>
        <vt:i4>0</vt:i4>
      </vt:variant>
      <vt:variant>
        <vt:i4>5</vt:i4>
      </vt:variant>
      <vt:variant>
        <vt:lpwstr>https://www.hr.msu.edu/policies-procedures/faculty-academic-staff/affirmative-action/search_committee.html</vt:lpwstr>
      </vt:variant>
      <vt:variant>
        <vt:lpwstr/>
      </vt:variant>
      <vt:variant>
        <vt:i4>2424867</vt:i4>
      </vt:variant>
      <vt:variant>
        <vt:i4>75</vt:i4>
      </vt:variant>
      <vt:variant>
        <vt:i4>0</vt:i4>
      </vt:variant>
      <vt:variant>
        <vt:i4>5</vt:i4>
      </vt:variant>
      <vt:variant>
        <vt:lpwstr>https://www.hr.msu.edu/policies-procedures/faculty-academic-staff/academic-hiring-manual/index.html</vt:lpwstr>
      </vt:variant>
      <vt:variant>
        <vt:lpwstr/>
      </vt:variant>
      <vt:variant>
        <vt:i4>5701671</vt:i4>
      </vt:variant>
      <vt:variant>
        <vt:i4>72</vt:i4>
      </vt:variant>
      <vt:variant>
        <vt:i4>0</vt:i4>
      </vt:variant>
      <vt:variant>
        <vt:i4>5</vt:i4>
      </vt:variant>
      <vt:variant>
        <vt:lpwstr>https://inclusion.msu.edu/_assets/documents/hiring/FacultySearchToolkit-final.pdf</vt:lpwstr>
      </vt:variant>
      <vt:variant>
        <vt:lpwstr/>
      </vt:variant>
      <vt:variant>
        <vt:i4>786497</vt:i4>
      </vt:variant>
      <vt:variant>
        <vt:i4>69</vt:i4>
      </vt:variant>
      <vt:variant>
        <vt:i4>0</vt:i4>
      </vt:variant>
      <vt:variant>
        <vt:i4>5</vt:i4>
      </vt:variant>
      <vt:variant>
        <vt:lpwstr>https://hr.msu.edu/ua/pageuphelp/documents/applicant-emails-tip-sheet.pdf</vt:lpwstr>
      </vt:variant>
      <vt:variant>
        <vt:lpwstr/>
      </vt:variant>
      <vt:variant>
        <vt:i4>8060943</vt:i4>
      </vt:variant>
      <vt:variant>
        <vt:i4>66</vt:i4>
      </vt:variant>
      <vt:variant>
        <vt:i4>0</vt:i4>
      </vt:variant>
      <vt:variant>
        <vt:i4>5</vt:i4>
      </vt:variant>
      <vt:variant>
        <vt:lpwstr>mailto:HR.Academic.Operations@hr.msu.edu</vt:lpwstr>
      </vt:variant>
      <vt:variant>
        <vt:lpwstr/>
      </vt:variant>
      <vt:variant>
        <vt:i4>917559</vt:i4>
      </vt:variant>
      <vt:variant>
        <vt:i4>63</vt:i4>
      </vt:variant>
      <vt:variant>
        <vt:i4>0</vt:i4>
      </vt:variant>
      <vt:variant>
        <vt:i4>5</vt:i4>
      </vt:variant>
      <vt:variant>
        <vt:lpwstr>mailto:staubmel@msu.edu</vt:lpwstr>
      </vt:variant>
      <vt:variant>
        <vt:lpwstr/>
      </vt:variant>
      <vt:variant>
        <vt:i4>852091</vt:i4>
      </vt:variant>
      <vt:variant>
        <vt:i4>60</vt:i4>
      </vt:variant>
      <vt:variant>
        <vt:i4>0</vt:i4>
      </vt:variant>
      <vt:variant>
        <vt:i4>5</vt:i4>
      </vt:variant>
      <vt:variant>
        <vt:lpwstr>mailto:fritzsc9@msu.edu</vt:lpwstr>
      </vt:variant>
      <vt:variant>
        <vt:lpwstr/>
      </vt:variant>
      <vt:variant>
        <vt:i4>2424944</vt:i4>
      </vt:variant>
      <vt:variant>
        <vt:i4>57</vt:i4>
      </vt:variant>
      <vt:variant>
        <vt:i4>0</vt:i4>
      </vt:variant>
      <vt:variant>
        <vt:i4>5</vt:i4>
      </vt:variant>
      <vt:variant>
        <vt:lpwstr>https://www.hr.msu.edu/ua/hiring/documents/Academic_Interview_List_Approval_Form.pdf</vt:lpwstr>
      </vt:variant>
      <vt:variant>
        <vt:lpwstr/>
      </vt:variant>
      <vt:variant>
        <vt:i4>917559</vt:i4>
      </vt:variant>
      <vt:variant>
        <vt:i4>54</vt:i4>
      </vt:variant>
      <vt:variant>
        <vt:i4>0</vt:i4>
      </vt:variant>
      <vt:variant>
        <vt:i4>5</vt:i4>
      </vt:variant>
      <vt:variant>
        <vt:lpwstr>mailto:staubmel@msu.edu</vt:lpwstr>
      </vt:variant>
      <vt:variant>
        <vt:lpwstr/>
      </vt:variant>
      <vt:variant>
        <vt:i4>852091</vt:i4>
      </vt:variant>
      <vt:variant>
        <vt:i4>51</vt:i4>
      </vt:variant>
      <vt:variant>
        <vt:i4>0</vt:i4>
      </vt:variant>
      <vt:variant>
        <vt:i4>5</vt:i4>
      </vt:variant>
      <vt:variant>
        <vt:lpwstr>mailto:fritzsc9@msu.edu</vt:lpwstr>
      </vt:variant>
      <vt:variant>
        <vt:lpwstr/>
      </vt:variant>
      <vt:variant>
        <vt:i4>4980831</vt:i4>
      </vt:variant>
      <vt:variant>
        <vt:i4>48</vt:i4>
      </vt:variant>
      <vt:variant>
        <vt:i4>0</vt:i4>
      </vt:variant>
      <vt:variant>
        <vt:i4>5</vt:i4>
      </vt:variant>
      <vt:variant>
        <vt:lpwstr>https://cal.msu.edu/documents/cal-guidelines-for-evaluation-of-diversity-statements/</vt:lpwstr>
      </vt:variant>
      <vt:variant>
        <vt:lpwstr/>
      </vt:variant>
      <vt:variant>
        <vt:i4>5832708</vt:i4>
      </vt:variant>
      <vt:variant>
        <vt:i4>45</vt:i4>
      </vt:variant>
      <vt:variant>
        <vt:i4>0</vt:i4>
      </vt:variant>
      <vt:variant>
        <vt:i4>5</vt:i4>
      </vt:variant>
      <vt:variant>
        <vt:lpwstr>http://www.h-net.org/jobs</vt:lpwstr>
      </vt:variant>
      <vt:variant>
        <vt:lpwstr/>
      </vt:variant>
      <vt:variant>
        <vt:i4>4325461</vt:i4>
      </vt:variant>
      <vt:variant>
        <vt:i4>42</vt:i4>
      </vt:variant>
      <vt:variant>
        <vt:i4>0</vt:i4>
      </vt:variant>
      <vt:variant>
        <vt:i4>5</vt:i4>
      </vt:variant>
      <vt:variant>
        <vt:lpwstr>http://www.higheredjobs.com/</vt:lpwstr>
      </vt:variant>
      <vt:variant>
        <vt:lpwstr/>
      </vt:variant>
      <vt:variant>
        <vt:i4>6160472</vt:i4>
      </vt:variant>
      <vt:variant>
        <vt:i4>39</vt:i4>
      </vt:variant>
      <vt:variant>
        <vt:i4>0</vt:i4>
      </vt:variant>
      <vt:variant>
        <vt:i4>5</vt:i4>
      </vt:variant>
      <vt:variant>
        <vt:lpwstr>http://www.graystoneadv.com/</vt:lpwstr>
      </vt:variant>
      <vt:variant>
        <vt:lpwstr/>
      </vt:variant>
      <vt:variant>
        <vt:i4>3342448</vt:i4>
      </vt:variant>
      <vt:variant>
        <vt:i4>36</vt:i4>
      </vt:variant>
      <vt:variant>
        <vt:i4>0</vt:i4>
      </vt:variant>
      <vt:variant>
        <vt:i4>5</vt:i4>
      </vt:variant>
      <vt:variant>
        <vt:lpwstr>https://www.insidehighered.com/</vt:lpwstr>
      </vt:variant>
      <vt:variant>
        <vt:lpwstr/>
      </vt:variant>
      <vt:variant>
        <vt:i4>4063353</vt:i4>
      </vt:variant>
      <vt:variant>
        <vt:i4>33</vt:i4>
      </vt:variant>
      <vt:variant>
        <vt:i4>0</vt:i4>
      </vt:variant>
      <vt:variant>
        <vt:i4>5</vt:i4>
      </vt:variant>
      <vt:variant>
        <vt:lpwstr>http://ctlr.msu.edu/combp/</vt:lpwstr>
      </vt:variant>
      <vt:variant>
        <vt:lpwstr/>
      </vt:variant>
      <vt:variant>
        <vt:i4>852091</vt:i4>
      </vt:variant>
      <vt:variant>
        <vt:i4>30</vt:i4>
      </vt:variant>
      <vt:variant>
        <vt:i4>0</vt:i4>
      </vt:variant>
      <vt:variant>
        <vt:i4>5</vt:i4>
      </vt:variant>
      <vt:variant>
        <vt:lpwstr>mailto:fritzsc9@msu.edu</vt:lpwstr>
      </vt:variant>
      <vt:variant>
        <vt:lpwstr/>
      </vt:variant>
      <vt:variant>
        <vt:i4>1048668</vt:i4>
      </vt:variant>
      <vt:variant>
        <vt:i4>27</vt:i4>
      </vt:variant>
      <vt:variant>
        <vt:i4>0</vt:i4>
      </vt:variant>
      <vt:variant>
        <vt:i4>5</vt:i4>
      </vt:variant>
      <vt:variant>
        <vt:lpwstr>https://www.hr.msu.edu/ua/recognition/faculty-academic-staff/untf-salary-adjustment.html</vt:lpwstr>
      </vt:variant>
      <vt:variant>
        <vt:lpwstr/>
      </vt:variant>
      <vt:variant>
        <vt:i4>1900637</vt:i4>
      </vt:variant>
      <vt:variant>
        <vt:i4>24</vt:i4>
      </vt:variant>
      <vt:variant>
        <vt:i4>0</vt:i4>
      </vt:variant>
      <vt:variant>
        <vt:i4>5</vt:i4>
      </vt:variant>
      <vt:variant>
        <vt:lpwstr>https://www.hr.msu.edu/ua/recognition/faculty-academic-staff/academic-salary-adjustment.html</vt:lpwstr>
      </vt:variant>
      <vt:variant>
        <vt:lpwstr/>
      </vt:variant>
      <vt:variant>
        <vt:i4>4980831</vt:i4>
      </vt:variant>
      <vt:variant>
        <vt:i4>21</vt:i4>
      </vt:variant>
      <vt:variant>
        <vt:i4>0</vt:i4>
      </vt:variant>
      <vt:variant>
        <vt:i4>5</vt:i4>
      </vt:variant>
      <vt:variant>
        <vt:lpwstr>https://cal.msu.edu/documents/cal-guidelines-for-evaluation-of-diversity-statements/</vt:lpwstr>
      </vt:variant>
      <vt:variant>
        <vt:lpwstr/>
      </vt:variant>
      <vt:variant>
        <vt:i4>7340150</vt:i4>
      </vt:variant>
      <vt:variant>
        <vt:i4>18</vt:i4>
      </vt:variant>
      <vt:variant>
        <vt:i4>0</vt:i4>
      </vt:variant>
      <vt:variant>
        <vt:i4>5</vt:i4>
      </vt:variant>
      <vt:variant>
        <vt:lpwstr>https://hr.msu.edu/ua/forms/documents/SpecPositDesc.pdf</vt:lpwstr>
      </vt:variant>
      <vt:variant>
        <vt:lpwstr/>
      </vt:variant>
      <vt:variant>
        <vt:i4>2752571</vt:i4>
      </vt:variant>
      <vt:variant>
        <vt:i4>15</vt:i4>
      </vt:variant>
      <vt:variant>
        <vt:i4>0</vt:i4>
      </vt:variant>
      <vt:variant>
        <vt:i4>5</vt:i4>
      </vt:variant>
      <vt:variant>
        <vt:lpwstr>https://cal.msu.edu/wp-content/uploads/sites/56/2022/09/Fixed-Term-Full-Time-Search-Template-2023.docx</vt:lpwstr>
      </vt:variant>
      <vt:variant>
        <vt:lpwstr/>
      </vt:variant>
      <vt:variant>
        <vt:i4>3342447</vt:i4>
      </vt:variant>
      <vt:variant>
        <vt:i4>12</vt:i4>
      </vt:variant>
      <vt:variant>
        <vt:i4>0</vt:i4>
      </vt:variant>
      <vt:variant>
        <vt:i4>5</vt:i4>
      </vt:variant>
      <vt:variant>
        <vt:lpwstr>https://cal.msu.edu/wp-content/uploads/sites/56/2022/09/Fixed-Term-Pool-Search-Part-Time-Template-2023.docx</vt:lpwstr>
      </vt:variant>
      <vt:variant>
        <vt:lpwstr/>
      </vt:variant>
      <vt:variant>
        <vt:i4>5701671</vt:i4>
      </vt:variant>
      <vt:variant>
        <vt:i4>9</vt:i4>
      </vt:variant>
      <vt:variant>
        <vt:i4>0</vt:i4>
      </vt:variant>
      <vt:variant>
        <vt:i4>5</vt:i4>
      </vt:variant>
      <vt:variant>
        <vt:lpwstr>https://inclusion.msu.edu/_assets/documents/hiring/FacultySearchToolkit-final.pdf</vt:lpwstr>
      </vt:variant>
      <vt:variant>
        <vt:lpwstr/>
      </vt:variant>
      <vt:variant>
        <vt:i4>6225976</vt:i4>
      </vt:variant>
      <vt:variant>
        <vt:i4>6</vt:i4>
      </vt:variant>
      <vt:variant>
        <vt:i4>0</vt:i4>
      </vt:variant>
      <vt:variant>
        <vt:i4>5</vt:i4>
      </vt:variant>
      <vt:variant>
        <vt:lpwstr>https://www.hr.msu.edu/policies-procedures/faculty-academic-staff/affirmative-action/search_committee.html</vt:lpwstr>
      </vt:variant>
      <vt:variant>
        <vt:lpwstr/>
      </vt:variant>
      <vt:variant>
        <vt:i4>5374000</vt:i4>
      </vt:variant>
      <vt:variant>
        <vt:i4>3</vt:i4>
      </vt:variant>
      <vt:variant>
        <vt:i4>0</vt:i4>
      </vt:variant>
      <vt:variant>
        <vt:i4>5</vt:i4>
      </vt:variant>
      <vt:variant>
        <vt:lpwstr>mailto:jacks835@msu.edu</vt:lpwstr>
      </vt:variant>
      <vt:variant>
        <vt:lpwstr/>
      </vt:variant>
      <vt:variant>
        <vt:i4>1704012</vt:i4>
      </vt:variant>
      <vt:variant>
        <vt:i4>0</vt:i4>
      </vt:variant>
      <vt:variant>
        <vt:i4>0</vt:i4>
      </vt:variant>
      <vt:variant>
        <vt:i4>5</vt:i4>
      </vt:variant>
      <vt:variant>
        <vt:lpwstr>http://www.hr.msu.edu/pageuphelp</vt:lpwstr>
      </vt:variant>
      <vt:variant>
        <vt:lpwstr/>
      </vt:variant>
      <vt:variant>
        <vt:i4>5373989</vt:i4>
      </vt:variant>
      <vt:variant>
        <vt:i4>0</vt:i4>
      </vt:variant>
      <vt:variant>
        <vt:i4>0</vt:i4>
      </vt:variant>
      <vt:variant>
        <vt:i4>5</vt:i4>
      </vt:variant>
      <vt:variant>
        <vt:lpwstr>mailto:devri124@msu.edu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Flamionp</dc:creator>
  <cp:keywords/>
  <dc:description/>
  <cp:lastModifiedBy>deVries, Brian</cp:lastModifiedBy>
  <cp:revision>168</cp:revision>
  <cp:lastPrinted>2021-02-08T19:31:00Z</cp:lastPrinted>
  <dcterms:created xsi:type="dcterms:W3CDTF">2023-11-20T18:16:00Z</dcterms:created>
  <dcterms:modified xsi:type="dcterms:W3CDTF">2023-12-20T20:17:00Z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0x010100BB7DF04EBA366447839D4C913C1D89FA</vt:lpwstr>
  </property>
  <property fmtid="{D5CDD505-2E9C-101B-9397-08002B2CF9AE}" pid="3" name="MediaServiceImageTags">
    <vt:lpwstr/>
  </property>
</Properties>
</file>