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7F4C69" w:rsidP="48175B28" w:rsidRDefault="497F4C69" w14:paraId="0C040776" w14:textId="37BC0C2C">
      <w:pPr>
        <w:spacing w:before="37" w:beforeAutospacing="off" w:after="0" w:afterAutospacing="off"/>
        <w:jc w:val="center"/>
      </w:pPr>
      <w:r w:rsidRPr="48175B28" w:rsidR="497F4C69">
        <w:rPr>
          <w:rFonts w:ascii="Times New Roman" w:hAnsi="Times New Roman" w:eastAsia="Times New Roman" w:cs="Times New Roman"/>
          <w:b w:val="1"/>
          <w:bCs w:val="1"/>
          <w:noProof w:val="0"/>
          <w:color w:val="000000" w:themeColor="text1" w:themeTint="FF" w:themeShade="FF"/>
          <w:sz w:val="24"/>
          <w:szCs w:val="24"/>
          <w:lang w:val="en-US"/>
        </w:rPr>
        <w:t xml:space="preserve">College of Arts &amp; Letters </w:t>
      </w:r>
      <w:r>
        <w:br/>
      </w:r>
      <w:r w:rsidRPr="48175B28" w:rsidR="497F4C69">
        <w:rPr>
          <w:rFonts w:ascii="Times New Roman" w:hAnsi="Times New Roman" w:eastAsia="Times New Roman" w:cs="Times New Roman"/>
          <w:b w:val="1"/>
          <w:bCs w:val="1"/>
          <w:noProof w:val="0"/>
          <w:color w:val="000000" w:themeColor="text1" w:themeTint="FF" w:themeShade="FF"/>
          <w:sz w:val="24"/>
          <w:szCs w:val="24"/>
          <w:lang w:val="en-US"/>
        </w:rPr>
        <w:t>College Inclusive Practices Committee (CIPC)</w:t>
      </w:r>
    </w:p>
    <w:p w:rsidR="497F4C69" w:rsidP="48175B28" w:rsidRDefault="497F4C69" w14:paraId="52DC466B" w14:textId="5B4F8EF0">
      <w:pPr>
        <w:spacing w:before="52" w:beforeAutospacing="off" w:after="0" w:afterAutospacing="off" w:line="274" w:lineRule="auto"/>
        <w:ind w:left="180" w:hanging="180"/>
        <w:jc w:val="center"/>
      </w:pPr>
      <w:r w:rsidRPr="48175B28" w:rsidR="497F4C69">
        <w:rPr>
          <w:rFonts w:ascii="Times New Roman" w:hAnsi="Times New Roman" w:eastAsia="Times New Roman" w:cs="Times New Roman"/>
          <w:noProof w:val="0"/>
          <w:sz w:val="24"/>
          <w:szCs w:val="24"/>
          <w:lang w:val="en-US"/>
        </w:rPr>
        <w:t xml:space="preserve">Tuesday, September 19, 2023 </w:t>
      </w:r>
      <w:r>
        <w:br/>
      </w:r>
      <w:r w:rsidRPr="48175B28" w:rsidR="497F4C69">
        <w:rPr>
          <w:rFonts w:ascii="Times New Roman" w:hAnsi="Times New Roman" w:eastAsia="Times New Roman" w:cs="Times New Roman"/>
          <w:noProof w:val="0"/>
          <w:sz w:val="24"/>
          <w:szCs w:val="24"/>
          <w:lang w:val="en-US"/>
        </w:rPr>
        <w:t>3:30 pm – 5:00 pm</w:t>
      </w:r>
    </w:p>
    <w:p w:rsidR="497F4C69" w:rsidP="48175B28" w:rsidRDefault="497F4C69" w14:paraId="139517DB" w14:textId="2A4905FC">
      <w:pPr>
        <w:spacing w:before="52" w:beforeAutospacing="off" w:after="0" w:afterAutospacing="off" w:line="274" w:lineRule="auto"/>
        <w:ind w:left="180" w:hanging="180"/>
        <w:jc w:val="center"/>
      </w:pPr>
      <w:r w:rsidRPr="48175B28" w:rsidR="497F4C69">
        <w:rPr>
          <w:rFonts w:ascii="Times New Roman" w:hAnsi="Times New Roman" w:eastAsia="Times New Roman" w:cs="Times New Roman"/>
          <w:noProof w:val="0"/>
          <w:sz w:val="24"/>
          <w:szCs w:val="24"/>
          <w:lang w:val="en-US"/>
        </w:rPr>
        <w:t>Minutes</w:t>
      </w:r>
    </w:p>
    <w:p w:rsidR="497F4C69" w:rsidP="48175B28" w:rsidRDefault="497F4C69" w14:paraId="1F5CEEA3" w14:textId="56537243">
      <w:pPr>
        <w:spacing w:before="52" w:beforeAutospacing="off" w:after="0" w:afterAutospacing="off" w:line="274" w:lineRule="auto"/>
        <w:ind w:left="180" w:hanging="180"/>
        <w:jc w:val="center"/>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3AC52CDB" w14:textId="4803003E">
      <w:pPr>
        <w:spacing w:before="52" w:beforeAutospacing="off" w:after="0" w:afterAutospacing="off" w:line="274" w:lineRule="auto"/>
        <w:ind w:left="2700" w:hanging="2700"/>
      </w:pPr>
      <w:r w:rsidRPr="48175B28" w:rsidR="497F4C69">
        <w:rPr>
          <w:rFonts w:ascii="Times New Roman" w:hAnsi="Times New Roman" w:eastAsia="Times New Roman" w:cs="Times New Roman"/>
          <w:noProof w:val="0"/>
          <w:sz w:val="24"/>
          <w:szCs w:val="24"/>
          <w:lang w:val="en-US"/>
        </w:rPr>
        <w:t xml:space="preserve">Participants: </w:t>
      </w:r>
    </w:p>
    <w:p w:rsidR="497F4C69" w:rsidP="48175B28" w:rsidRDefault="497F4C69" w14:paraId="7251E224" w14:textId="7E9962A6">
      <w:pPr>
        <w:spacing w:before="52" w:beforeAutospacing="off" w:after="0" w:afterAutospacing="off" w:line="274" w:lineRule="auto"/>
        <w:ind w:left="450" w:hanging="450"/>
      </w:pPr>
      <w:r w:rsidRPr="48175B28" w:rsidR="497F4C69">
        <w:rPr>
          <w:rFonts w:ascii="Times New Roman" w:hAnsi="Times New Roman" w:eastAsia="Times New Roman" w:cs="Times New Roman"/>
          <w:noProof w:val="0"/>
          <w:sz w:val="24"/>
          <w:szCs w:val="24"/>
          <w:lang w:val="en-US"/>
        </w:rPr>
        <w:t>Garth Sabo (IAH), Swarnavel Pillai (ENG), Tze-Lan Sang (LiLaCs), Jacquelynn Sullivan Gould (AAHD), Kailey Henderson (RCS – Graduate Student), Lisa Schwartzman (PHL), Sonja Fritzsche (ex officio), Brian deVries (admin)</w:t>
      </w:r>
    </w:p>
    <w:p w:rsidR="497F4C69" w:rsidP="48175B28" w:rsidRDefault="497F4C69" w14:paraId="67AA9DA0" w14:textId="051F5513">
      <w:pPr>
        <w:tabs>
          <w:tab w:val="left" w:leader="none" w:pos="461"/>
        </w:tabs>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5E76D679" w14:textId="6920A75F">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April Meeting Minutes and September Agenda Approved</w:t>
      </w:r>
      <w:r>
        <w:br/>
      </w:r>
      <w:r w:rsidRPr="48175B28" w:rsidR="497F4C69">
        <w:rPr>
          <w:rFonts w:ascii="Times New Roman" w:hAnsi="Times New Roman" w:eastAsia="Times New Roman" w:cs="Times New Roman"/>
          <w:noProof w:val="0"/>
          <w:sz w:val="24"/>
          <w:szCs w:val="24"/>
          <w:lang w:val="en-US"/>
        </w:rPr>
        <w:t xml:space="preserve"> </w:t>
      </w:r>
      <w:r>
        <w:br/>
      </w:r>
    </w:p>
    <w:p w:rsidR="497F4C69" w:rsidP="48175B28" w:rsidRDefault="497F4C69" w14:paraId="25EF1979" w14:textId="0BE6F6E7">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Welcome Remarks by Associate Dean Sonja Fritzsche</w:t>
      </w:r>
    </w:p>
    <w:p w:rsidR="497F4C69" w:rsidP="48175B28" w:rsidRDefault="497F4C69" w14:paraId="47C4C328" w14:textId="0DA5EFBC">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Purpose of CIPC and charge: to advise the Dean and CAC on diversity, equity, and inclusion matters; the committee does not create policy, but can propose draft policies to the Dean and/or CAC. The issues to be discussed are determined by members of the committee, responding to the actual needs, activities, and accomplishments of the departments and units.</w:t>
      </w:r>
    </w:p>
    <w:p w:rsidR="497F4C69" w:rsidP="48175B28" w:rsidRDefault="497F4C69" w14:paraId="570A445F" w14:textId="14E0A085">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Associate Dean for Equity, Justice, and Faculty Affairs Search: Job description is available on MSU Job site; committee is reviewing proposals. Position came about because of shifting in the Deans’ office; saw an opportunity to address DEI with greater focus. Sonja is shifting to Undergraduate Studies and Administration.</w:t>
      </w:r>
    </w:p>
    <w:p w:rsidR="497F4C69" w:rsidP="48175B28" w:rsidRDefault="497F4C69" w14:paraId="1FA7A901" w14:textId="519A09E4">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Assistant Dean for Undergraduate Studies (DEI in Teaching and Learning) Search: Ellen Moll is the interim Dean for this position for this year and there will be a search for a permanent role.</w:t>
      </w:r>
    </w:p>
    <w:p w:rsidR="497F4C69" w:rsidP="48175B28" w:rsidRDefault="497F4C69" w14:paraId="50E96EB1" w14:textId="03958EB0">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Proposal for rotating minutes taking according to the schedule on the agenda.</w:t>
      </w:r>
      <w:r>
        <w:br/>
      </w:r>
      <w:r>
        <w:br/>
      </w: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06B3CEA6" w14:textId="27E51421">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Introductions and one intention for this committee for the year</w:t>
      </w:r>
    </w:p>
    <w:p w:rsidR="497F4C69" w:rsidP="48175B28" w:rsidRDefault="497F4C69" w14:paraId="4F73A907" w14:textId="28A5E5D8">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Intentions:</w:t>
      </w:r>
    </w:p>
    <w:p w:rsidR="497F4C69" w:rsidP="48175B28" w:rsidRDefault="497F4C69" w14:paraId="06ECE075" w14:textId="6D375BE9">
      <w:pPr>
        <w:pStyle w:val="ListParagraph"/>
        <w:numPr>
          <w:ilvl w:val="2"/>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Inclusivity as it relates to college programming and how we can create a safe space for students, faculty, and staff; how can we expand that from a classroom scale to a college scale?</w:t>
      </w:r>
    </w:p>
    <w:p w:rsidR="497F4C69" w:rsidP="48175B28" w:rsidRDefault="497F4C69" w14:paraId="49E7ADD7" w14:textId="7DEA6709">
      <w:pPr>
        <w:pStyle w:val="ListParagraph"/>
        <w:numPr>
          <w:ilvl w:val="2"/>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To explore pursuing inclusive practices on an administrative level.</w:t>
      </w:r>
    </w:p>
    <w:p w:rsidR="497F4C69" w:rsidP="48175B28" w:rsidRDefault="497F4C69" w14:paraId="256DA00A" w14:textId="6555F963">
      <w:pPr>
        <w:pStyle w:val="ListParagraph"/>
        <w:numPr>
          <w:ilvl w:val="2"/>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The importance of inclusivity in mentoring.</w:t>
      </w:r>
    </w:p>
    <w:p w:rsidR="497F4C69" w:rsidP="48175B28" w:rsidRDefault="497F4C69" w14:paraId="2A7E60F3" w14:textId="3D99CF57">
      <w:pPr>
        <w:pStyle w:val="ListParagraph"/>
        <w:numPr>
          <w:ilvl w:val="2"/>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Learning how policies are formed and shaped on the college level; explore how units can implement those policies.</w:t>
      </w:r>
    </w:p>
    <w:p w:rsidR="497F4C69" w:rsidRDefault="497F4C69" w14:paraId="36B0D175" w14:textId="29373E99">
      <w:r w:rsidRPr="48175B28" w:rsidR="497F4C69">
        <w:rPr>
          <w:rFonts w:ascii="Times New Roman" w:hAnsi="Times New Roman" w:eastAsia="Times New Roman" w:cs="Times New Roman"/>
          <w:noProof w:val="0"/>
          <w:sz w:val="24"/>
          <w:szCs w:val="24"/>
          <w:lang w:val="en-US"/>
        </w:rPr>
        <w:t xml:space="preserve"> </w:t>
      </w:r>
    </w:p>
    <w:p w:rsidR="497F4C69" w:rsidRDefault="497F4C69" w14:paraId="5965D43D" w14:textId="35015394">
      <w:r w:rsidRPr="48175B28" w:rsidR="497F4C69">
        <w:rPr>
          <w:rFonts w:ascii="Times New Roman" w:hAnsi="Times New Roman" w:eastAsia="Times New Roman" w:cs="Times New Roman"/>
          <w:noProof w:val="0"/>
          <w:sz w:val="24"/>
          <w:szCs w:val="24"/>
          <w:lang w:val="en-US"/>
        </w:rPr>
        <w:t>There were follow up questions about structures and how the committee works</w:t>
      </w:r>
    </w:p>
    <w:p w:rsidR="497F4C69" w:rsidP="48175B28" w:rsidRDefault="497F4C69" w14:paraId="6AF52373" w14:textId="0F370305">
      <w:pPr>
        <w:pStyle w:val="ListParagraph"/>
        <w:numPr>
          <w:ilvl w:val="0"/>
          <w:numId w:val="2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CIPC is designed for faculty and academic staff to provide input and shape diversity, equity, and inclusion work in the College of Arts &amp; Letters. Topics come from the College level for discussion to go back to the departments via their faculty meetings, DEI committees, or unit advisory committees, for the representatives to bring back feedback/input at the following meeting.  Members can bring issues that come from their units to the committee for further discussion.  If the committee wishes to recommend a policy, then it would take that typically to the CAC and the Dean, as CIPC is advisory to the Dean.</w:t>
      </w:r>
    </w:p>
    <w:p w:rsidR="497F4C69" w:rsidP="48175B28" w:rsidRDefault="497F4C69" w14:paraId="1F45066D" w14:textId="47247733">
      <w:pPr>
        <w:pStyle w:val="ListParagraph"/>
        <w:numPr>
          <w:ilvl w:val="0"/>
          <w:numId w:val="2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The Associate Dean who serves ex-officio is a member of the Council of Diversity Deans and serves as a communicative conduit of information between CODD and CIPC as well as in the other areas that the AD works, including the Council of Faculty Affairs Deans.  </w:t>
      </w:r>
    </w:p>
    <w:p w:rsidR="497F4C69" w:rsidP="48175B28" w:rsidRDefault="497F4C69" w14:paraId="043D9D56" w14:textId="678810C0">
      <w:pPr>
        <w:pStyle w:val="ListParagraph"/>
        <w:numPr>
          <w:ilvl w:val="0"/>
          <w:numId w:val="2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The IDEA Coordinator representative from CAL goes to the IDEA meetings, a cross-campus DEI group that includes representation from Jabbar Bennett and the Associate Provost for Faculty and Academic Staff Affairs.  The representative also reports back to CIPC.</w:t>
      </w:r>
      <w:r>
        <w:br/>
      </w:r>
      <w:r w:rsidRPr="48175B28" w:rsidR="497F4C69">
        <w:rPr>
          <w:rFonts w:ascii="Times New Roman" w:hAnsi="Times New Roman" w:eastAsia="Times New Roman" w:cs="Times New Roman"/>
          <w:noProof w:val="0"/>
          <w:sz w:val="24"/>
          <w:szCs w:val="24"/>
          <w:lang w:val="en-US"/>
        </w:rPr>
        <w:t xml:space="preserve"> </w:t>
      </w:r>
      <w:r>
        <w:br/>
      </w:r>
    </w:p>
    <w:p w:rsidR="497F4C69" w:rsidP="48175B28" w:rsidRDefault="497F4C69" w14:paraId="55B80D96" w14:textId="0575F0F0">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Conversation about Presidential search what are the structures for feedback</w:t>
      </w:r>
      <w:r>
        <w:br/>
      </w:r>
      <w:r w:rsidRPr="48175B28" w:rsidR="497F4C69">
        <w:rPr>
          <w:rFonts w:ascii="Times New Roman" w:hAnsi="Times New Roman" w:eastAsia="Times New Roman" w:cs="Times New Roman"/>
          <w:noProof w:val="0"/>
          <w:sz w:val="24"/>
          <w:szCs w:val="24"/>
          <w:lang w:val="en-US"/>
        </w:rPr>
        <w:t xml:space="preserve"> In reaching out to provide feedback on the Presidential search, this can be communicated through the AD to CODD and COFAD; it can be communicated through the IDEA coordinator, it can be communicated to the Faculty Senate, it can be communicated to the Dean and also to the Presidential Search Committee itself.</w:t>
      </w:r>
    </w:p>
    <w:p w:rsidR="497F4C69" w:rsidRDefault="497F4C69" w14:paraId="45BF1E6B" w14:textId="2D75B98F">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0BDAE24D" w14:textId="30166603">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Committee Values Exercise - </w:t>
      </w:r>
      <w:hyperlink r:id="R0ce45ea88d624ce5">
        <w:r w:rsidRPr="48175B28" w:rsidR="497F4C69">
          <w:rPr>
            <w:rStyle w:val="Hyperlink"/>
            <w:rFonts w:ascii="Times New Roman" w:hAnsi="Times New Roman" w:eastAsia="Times New Roman" w:cs="Times New Roman"/>
            <w:strike w:val="0"/>
            <w:dstrike w:val="0"/>
            <w:noProof w:val="0"/>
            <w:color w:val="0563C1"/>
            <w:sz w:val="24"/>
            <w:szCs w:val="24"/>
            <w:u w:val="single"/>
            <w:lang w:val="en-US"/>
          </w:rPr>
          <w:t>https://cplong.org/2023/03/finding-the-values-in-committee-work/</w:t>
        </w:r>
      </w:hyperlink>
      <w:r w:rsidRPr="48175B28" w:rsidR="497F4C69">
        <w:rPr>
          <w:rFonts w:ascii="Times New Roman" w:hAnsi="Times New Roman" w:eastAsia="Times New Roman" w:cs="Times New Roman"/>
          <w:strike w:val="0"/>
          <w:dstrike w:val="0"/>
          <w:noProof w:val="0"/>
          <w:color w:val="0563C1"/>
          <w:sz w:val="24"/>
          <w:szCs w:val="24"/>
          <w:u w:val="single"/>
          <w:lang w:val="en-US"/>
        </w:rPr>
        <w:t xml:space="preserve"> </w:t>
      </w:r>
      <w:r w:rsidRPr="48175B28" w:rsidR="497F4C69">
        <w:rPr>
          <w:rFonts w:ascii="Times New Roman" w:hAnsi="Times New Roman" w:eastAsia="Times New Roman" w:cs="Times New Roman"/>
          <w:noProof w:val="0"/>
          <w:sz w:val="24"/>
          <w:szCs w:val="24"/>
          <w:lang w:val="en-US"/>
        </w:rPr>
        <w:t>The committee discussed the values exercise and members were divided up into 2 break out rooms to go through the Committee Values Process. The following were results from the discussion.</w:t>
      </w:r>
    </w:p>
    <w:p w:rsidR="497F4C69" w:rsidRDefault="497F4C69" w14:paraId="49172BF8" w14:textId="1739BEEF">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3F95EE27" w14:textId="2DCAEEB4">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Transparency, </w:t>
      </w:r>
    </w:p>
    <w:p w:rsidR="497F4C69" w:rsidP="48175B28" w:rsidRDefault="497F4C69" w14:paraId="531E792F" w14:textId="4F3030FD">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Share orientation towards action – be the production of things</w:t>
      </w:r>
    </w:p>
    <w:p w:rsidR="497F4C69" w:rsidP="48175B28" w:rsidRDefault="497F4C69" w14:paraId="64A2BACE" w14:textId="0005F5FC">
      <w:pPr>
        <w:pStyle w:val="ListParagraph"/>
        <w:numPr>
          <w:ilvl w:val="1"/>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Challenges inscrutability of the university apparatus we don’t want to contribute to that and we want an action based orientation.</w:t>
      </w:r>
    </w:p>
    <w:p w:rsidR="497F4C69" w:rsidP="48175B28" w:rsidRDefault="497F4C69" w14:paraId="7250BF4D" w14:textId="38CC2584">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Valuing the relational aspects of the committee – how insular that departments can be; a college-level breaks through this.  Recognition of our shared humanities and not bullet points; that we are people and not just titles</w:t>
      </w:r>
    </w:p>
    <w:p w:rsidR="497F4C69" w:rsidP="48175B28" w:rsidRDefault="497F4C69" w14:paraId="4779BFDB" w14:textId="6D4FA895">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Idea of consistency – relates back to what Garth said, not just having conversations and that they lead to something else. </w:t>
      </w:r>
    </w:p>
    <w:p w:rsidR="497F4C69" w:rsidP="48175B28" w:rsidRDefault="497F4C69" w14:paraId="0EF943F1" w14:textId="3CAC22E0">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Trust – is not something that you can immediately have and it is something that is earned.  Trust requires time and the ability to talk to each other</w:t>
      </w:r>
    </w:p>
    <w:p w:rsidR="497F4C69" w:rsidP="48175B28" w:rsidRDefault="497F4C69" w14:paraId="60375DCB" w14:textId="3832E71E">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Significant of implementation – consistency and trust – predicated on time</w:t>
      </w:r>
    </w:p>
    <w:p w:rsidR="497F4C69" w:rsidP="48175B28" w:rsidRDefault="497F4C69" w14:paraId="057340A5" w14:textId="5AFAE87F">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Department committees change – so there is the challenge of consistency – tied to inclusivity</w:t>
      </w:r>
    </w:p>
    <w:p w:rsidR="497F4C69" w:rsidP="48175B28" w:rsidRDefault="497F4C69" w14:paraId="68016B4F" w14:textId="6F580B6C">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Time needs to be taken into consideration – so that ideas that are put forth have possibility of being implemented. </w:t>
      </w:r>
    </w:p>
    <w:p w:rsidR="497F4C69" w:rsidP="48175B28" w:rsidRDefault="497F4C69" w14:paraId="0599FD74" w14:textId="254B3FD8">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Trust – comes with time. Takes time and work.</w:t>
      </w:r>
    </w:p>
    <w:p w:rsidR="497F4C69" w:rsidP="48175B28" w:rsidRDefault="497F4C69" w14:paraId="5A07E0AB" w14:textId="7106023A">
      <w:pPr>
        <w:pStyle w:val="ListParagraph"/>
        <w:numPr>
          <w:ilvl w:val="0"/>
          <w:numId w:val="29"/>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The importance of everyone’s voice being able to be the conversation. Sometimes in committee a couple of voices talk and talk and talk. Commitment to know that all voices are important and there should be a space for them to share.</w:t>
      </w:r>
    </w:p>
    <w:p w:rsidR="497F4C69" w:rsidP="48175B28" w:rsidRDefault="497F4C69" w14:paraId="739F5C17" w14:textId="34F3B715">
      <w:pPr>
        <w:tabs>
          <w:tab w:val="left" w:leader="none" w:pos="461"/>
        </w:tabs>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2C6F7DDF" w14:textId="3A1A69F3">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Selection of chairperson(s)</w:t>
      </w:r>
    </w:p>
    <w:p w:rsidR="497F4C69" w:rsidP="48175B28" w:rsidRDefault="497F4C69" w14:paraId="6FD0116C" w14:textId="08DFF37C">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Co-Chairs: Garth Sabo and Jaqueline Sullivan Gould</w:t>
      </w:r>
    </w:p>
    <w:p w:rsidR="497F4C69" w:rsidRDefault="497F4C69" w14:paraId="7AE56697" w14:textId="62B977C2">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359B607C" w14:textId="6DB2D426">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IDEA coordinator representatives needed (last year Ellen Moll and Caitlin Cornell) </w:t>
      </w:r>
    </w:p>
    <w:p w:rsidR="497F4C69" w:rsidP="48175B28" w:rsidRDefault="497F4C69" w14:paraId="05C2F2F7" w14:textId="70C368FB">
      <w:pPr>
        <w:pStyle w:val="ListParagraph"/>
        <w:numPr>
          <w:ilvl w:val="1"/>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Shreena Gandhi</w:t>
      </w:r>
      <w:r>
        <w:br/>
      </w:r>
      <w:r>
        <w:br/>
      </w: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26D2F157" w14:textId="2291C592">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Engaged Pedagogy and Programming Grant Proposals for Spring 2024</w:t>
      </w:r>
      <w:r>
        <w:br/>
      </w:r>
      <w:r w:rsidRPr="48175B28" w:rsidR="497F4C69">
        <w:rPr>
          <w:rFonts w:ascii="Times New Roman" w:hAnsi="Times New Roman" w:eastAsia="Times New Roman" w:cs="Times New Roman"/>
          <w:noProof w:val="0"/>
          <w:sz w:val="24"/>
          <w:szCs w:val="24"/>
          <w:lang w:val="en-US"/>
        </w:rPr>
        <w:t xml:space="preserve"> </w:t>
      </w:r>
      <w:hyperlink r:id="Ra90910e8dfa54e96">
        <w:r w:rsidRPr="48175B28" w:rsidR="497F4C69">
          <w:rPr>
            <w:rStyle w:val="Hyperlink"/>
            <w:rFonts w:ascii="Times New Roman" w:hAnsi="Times New Roman" w:eastAsia="Times New Roman" w:cs="Times New Roman"/>
            <w:strike w:val="0"/>
            <w:dstrike w:val="0"/>
            <w:noProof w:val="0"/>
            <w:color w:val="0563C1"/>
            <w:sz w:val="24"/>
            <w:szCs w:val="24"/>
            <w:u w:val="single"/>
            <w:lang w:val="en-US"/>
          </w:rPr>
          <w:t>https://cal.msu.edu/wp-content/uploads/sites/56/2023/01/CAL-engaged-pedagogy-fund-CFP-2023-2024.pdf</w:t>
        </w:r>
      </w:hyperlink>
      <w:r w:rsidRPr="48175B28" w:rsidR="497F4C69">
        <w:rPr>
          <w:rFonts w:ascii="Times New Roman" w:hAnsi="Times New Roman" w:eastAsia="Times New Roman" w:cs="Times New Roman"/>
          <w:noProof w:val="0"/>
          <w:sz w:val="24"/>
          <w:szCs w:val="24"/>
          <w:lang w:val="en-US"/>
        </w:rPr>
        <w:t xml:space="preserve">   The committee discussed the September deadline for units and to the College and the timeline for the spring.</w:t>
      </w:r>
    </w:p>
    <w:p w:rsidR="497F4C69" w:rsidRDefault="497F4C69" w14:paraId="331C5670" w14:textId="2F1C41F0">
      <w:r w:rsidRPr="48175B28" w:rsidR="497F4C69">
        <w:rPr>
          <w:rFonts w:ascii="Times New Roman" w:hAnsi="Times New Roman" w:eastAsia="Times New Roman" w:cs="Times New Roman"/>
          <w:noProof w:val="0"/>
          <w:sz w:val="24"/>
          <w:szCs w:val="24"/>
          <w:lang w:val="en-US"/>
        </w:rPr>
        <w:t xml:space="preserve"> </w:t>
      </w:r>
    </w:p>
    <w:p w:rsidR="497F4C69" w:rsidRDefault="497F4C69" w14:paraId="67CEF05A" w14:textId="692846AF">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52C75703" w14:textId="13E06D28">
      <w:pPr>
        <w:pStyle w:val="ListParagraph"/>
        <w:numPr>
          <w:ilvl w:val="0"/>
          <w:numId w:val="14"/>
        </w:numPr>
        <w:spacing w:before="0" w:beforeAutospacing="off" w:after="0" w:afterAutospacing="off"/>
        <w:rPr>
          <w:rFonts w:ascii="Times New Roman" w:hAnsi="Times New Roman" w:eastAsia="Times New Roman" w:cs="Times New Roman"/>
          <w:noProof w:val="0"/>
          <w:sz w:val="24"/>
          <w:szCs w:val="24"/>
          <w:lang w:val="en-US"/>
        </w:rPr>
      </w:pPr>
      <w:r w:rsidRPr="48175B28" w:rsidR="497F4C69">
        <w:rPr>
          <w:rFonts w:ascii="Times New Roman" w:hAnsi="Times New Roman" w:eastAsia="Times New Roman" w:cs="Times New Roman"/>
          <w:noProof w:val="0"/>
          <w:sz w:val="24"/>
          <w:szCs w:val="24"/>
          <w:lang w:val="en-US"/>
        </w:rPr>
        <w:t xml:space="preserve"> Other old and new business </w:t>
      </w:r>
    </w:p>
    <w:p w:rsidR="497F4C69" w:rsidP="48175B28" w:rsidRDefault="497F4C69" w14:paraId="1A609802" w14:textId="019D5163">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75C2460C" w14:textId="3EC56479">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Next meeting – Tuesday, October 17, 3:30-5 pm</w:t>
      </w:r>
    </w:p>
    <w:p w:rsidR="497F4C69" w:rsidP="48175B28" w:rsidRDefault="497F4C69" w14:paraId="1A515729" w14:textId="7A76FE87">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6A7FB8A6" w14:textId="30EB2DFB">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 xml:space="preserve"> </w:t>
      </w:r>
    </w:p>
    <w:p w:rsidR="497F4C69" w:rsidP="48175B28" w:rsidRDefault="497F4C69" w14:paraId="4354BC85" w14:textId="08F5C8EA">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 xml:space="preserve">Minutes - </w:t>
      </w:r>
    </w:p>
    <w:p w:rsidR="497F4C69" w:rsidP="48175B28" w:rsidRDefault="497F4C69" w14:paraId="1B71C35A" w14:textId="44312964">
      <w:pPr>
        <w:tabs>
          <w:tab w:val="left" w:leader="none" w:pos="461"/>
        </w:tabs>
        <w:ind w:left="360" w:hanging="360"/>
      </w:pPr>
      <w:r w:rsidRPr="48175B28" w:rsidR="497F4C69">
        <w:rPr>
          <w:rFonts w:ascii="Times New Roman" w:hAnsi="Times New Roman" w:eastAsia="Times New Roman" w:cs="Times New Roman"/>
          <w:noProof w:val="0"/>
          <w:sz w:val="24"/>
          <w:szCs w:val="24"/>
          <w:lang w:val="en-US"/>
        </w:rPr>
        <w:t>September - Sonja and Brian</w:t>
      </w:r>
    </w:p>
    <w:p w:rsidR="497F4C69" w:rsidP="48175B28" w:rsidRDefault="497F4C69" w14:paraId="44C45C16" w14:textId="6FA1CDEB">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 xml:space="preserve">October - </w:t>
      </w:r>
      <w:r>
        <w:tab/>
      </w:r>
      <w:r w:rsidRPr="48175B28" w:rsidR="497F4C69">
        <w:rPr>
          <w:rFonts w:ascii="Times New Roman" w:hAnsi="Times New Roman" w:eastAsia="Times New Roman" w:cs="Times New Roman"/>
          <w:noProof w:val="0"/>
          <w:color w:val="424242"/>
          <w:sz w:val="24"/>
          <w:szCs w:val="24"/>
          <w:lang w:val="en-US"/>
        </w:rPr>
        <w:t>Eswaran Pillai, Swarnavel and Gandhi, Shreena</w:t>
      </w:r>
    </w:p>
    <w:p w:rsidR="497F4C69" w:rsidP="48175B28" w:rsidRDefault="497F4C69" w14:paraId="04BD0BA1" w14:textId="7BD67E0B">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November - Henderson, Kailey and Moulding, Charles</w:t>
      </w:r>
    </w:p>
    <w:p w:rsidR="497F4C69" w:rsidP="48175B28" w:rsidRDefault="497F4C69" w14:paraId="351DAF2D" w14:textId="706D9E92">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 xml:space="preserve">January - </w:t>
      </w:r>
      <w:r>
        <w:tab/>
      </w:r>
      <w:r w:rsidRPr="48175B28" w:rsidR="497F4C69">
        <w:rPr>
          <w:rFonts w:ascii="Times New Roman" w:hAnsi="Times New Roman" w:eastAsia="Times New Roman" w:cs="Times New Roman"/>
          <w:noProof w:val="0"/>
          <w:color w:val="424242"/>
          <w:sz w:val="24"/>
          <w:szCs w:val="24"/>
          <w:lang w:val="en-US"/>
        </w:rPr>
        <w:t>Sabo, Garth and Sang, Tze-Lan</w:t>
      </w:r>
    </w:p>
    <w:p w:rsidR="497F4C69" w:rsidP="48175B28" w:rsidRDefault="497F4C69" w14:paraId="77CBBE8A" w14:textId="7D9733B2">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 xml:space="preserve">February - </w:t>
      </w:r>
      <w:r>
        <w:tab/>
      </w:r>
      <w:r w:rsidRPr="48175B28" w:rsidR="497F4C69">
        <w:rPr>
          <w:rFonts w:ascii="Times New Roman" w:hAnsi="Times New Roman" w:eastAsia="Times New Roman" w:cs="Times New Roman"/>
          <w:noProof w:val="0"/>
          <w:color w:val="424242"/>
          <w:sz w:val="24"/>
          <w:szCs w:val="24"/>
          <w:lang w:val="en-US"/>
        </w:rPr>
        <w:t>Schwartzman, Lisa and de-Sostoa-McCue, Tania</w:t>
      </w:r>
    </w:p>
    <w:p w:rsidR="497F4C69" w:rsidP="48175B28" w:rsidRDefault="497F4C69" w14:paraId="3F959CE1" w14:textId="73B63A5C">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March - Sullivan Gould, Jacquelynn and Welsh, Ryan</w:t>
      </w:r>
    </w:p>
    <w:p w:rsidR="497F4C69" w:rsidP="48175B28" w:rsidRDefault="497F4C69" w14:paraId="42EA3913" w14:textId="465CDFD1">
      <w:pPr>
        <w:tabs>
          <w:tab w:val="left" w:leader="none" w:pos="461"/>
        </w:tabs>
        <w:ind w:left="360" w:hanging="360"/>
      </w:pPr>
      <w:r w:rsidRPr="48175B28" w:rsidR="497F4C69">
        <w:rPr>
          <w:rFonts w:ascii="Times New Roman" w:hAnsi="Times New Roman" w:eastAsia="Times New Roman" w:cs="Times New Roman"/>
          <w:noProof w:val="0"/>
          <w:color w:val="424242"/>
          <w:sz w:val="24"/>
          <w:szCs w:val="24"/>
          <w:lang w:val="en-US"/>
        </w:rPr>
        <w:t xml:space="preserve">April - </w:t>
      </w:r>
      <w:r>
        <w:tab/>
      </w:r>
      <w:r w:rsidRPr="48175B28" w:rsidR="497F4C69">
        <w:rPr>
          <w:rFonts w:ascii="Times New Roman" w:hAnsi="Times New Roman" w:eastAsia="Times New Roman" w:cs="Times New Roman"/>
          <w:noProof w:val="0"/>
          <w:color w:val="424242"/>
          <w:sz w:val="24"/>
          <w:szCs w:val="24"/>
          <w:lang w:val="en-US"/>
        </w:rPr>
        <w:t>Sonja and Brian</w:t>
      </w:r>
    </w:p>
    <w:p w:rsidR="48175B28" w:rsidP="48175B28" w:rsidRDefault="48175B28" w14:paraId="42A0CB38" w14:textId="7227C515">
      <w:pPr>
        <w:pStyle w:val="BodyText"/>
        <w:tabs>
          <w:tab w:val="left" w:leader="none" w:pos="461"/>
        </w:tabs>
        <w:ind w:left="0"/>
        <w:rPr>
          <w:rFonts w:ascii="Calibri" w:hAnsi="Calibri" w:eastAsia="Calibri" w:cs="Calibri" w:asciiTheme="minorAscii" w:hAnsiTheme="minorAscii" w:eastAsiaTheme="minorAscii" w:cstheme="minorAscii"/>
          <w:color w:val="424242"/>
          <w:sz w:val="24"/>
          <w:szCs w:val="24"/>
        </w:rPr>
      </w:pPr>
    </w:p>
    <w:sectPr w:rsidRPr="001509C3" w:rsidR="001509C3" w:rsidSect="002612D6">
      <w:pgSz w:w="12240" w:h="15840" w:orient="portrait"/>
      <w:pgMar w:top="140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M9MIXr3G" int2:invalidationBookmarkName="" int2:hashCode="jjtJjgsKo0UqL8" int2:id="dOlXtVag">
      <int2:state int2:type="AugLoop_Text_Critique" int2:value="Rejected"/>
    </int2:bookmark>
    <int2:bookmark int2:bookmarkName="_Int_PHcXH1VS" int2:invalidationBookmarkName="" int2:hashCode="nwTUOsN1j1Td8C" int2:id="aRdmUJXb">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97ddf8c"/>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015124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1d020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34d0a6c"/>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9a9fc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3c0372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9752c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ac95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3194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5903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f11dc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12204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b8b1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e0ab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4df7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cbce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9463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3b114b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bd344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3c68c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a295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864b9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1b601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6a8e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c75b8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b55a6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b59692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7bc2c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9149d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b2a0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7727cf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177df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98b625c"/>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bde012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3c76a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810c8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8232B1"/>
    <w:multiLevelType w:val="hybridMultilevel"/>
    <w:tmpl w:val="050E483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2A31B6"/>
    <w:multiLevelType w:val="hybridMultilevel"/>
    <w:tmpl w:val="C63C8E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525"/>
    <w:multiLevelType w:val="hybridMultilevel"/>
    <w:tmpl w:val="C6622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931"/>
    <w:multiLevelType w:val="hybridMultilevel"/>
    <w:tmpl w:val="42C4D636"/>
    <w:lvl w:ilvl="0" w:tplc="535AF604">
      <w:start w:val="1"/>
      <w:numFmt w:val="bullet"/>
      <w:lvlText w:val="·"/>
      <w:lvlJc w:val="left"/>
      <w:pPr>
        <w:ind w:left="720" w:hanging="360"/>
      </w:pPr>
      <w:rPr>
        <w:rFonts w:hint="default" w:ascii="Symbol" w:hAnsi="Symbol"/>
      </w:rPr>
    </w:lvl>
    <w:lvl w:ilvl="1" w:tplc="9CFCE3DE">
      <w:start w:val="1"/>
      <w:numFmt w:val="bullet"/>
      <w:lvlText w:val="o"/>
      <w:lvlJc w:val="left"/>
      <w:pPr>
        <w:ind w:left="1440" w:hanging="360"/>
      </w:pPr>
      <w:rPr>
        <w:rFonts w:hint="default" w:ascii="Courier New" w:hAnsi="Courier New"/>
      </w:rPr>
    </w:lvl>
    <w:lvl w:ilvl="2" w:tplc="3BFA4B34">
      <w:start w:val="1"/>
      <w:numFmt w:val="bullet"/>
      <w:lvlText w:val=""/>
      <w:lvlJc w:val="left"/>
      <w:pPr>
        <w:ind w:left="2160" w:hanging="360"/>
      </w:pPr>
      <w:rPr>
        <w:rFonts w:hint="default" w:ascii="Wingdings" w:hAnsi="Wingdings"/>
      </w:rPr>
    </w:lvl>
    <w:lvl w:ilvl="3" w:tplc="8C309DAE">
      <w:start w:val="1"/>
      <w:numFmt w:val="bullet"/>
      <w:lvlText w:val=""/>
      <w:lvlJc w:val="left"/>
      <w:pPr>
        <w:ind w:left="2880" w:hanging="360"/>
      </w:pPr>
      <w:rPr>
        <w:rFonts w:hint="default" w:ascii="Symbol" w:hAnsi="Symbol"/>
      </w:rPr>
    </w:lvl>
    <w:lvl w:ilvl="4" w:tplc="CB5879EE">
      <w:start w:val="1"/>
      <w:numFmt w:val="bullet"/>
      <w:lvlText w:val="o"/>
      <w:lvlJc w:val="left"/>
      <w:pPr>
        <w:ind w:left="3600" w:hanging="360"/>
      </w:pPr>
      <w:rPr>
        <w:rFonts w:hint="default" w:ascii="Courier New" w:hAnsi="Courier New"/>
      </w:rPr>
    </w:lvl>
    <w:lvl w:ilvl="5" w:tplc="1F2AF9BE">
      <w:start w:val="1"/>
      <w:numFmt w:val="bullet"/>
      <w:lvlText w:val=""/>
      <w:lvlJc w:val="left"/>
      <w:pPr>
        <w:ind w:left="4320" w:hanging="360"/>
      </w:pPr>
      <w:rPr>
        <w:rFonts w:hint="default" w:ascii="Wingdings" w:hAnsi="Wingdings"/>
      </w:rPr>
    </w:lvl>
    <w:lvl w:ilvl="6" w:tplc="B8922C52">
      <w:start w:val="1"/>
      <w:numFmt w:val="bullet"/>
      <w:lvlText w:val=""/>
      <w:lvlJc w:val="left"/>
      <w:pPr>
        <w:ind w:left="5040" w:hanging="360"/>
      </w:pPr>
      <w:rPr>
        <w:rFonts w:hint="default" w:ascii="Symbol" w:hAnsi="Symbol"/>
      </w:rPr>
    </w:lvl>
    <w:lvl w:ilvl="7" w:tplc="A04AE1F2">
      <w:start w:val="1"/>
      <w:numFmt w:val="bullet"/>
      <w:lvlText w:val="o"/>
      <w:lvlJc w:val="left"/>
      <w:pPr>
        <w:ind w:left="5760" w:hanging="360"/>
      </w:pPr>
      <w:rPr>
        <w:rFonts w:hint="default" w:ascii="Courier New" w:hAnsi="Courier New"/>
      </w:rPr>
    </w:lvl>
    <w:lvl w:ilvl="8" w:tplc="92A68DC4">
      <w:start w:val="1"/>
      <w:numFmt w:val="bullet"/>
      <w:lvlText w:val=""/>
      <w:lvlJc w:val="left"/>
      <w:pPr>
        <w:ind w:left="6480" w:hanging="360"/>
      </w:pPr>
      <w:rPr>
        <w:rFonts w:hint="default" w:ascii="Wingdings" w:hAnsi="Wingdings"/>
      </w:rPr>
    </w:lvl>
  </w:abstractNum>
  <w:abstractNum w:abstractNumId="4" w15:restartNumberingAfterBreak="0">
    <w:nsid w:val="159B1F9E"/>
    <w:multiLevelType w:val="hybridMultilevel"/>
    <w:tmpl w:val="F90E21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334B94"/>
    <w:multiLevelType w:val="hybridMultilevel"/>
    <w:tmpl w:val="811223A6"/>
    <w:lvl w:ilvl="0">
      <w:start w:val="1"/>
      <w:numFmt w:val="decimal"/>
      <w:lvlText w:val="%1."/>
      <w:lvlJc w:val="left"/>
      <w:pPr>
        <w:ind w:left="360" w:hanging="360"/>
      </w:pPr>
      <w:rPr>
        <w:spacing w:val="-1"/>
        <w:sz w:val="24"/>
        <w:szCs w:val="24"/>
      </w:rPr>
    </w:lvl>
    <w:lvl w:ilvl="1">
      <w:start w:val="1"/>
      <w:numFmt w:val="bullet"/>
      <w:lvlText w:val="•"/>
      <w:lvlJc w:val="left"/>
      <w:pPr>
        <w:ind w:left="1232" w:hanging="360"/>
      </w:pPr>
      <w:rPr>
        <w:rFonts w:hint="default" w:ascii="Symbol" w:hAnsi="Symbol"/>
      </w:rPr>
    </w:lvl>
    <w:lvl w:ilvl="2">
      <w:start w:val="1"/>
      <w:numFmt w:val="bullet"/>
      <w:lvlText w:val="•"/>
      <w:lvlJc w:val="left"/>
      <w:pPr>
        <w:ind w:left="2104" w:hanging="360"/>
      </w:pPr>
      <w:rPr>
        <w:rFonts w:hint="default" w:ascii="Symbol" w:hAnsi="Symbol"/>
      </w:rPr>
    </w:lvl>
    <w:lvl w:ilvl="3" w:tplc="6BAC1CE8">
      <w:start w:val="1"/>
      <w:numFmt w:val="bullet"/>
      <w:lvlText w:val="•"/>
      <w:lvlJc w:val="left"/>
      <w:pPr>
        <w:ind w:left="2976" w:hanging="360"/>
      </w:pPr>
      <w:rPr>
        <w:rFonts w:hint="default"/>
      </w:rPr>
    </w:lvl>
    <w:lvl w:ilvl="4" w:tplc="59B84714">
      <w:start w:val="1"/>
      <w:numFmt w:val="bullet"/>
      <w:lvlText w:val="•"/>
      <w:lvlJc w:val="left"/>
      <w:pPr>
        <w:ind w:left="3848" w:hanging="360"/>
      </w:pPr>
      <w:rPr>
        <w:rFonts w:hint="default"/>
      </w:rPr>
    </w:lvl>
    <w:lvl w:ilvl="5" w:tplc="20C45380">
      <w:start w:val="1"/>
      <w:numFmt w:val="bullet"/>
      <w:lvlText w:val="•"/>
      <w:lvlJc w:val="left"/>
      <w:pPr>
        <w:ind w:left="4720" w:hanging="360"/>
      </w:pPr>
      <w:rPr>
        <w:rFonts w:hint="default"/>
      </w:rPr>
    </w:lvl>
    <w:lvl w:ilvl="6" w:tplc="EA08C296">
      <w:start w:val="1"/>
      <w:numFmt w:val="bullet"/>
      <w:lvlText w:val="•"/>
      <w:lvlJc w:val="left"/>
      <w:pPr>
        <w:ind w:left="5592" w:hanging="360"/>
      </w:pPr>
      <w:rPr>
        <w:rFonts w:hint="default"/>
      </w:rPr>
    </w:lvl>
    <w:lvl w:ilvl="7" w:tplc="8D580752">
      <w:start w:val="1"/>
      <w:numFmt w:val="bullet"/>
      <w:lvlText w:val="•"/>
      <w:lvlJc w:val="left"/>
      <w:pPr>
        <w:ind w:left="6464" w:hanging="360"/>
      </w:pPr>
      <w:rPr>
        <w:rFonts w:hint="default"/>
      </w:rPr>
    </w:lvl>
    <w:lvl w:ilvl="8" w:tplc="193A3478">
      <w:start w:val="1"/>
      <w:numFmt w:val="bullet"/>
      <w:lvlText w:val="•"/>
      <w:lvlJc w:val="left"/>
      <w:pPr>
        <w:ind w:left="7336" w:hanging="360"/>
      </w:pPr>
      <w:rPr>
        <w:rFonts w:hint="default"/>
      </w:rPr>
    </w:lvl>
  </w:abstractNum>
  <w:abstractNum w:abstractNumId="6" w15:restartNumberingAfterBreak="0">
    <w:nsid w:val="1BE304D4"/>
    <w:multiLevelType w:val="hybridMultilevel"/>
    <w:tmpl w:val="DC58C934"/>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64AF"/>
    <w:multiLevelType w:val="hybridMultilevel"/>
    <w:tmpl w:val="9448248A"/>
    <w:lvl w:ilvl="0" w:tplc="3DD22494">
      <w:start w:val="1"/>
      <w:numFmt w:val="bullet"/>
      <w:lvlText w:val="·"/>
      <w:lvlJc w:val="left"/>
      <w:pPr>
        <w:ind w:left="720" w:hanging="360"/>
      </w:pPr>
      <w:rPr>
        <w:rFonts w:hint="default" w:ascii="Symbol" w:hAnsi="Symbol"/>
      </w:rPr>
    </w:lvl>
    <w:lvl w:ilvl="1" w:tplc="AC805160">
      <w:start w:val="1"/>
      <w:numFmt w:val="bullet"/>
      <w:lvlText w:val="o"/>
      <w:lvlJc w:val="left"/>
      <w:pPr>
        <w:ind w:left="1440" w:hanging="360"/>
      </w:pPr>
      <w:rPr>
        <w:rFonts w:hint="default" w:ascii="Courier New" w:hAnsi="Courier New"/>
      </w:rPr>
    </w:lvl>
    <w:lvl w:ilvl="2" w:tplc="562E8DD6">
      <w:start w:val="1"/>
      <w:numFmt w:val="bullet"/>
      <w:lvlText w:val=""/>
      <w:lvlJc w:val="left"/>
      <w:pPr>
        <w:ind w:left="2160" w:hanging="360"/>
      </w:pPr>
      <w:rPr>
        <w:rFonts w:hint="default" w:ascii="Wingdings" w:hAnsi="Wingdings"/>
      </w:rPr>
    </w:lvl>
    <w:lvl w:ilvl="3" w:tplc="D562CD66">
      <w:start w:val="1"/>
      <w:numFmt w:val="bullet"/>
      <w:lvlText w:val=""/>
      <w:lvlJc w:val="left"/>
      <w:pPr>
        <w:ind w:left="2880" w:hanging="360"/>
      </w:pPr>
      <w:rPr>
        <w:rFonts w:hint="default" w:ascii="Symbol" w:hAnsi="Symbol"/>
      </w:rPr>
    </w:lvl>
    <w:lvl w:ilvl="4" w:tplc="4B94EDBC">
      <w:start w:val="1"/>
      <w:numFmt w:val="bullet"/>
      <w:lvlText w:val="o"/>
      <w:lvlJc w:val="left"/>
      <w:pPr>
        <w:ind w:left="3600" w:hanging="360"/>
      </w:pPr>
      <w:rPr>
        <w:rFonts w:hint="default" w:ascii="Courier New" w:hAnsi="Courier New"/>
      </w:rPr>
    </w:lvl>
    <w:lvl w:ilvl="5" w:tplc="C8285362">
      <w:start w:val="1"/>
      <w:numFmt w:val="bullet"/>
      <w:lvlText w:val=""/>
      <w:lvlJc w:val="left"/>
      <w:pPr>
        <w:ind w:left="4320" w:hanging="360"/>
      </w:pPr>
      <w:rPr>
        <w:rFonts w:hint="default" w:ascii="Wingdings" w:hAnsi="Wingdings"/>
      </w:rPr>
    </w:lvl>
    <w:lvl w:ilvl="6" w:tplc="5C50FAB0">
      <w:start w:val="1"/>
      <w:numFmt w:val="bullet"/>
      <w:lvlText w:val=""/>
      <w:lvlJc w:val="left"/>
      <w:pPr>
        <w:ind w:left="5040" w:hanging="360"/>
      </w:pPr>
      <w:rPr>
        <w:rFonts w:hint="default" w:ascii="Symbol" w:hAnsi="Symbol"/>
      </w:rPr>
    </w:lvl>
    <w:lvl w:ilvl="7" w:tplc="F118E1A6">
      <w:start w:val="1"/>
      <w:numFmt w:val="bullet"/>
      <w:lvlText w:val="o"/>
      <w:lvlJc w:val="left"/>
      <w:pPr>
        <w:ind w:left="5760" w:hanging="360"/>
      </w:pPr>
      <w:rPr>
        <w:rFonts w:hint="default" w:ascii="Courier New" w:hAnsi="Courier New"/>
      </w:rPr>
    </w:lvl>
    <w:lvl w:ilvl="8" w:tplc="3A5091C2">
      <w:start w:val="1"/>
      <w:numFmt w:val="bullet"/>
      <w:lvlText w:val=""/>
      <w:lvlJc w:val="left"/>
      <w:pPr>
        <w:ind w:left="6480" w:hanging="360"/>
      </w:pPr>
      <w:rPr>
        <w:rFonts w:hint="default" w:ascii="Wingdings" w:hAnsi="Wingdings"/>
      </w:rPr>
    </w:lvl>
  </w:abstractNum>
  <w:abstractNum w:abstractNumId="8" w15:restartNumberingAfterBreak="0">
    <w:nsid w:val="6D3C75DF"/>
    <w:multiLevelType w:val="hybridMultilevel"/>
    <w:tmpl w:val="92149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187989144">
    <w:abstractNumId w:val="7"/>
  </w:num>
  <w:num w:numId="2" w16cid:durableId="1618176652">
    <w:abstractNumId w:val="3"/>
  </w:num>
  <w:num w:numId="3" w16cid:durableId="5406185">
    <w:abstractNumId w:val="5"/>
  </w:num>
  <w:num w:numId="4" w16cid:durableId="1671324694">
    <w:abstractNumId w:val="2"/>
  </w:num>
  <w:num w:numId="5" w16cid:durableId="1977491027">
    <w:abstractNumId w:val="1"/>
  </w:num>
  <w:num w:numId="6" w16cid:durableId="549339567">
    <w:abstractNumId w:val="8"/>
  </w:num>
  <w:num w:numId="7" w16cid:durableId="39986785">
    <w:abstractNumId w:val="6"/>
  </w:num>
  <w:num w:numId="8" w16cid:durableId="916331023">
    <w:abstractNumId w:val="0"/>
  </w:num>
  <w:num w:numId="9" w16cid:durableId="19497148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6C"/>
    <w:rsid w:val="0000528E"/>
    <w:rsid w:val="00013874"/>
    <w:rsid w:val="00025B88"/>
    <w:rsid w:val="00027A90"/>
    <w:rsid w:val="00034747"/>
    <w:rsid w:val="000421CB"/>
    <w:rsid w:val="0004606C"/>
    <w:rsid w:val="000479DB"/>
    <w:rsid w:val="00047D73"/>
    <w:rsid w:val="00051780"/>
    <w:rsid w:val="00054057"/>
    <w:rsid w:val="00063CDB"/>
    <w:rsid w:val="00065545"/>
    <w:rsid w:val="00065F27"/>
    <w:rsid w:val="00096553"/>
    <w:rsid w:val="000977AD"/>
    <w:rsid w:val="000A370F"/>
    <w:rsid w:val="000A612F"/>
    <w:rsid w:val="000A7E53"/>
    <w:rsid w:val="000B5078"/>
    <w:rsid w:val="000C1DA5"/>
    <w:rsid w:val="000C40FE"/>
    <w:rsid w:val="000C60D1"/>
    <w:rsid w:val="000E00B7"/>
    <w:rsid w:val="000E29A9"/>
    <w:rsid w:val="000E2EEF"/>
    <w:rsid w:val="000F62AB"/>
    <w:rsid w:val="0010078A"/>
    <w:rsid w:val="00111935"/>
    <w:rsid w:val="00120A2B"/>
    <w:rsid w:val="00125ABE"/>
    <w:rsid w:val="0013101F"/>
    <w:rsid w:val="00145817"/>
    <w:rsid w:val="001509C3"/>
    <w:rsid w:val="0015398D"/>
    <w:rsid w:val="00156005"/>
    <w:rsid w:val="001566D5"/>
    <w:rsid w:val="00157581"/>
    <w:rsid w:val="00163E95"/>
    <w:rsid w:val="00165E7B"/>
    <w:rsid w:val="001723A8"/>
    <w:rsid w:val="00177E34"/>
    <w:rsid w:val="001802FA"/>
    <w:rsid w:val="00180420"/>
    <w:rsid w:val="001907E4"/>
    <w:rsid w:val="001A01E5"/>
    <w:rsid w:val="001A2306"/>
    <w:rsid w:val="001A5674"/>
    <w:rsid w:val="001A78A7"/>
    <w:rsid w:val="001B08BF"/>
    <w:rsid w:val="001C26D0"/>
    <w:rsid w:val="001C2D88"/>
    <w:rsid w:val="001C55AC"/>
    <w:rsid w:val="001C6BBC"/>
    <w:rsid w:val="001D508E"/>
    <w:rsid w:val="001E4133"/>
    <w:rsid w:val="001E4CBA"/>
    <w:rsid w:val="001E5389"/>
    <w:rsid w:val="001E5518"/>
    <w:rsid w:val="001E5846"/>
    <w:rsid w:val="001F66DA"/>
    <w:rsid w:val="002235B5"/>
    <w:rsid w:val="00223CA0"/>
    <w:rsid w:val="0022487F"/>
    <w:rsid w:val="00225EF3"/>
    <w:rsid w:val="00226A93"/>
    <w:rsid w:val="002340A9"/>
    <w:rsid w:val="002354A3"/>
    <w:rsid w:val="00235DF5"/>
    <w:rsid w:val="00236CCC"/>
    <w:rsid w:val="00242EFA"/>
    <w:rsid w:val="0024715F"/>
    <w:rsid w:val="002612D6"/>
    <w:rsid w:val="00267DD8"/>
    <w:rsid w:val="002716F1"/>
    <w:rsid w:val="002825C6"/>
    <w:rsid w:val="00285623"/>
    <w:rsid w:val="00286F05"/>
    <w:rsid w:val="00295942"/>
    <w:rsid w:val="002A31EB"/>
    <w:rsid w:val="002B31F7"/>
    <w:rsid w:val="002C4554"/>
    <w:rsid w:val="002C4AD0"/>
    <w:rsid w:val="002C6015"/>
    <w:rsid w:val="002D2A79"/>
    <w:rsid w:val="002D349E"/>
    <w:rsid w:val="002E0019"/>
    <w:rsid w:val="002E2FCB"/>
    <w:rsid w:val="002E7D07"/>
    <w:rsid w:val="002F0583"/>
    <w:rsid w:val="002F0989"/>
    <w:rsid w:val="002F7D71"/>
    <w:rsid w:val="00302D4B"/>
    <w:rsid w:val="00305441"/>
    <w:rsid w:val="00322994"/>
    <w:rsid w:val="00326812"/>
    <w:rsid w:val="00337CDB"/>
    <w:rsid w:val="0034055D"/>
    <w:rsid w:val="003440A9"/>
    <w:rsid w:val="003453F1"/>
    <w:rsid w:val="0034547B"/>
    <w:rsid w:val="0034660E"/>
    <w:rsid w:val="00347941"/>
    <w:rsid w:val="003508A9"/>
    <w:rsid w:val="003564F3"/>
    <w:rsid w:val="003617F1"/>
    <w:rsid w:val="00372BAB"/>
    <w:rsid w:val="00375358"/>
    <w:rsid w:val="00376536"/>
    <w:rsid w:val="00376D96"/>
    <w:rsid w:val="003771FD"/>
    <w:rsid w:val="003800F2"/>
    <w:rsid w:val="00387D52"/>
    <w:rsid w:val="00390616"/>
    <w:rsid w:val="0039090D"/>
    <w:rsid w:val="00391D5F"/>
    <w:rsid w:val="00395BF2"/>
    <w:rsid w:val="003A0ABE"/>
    <w:rsid w:val="003B4476"/>
    <w:rsid w:val="003B59EC"/>
    <w:rsid w:val="003C14BA"/>
    <w:rsid w:val="003C2A32"/>
    <w:rsid w:val="003C2F1D"/>
    <w:rsid w:val="003D201E"/>
    <w:rsid w:val="003D67A5"/>
    <w:rsid w:val="003D7821"/>
    <w:rsid w:val="003E3058"/>
    <w:rsid w:val="003E3FBD"/>
    <w:rsid w:val="003F597A"/>
    <w:rsid w:val="0041275C"/>
    <w:rsid w:val="004211E7"/>
    <w:rsid w:val="004351AE"/>
    <w:rsid w:val="004421FD"/>
    <w:rsid w:val="0044509F"/>
    <w:rsid w:val="00452844"/>
    <w:rsid w:val="00456EC5"/>
    <w:rsid w:val="004729A9"/>
    <w:rsid w:val="004732B0"/>
    <w:rsid w:val="00475544"/>
    <w:rsid w:val="004923D7"/>
    <w:rsid w:val="004A21EA"/>
    <w:rsid w:val="004B679B"/>
    <w:rsid w:val="004C3112"/>
    <w:rsid w:val="004C3396"/>
    <w:rsid w:val="004C493C"/>
    <w:rsid w:val="004D442F"/>
    <w:rsid w:val="004D7AC5"/>
    <w:rsid w:val="004D7FED"/>
    <w:rsid w:val="004E4E1D"/>
    <w:rsid w:val="004E7B81"/>
    <w:rsid w:val="004F253D"/>
    <w:rsid w:val="004F5B7D"/>
    <w:rsid w:val="005048FA"/>
    <w:rsid w:val="00504A50"/>
    <w:rsid w:val="00506FFC"/>
    <w:rsid w:val="00507A28"/>
    <w:rsid w:val="00510061"/>
    <w:rsid w:val="005162F5"/>
    <w:rsid w:val="005227AF"/>
    <w:rsid w:val="005261CF"/>
    <w:rsid w:val="00527B04"/>
    <w:rsid w:val="00533622"/>
    <w:rsid w:val="00533D09"/>
    <w:rsid w:val="00535A0C"/>
    <w:rsid w:val="00541AAE"/>
    <w:rsid w:val="00545434"/>
    <w:rsid w:val="00546EF2"/>
    <w:rsid w:val="00550982"/>
    <w:rsid w:val="00553574"/>
    <w:rsid w:val="00561BF7"/>
    <w:rsid w:val="00571BAB"/>
    <w:rsid w:val="00586092"/>
    <w:rsid w:val="00591046"/>
    <w:rsid w:val="005A0919"/>
    <w:rsid w:val="005A4F47"/>
    <w:rsid w:val="005B1342"/>
    <w:rsid w:val="005B3486"/>
    <w:rsid w:val="005C2BA9"/>
    <w:rsid w:val="005C3A46"/>
    <w:rsid w:val="005D6D20"/>
    <w:rsid w:val="005E2C62"/>
    <w:rsid w:val="005E6474"/>
    <w:rsid w:val="005F3E60"/>
    <w:rsid w:val="005F529B"/>
    <w:rsid w:val="005F6D78"/>
    <w:rsid w:val="0060329A"/>
    <w:rsid w:val="006043CA"/>
    <w:rsid w:val="00614718"/>
    <w:rsid w:val="00616CBF"/>
    <w:rsid w:val="00634147"/>
    <w:rsid w:val="00635C0C"/>
    <w:rsid w:val="006453D3"/>
    <w:rsid w:val="006470D7"/>
    <w:rsid w:val="00647E40"/>
    <w:rsid w:val="0065591E"/>
    <w:rsid w:val="00657130"/>
    <w:rsid w:val="0066027B"/>
    <w:rsid w:val="00661A32"/>
    <w:rsid w:val="00667F9E"/>
    <w:rsid w:val="00672FED"/>
    <w:rsid w:val="0067581F"/>
    <w:rsid w:val="0068463E"/>
    <w:rsid w:val="0068469C"/>
    <w:rsid w:val="00696813"/>
    <w:rsid w:val="006A41AF"/>
    <w:rsid w:val="006A4422"/>
    <w:rsid w:val="006A5A1D"/>
    <w:rsid w:val="006A770C"/>
    <w:rsid w:val="006B6111"/>
    <w:rsid w:val="006C268A"/>
    <w:rsid w:val="006D6619"/>
    <w:rsid w:val="006E2D70"/>
    <w:rsid w:val="006F0DFC"/>
    <w:rsid w:val="006F2D79"/>
    <w:rsid w:val="006F2DE3"/>
    <w:rsid w:val="006F548B"/>
    <w:rsid w:val="006F5ECD"/>
    <w:rsid w:val="00702123"/>
    <w:rsid w:val="00704321"/>
    <w:rsid w:val="0070458F"/>
    <w:rsid w:val="00707D0B"/>
    <w:rsid w:val="00722C48"/>
    <w:rsid w:val="00725BD0"/>
    <w:rsid w:val="007334E2"/>
    <w:rsid w:val="00745C3C"/>
    <w:rsid w:val="007536AB"/>
    <w:rsid w:val="00754198"/>
    <w:rsid w:val="007545C8"/>
    <w:rsid w:val="00755291"/>
    <w:rsid w:val="0076340D"/>
    <w:rsid w:val="00777B39"/>
    <w:rsid w:val="00782C1C"/>
    <w:rsid w:val="00782D7C"/>
    <w:rsid w:val="00797760"/>
    <w:rsid w:val="007A3A62"/>
    <w:rsid w:val="007B182E"/>
    <w:rsid w:val="007C09F6"/>
    <w:rsid w:val="007C5E3E"/>
    <w:rsid w:val="007D18F0"/>
    <w:rsid w:val="007D4991"/>
    <w:rsid w:val="007E469A"/>
    <w:rsid w:val="007F132D"/>
    <w:rsid w:val="0080669E"/>
    <w:rsid w:val="00810558"/>
    <w:rsid w:val="0081230F"/>
    <w:rsid w:val="0081243C"/>
    <w:rsid w:val="008159D6"/>
    <w:rsid w:val="0082777F"/>
    <w:rsid w:val="00831A5D"/>
    <w:rsid w:val="0083403D"/>
    <w:rsid w:val="00851BEA"/>
    <w:rsid w:val="00866865"/>
    <w:rsid w:val="00871B2B"/>
    <w:rsid w:val="008760A1"/>
    <w:rsid w:val="008762ED"/>
    <w:rsid w:val="00890366"/>
    <w:rsid w:val="008A57C4"/>
    <w:rsid w:val="008A7BB7"/>
    <w:rsid w:val="008B3A5C"/>
    <w:rsid w:val="008B7A4D"/>
    <w:rsid w:val="008B7CB9"/>
    <w:rsid w:val="008C00BE"/>
    <w:rsid w:val="008C1BAB"/>
    <w:rsid w:val="008C6328"/>
    <w:rsid w:val="008D0BBE"/>
    <w:rsid w:val="008D4403"/>
    <w:rsid w:val="008D49D6"/>
    <w:rsid w:val="008E2CF9"/>
    <w:rsid w:val="008E62BB"/>
    <w:rsid w:val="008F04A4"/>
    <w:rsid w:val="008F1F36"/>
    <w:rsid w:val="008F34D5"/>
    <w:rsid w:val="00902678"/>
    <w:rsid w:val="00903336"/>
    <w:rsid w:val="009071D0"/>
    <w:rsid w:val="00907ECA"/>
    <w:rsid w:val="009143E9"/>
    <w:rsid w:val="0091715E"/>
    <w:rsid w:val="00917C8A"/>
    <w:rsid w:val="0092148B"/>
    <w:rsid w:val="009224EA"/>
    <w:rsid w:val="00922858"/>
    <w:rsid w:val="00922B62"/>
    <w:rsid w:val="00924F10"/>
    <w:rsid w:val="00931C31"/>
    <w:rsid w:val="009353FB"/>
    <w:rsid w:val="00937D28"/>
    <w:rsid w:val="00941DD5"/>
    <w:rsid w:val="009550B2"/>
    <w:rsid w:val="009638C2"/>
    <w:rsid w:val="00973CAD"/>
    <w:rsid w:val="00976260"/>
    <w:rsid w:val="00976A35"/>
    <w:rsid w:val="00977D98"/>
    <w:rsid w:val="00980437"/>
    <w:rsid w:val="00990558"/>
    <w:rsid w:val="009A0B7B"/>
    <w:rsid w:val="009A396D"/>
    <w:rsid w:val="009A4290"/>
    <w:rsid w:val="009B019B"/>
    <w:rsid w:val="009B4371"/>
    <w:rsid w:val="009B56CA"/>
    <w:rsid w:val="009B71BB"/>
    <w:rsid w:val="009C56BB"/>
    <w:rsid w:val="009C639A"/>
    <w:rsid w:val="009D7234"/>
    <w:rsid w:val="009E377B"/>
    <w:rsid w:val="00A06C61"/>
    <w:rsid w:val="00A10A48"/>
    <w:rsid w:val="00A129D3"/>
    <w:rsid w:val="00A175AE"/>
    <w:rsid w:val="00A32186"/>
    <w:rsid w:val="00A411ED"/>
    <w:rsid w:val="00A42E1F"/>
    <w:rsid w:val="00A43ABB"/>
    <w:rsid w:val="00A45389"/>
    <w:rsid w:val="00A46457"/>
    <w:rsid w:val="00A55235"/>
    <w:rsid w:val="00A57384"/>
    <w:rsid w:val="00A57F18"/>
    <w:rsid w:val="00A60607"/>
    <w:rsid w:val="00A66339"/>
    <w:rsid w:val="00A7113F"/>
    <w:rsid w:val="00A719A5"/>
    <w:rsid w:val="00A80178"/>
    <w:rsid w:val="00A80F73"/>
    <w:rsid w:val="00A9310F"/>
    <w:rsid w:val="00A93944"/>
    <w:rsid w:val="00A94038"/>
    <w:rsid w:val="00A962FF"/>
    <w:rsid w:val="00A9660E"/>
    <w:rsid w:val="00AA12C0"/>
    <w:rsid w:val="00AA17F4"/>
    <w:rsid w:val="00AA18F8"/>
    <w:rsid w:val="00AA6487"/>
    <w:rsid w:val="00AA7F0B"/>
    <w:rsid w:val="00AB7412"/>
    <w:rsid w:val="00AC06CB"/>
    <w:rsid w:val="00AD3ABB"/>
    <w:rsid w:val="00AD3FCD"/>
    <w:rsid w:val="00AD7512"/>
    <w:rsid w:val="00AD75E4"/>
    <w:rsid w:val="00AE3AB2"/>
    <w:rsid w:val="00AE7505"/>
    <w:rsid w:val="00AF1DC2"/>
    <w:rsid w:val="00AF224B"/>
    <w:rsid w:val="00AF40E2"/>
    <w:rsid w:val="00AF66DE"/>
    <w:rsid w:val="00AF6A9A"/>
    <w:rsid w:val="00B00085"/>
    <w:rsid w:val="00B01CEA"/>
    <w:rsid w:val="00B063BD"/>
    <w:rsid w:val="00B101FB"/>
    <w:rsid w:val="00B12FED"/>
    <w:rsid w:val="00B2310D"/>
    <w:rsid w:val="00B259E4"/>
    <w:rsid w:val="00B268F8"/>
    <w:rsid w:val="00B309CF"/>
    <w:rsid w:val="00B314A3"/>
    <w:rsid w:val="00B34B27"/>
    <w:rsid w:val="00B35452"/>
    <w:rsid w:val="00B379A1"/>
    <w:rsid w:val="00B4010D"/>
    <w:rsid w:val="00B41BBC"/>
    <w:rsid w:val="00B428AD"/>
    <w:rsid w:val="00B42D42"/>
    <w:rsid w:val="00B50099"/>
    <w:rsid w:val="00B500C5"/>
    <w:rsid w:val="00B50893"/>
    <w:rsid w:val="00B53DAE"/>
    <w:rsid w:val="00B549E8"/>
    <w:rsid w:val="00B57844"/>
    <w:rsid w:val="00B6129E"/>
    <w:rsid w:val="00B65196"/>
    <w:rsid w:val="00B709F4"/>
    <w:rsid w:val="00B81700"/>
    <w:rsid w:val="00B915DA"/>
    <w:rsid w:val="00B9790A"/>
    <w:rsid w:val="00BA03A5"/>
    <w:rsid w:val="00BB177C"/>
    <w:rsid w:val="00BB52C9"/>
    <w:rsid w:val="00BB593D"/>
    <w:rsid w:val="00BC4133"/>
    <w:rsid w:val="00BC679B"/>
    <w:rsid w:val="00BD0EF9"/>
    <w:rsid w:val="00BE0838"/>
    <w:rsid w:val="00BE2154"/>
    <w:rsid w:val="00BF3BED"/>
    <w:rsid w:val="00BF4A96"/>
    <w:rsid w:val="00C0438D"/>
    <w:rsid w:val="00C06346"/>
    <w:rsid w:val="00C07254"/>
    <w:rsid w:val="00C07287"/>
    <w:rsid w:val="00C129AF"/>
    <w:rsid w:val="00C16499"/>
    <w:rsid w:val="00C172A0"/>
    <w:rsid w:val="00C3264E"/>
    <w:rsid w:val="00C33DED"/>
    <w:rsid w:val="00C376B2"/>
    <w:rsid w:val="00C41D4C"/>
    <w:rsid w:val="00C43F24"/>
    <w:rsid w:val="00C457C6"/>
    <w:rsid w:val="00C52EF0"/>
    <w:rsid w:val="00C56A61"/>
    <w:rsid w:val="00C77609"/>
    <w:rsid w:val="00C835F9"/>
    <w:rsid w:val="00C85DEA"/>
    <w:rsid w:val="00C90F71"/>
    <w:rsid w:val="00C92302"/>
    <w:rsid w:val="00C92B9A"/>
    <w:rsid w:val="00C937DB"/>
    <w:rsid w:val="00C93C2D"/>
    <w:rsid w:val="00C946E8"/>
    <w:rsid w:val="00CA29E4"/>
    <w:rsid w:val="00CA2EBF"/>
    <w:rsid w:val="00CA31D3"/>
    <w:rsid w:val="00CA585E"/>
    <w:rsid w:val="00CA7AAB"/>
    <w:rsid w:val="00CB02B7"/>
    <w:rsid w:val="00CB30B0"/>
    <w:rsid w:val="00CB4451"/>
    <w:rsid w:val="00CC1A44"/>
    <w:rsid w:val="00CC30A0"/>
    <w:rsid w:val="00CD0845"/>
    <w:rsid w:val="00CD4B3A"/>
    <w:rsid w:val="00CD7546"/>
    <w:rsid w:val="00CE4F99"/>
    <w:rsid w:val="00CE63EC"/>
    <w:rsid w:val="00CF2B1A"/>
    <w:rsid w:val="00CF32FB"/>
    <w:rsid w:val="00CF36EA"/>
    <w:rsid w:val="00CF3DA5"/>
    <w:rsid w:val="00D0080C"/>
    <w:rsid w:val="00D06106"/>
    <w:rsid w:val="00D119AA"/>
    <w:rsid w:val="00D1401B"/>
    <w:rsid w:val="00D204DA"/>
    <w:rsid w:val="00D221C5"/>
    <w:rsid w:val="00D301DC"/>
    <w:rsid w:val="00D41375"/>
    <w:rsid w:val="00D420B1"/>
    <w:rsid w:val="00D553F6"/>
    <w:rsid w:val="00D55F33"/>
    <w:rsid w:val="00D56C07"/>
    <w:rsid w:val="00D62DCF"/>
    <w:rsid w:val="00D67486"/>
    <w:rsid w:val="00D70EFE"/>
    <w:rsid w:val="00D716D4"/>
    <w:rsid w:val="00D72DF8"/>
    <w:rsid w:val="00D7430B"/>
    <w:rsid w:val="00D74A4B"/>
    <w:rsid w:val="00D75F47"/>
    <w:rsid w:val="00D81843"/>
    <w:rsid w:val="00D84516"/>
    <w:rsid w:val="00D867B2"/>
    <w:rsid w:val="00D928E3"/>
    <w:rsid w:val="00D94376"/>
    <w:rsid w:val="00D94C65"/>
    <w:rsid w:val="00DA2821"/>
    <w:rsid w:val="00DA3221"/>
    <w:rsid w:val="00DB0A8B"/>
    <w:rsid w:val="00DB5994"/>
    <w:rsid w:val="00DB77B8"/>
    <w:rsid w:val="00DC1C6D"/>
    <w:rsid w:val="00DC3885"/>
    <w:rsid w:val="00DC5703"/>
    <w:rsid w:val="00DC58BB"/>
    <w:rsid w:val="00DD0E30"/>
    <w:rsid w:val="00DD65C6"/>
    <w:rsid w:val="00DE058C"/>
    <w:rsid w:val="00DE11CD"/>
    <w:rsid w:val="00DE35A1"/>
    <w:rsid w:val="00DE5D73"/>
    <w:rsid w:val="00DF2DEF"/>
    <w:rsid w:val="00DF3400"/>
    <w:rsid w:val="00DF4188"/>
    <w:rsid w:val="00DF4BA0"/>
    <w:rsid w:val="00DF661A"/>
    <w:rsid w:val="00E06083"/>
    <w:rsid w:val="00E07650"/>
    <w:rsid w:val="00E07821"/>
    <w:rsid w:val="00E107EE"/>
    <w:rsid w:val="00E126EF"/>
    <w:rsid w:val="00E15A37"/>
    <w:rsid w:val="00E2050C"/>
    <w:rsid w:val="00E231B3"/>
    <w:rsid w:val="00E25AD2"/>
    <w:rsid w:val="00E26957"/>
    <w:rsid w:val="00E31D13"/>
    <w:rsid w:val="00E424F6"/>
    <w:rsid w:val="00E56573"/>
    <w:rsid w:val="00E6182D"/>
    <w:rsid w:val="00E627B6"/>
    <w:rsid w:val="00E727FC"/>
    <w:rsid w:val="00E80516"/>
    <w:rsid w:val="00E827D5"/>
    <w:rsid w:val="00E8CD28"/>
    <w:rsid w:val="00E90ED1"/>
    <w:rsid w:val="00EA63BD"/>
    <w:rsid w:val="00EA7BC1"/>
    <w:rsid w:val="00EB1E2C"/>
    <w:rsid w:val="00EB3A55"/>
    <w:rsid w:val="00EC59B4"/>
    <w:rsid w:val="00EC6777"/>
    <w:rsid w:val="00EC76DA"/>
    <w:rsid w:val="00ED41CA"/>
    <w:rsid w:val="00ED5472"/>
    <w:rsid w:val="00ED7006"/>
    <w:rsid w:val="00ED776E"/>
    <w:rsid w:val="00ED7FE9"/>
    <w:rsid w:val="00EE03BB"/>
    <w:rsid w:val="00EE2E6F"/>
    <w:rsid w:val="00EF16F6"/>
    <w:rsid w:val="00EF231C"/>
    <w:rsid w:val="00EF412F"/>
    <w:rsid w:val="00F05103"/>
    <w:rsid w:val="00F06BA6"/>
    <w:rsid w:val="00F104D3"/>
    <w:rsid w:val="00F11B6C"/>
    <w:rsid w:val="00F12AAC"/>
    <w:rsid w:val="00F157A7"/>
    <w:rsid w:val="00F20B30"/>
    <w:rsid w:val="00F26724"/>
    <w:rsid w:val="00F26A9C"/>
    <w:rsid w:val="00F305EB"/>
    <w:rsid w:val="00F334B8"/>
    <w:rsid w:val="00F40EA1"/>
    <w:rsid w:val="00F455D1"/>
    <w:rsid w:val="00F506D0"/>
    <w:rsid w:val="00F54B9D"/>
    <w:rsid w:val="00F61494"/>
    <w:rsid w:val="00F62799"/>
    <w:rsid w:val="00F62BA3"/>
    <w:rsid w:val="00F62DD3"/>
    <w:rsid w:val="00F65A6E"/>
    <w:rsid w:val="00F67A30"/>
    <w:rsid w:val="00F74287"/>
    <w:rsid w:val="00F818AE"/>
    <w:rsid w:val="00F81FDE"/>
    <w:rsid w:val="00F8396A"/>
    <w:rsid w:val="00F95B5F"/>
    <w:rsid w:val="00F96C3B"/>
    <w:rsid w:val="00FA09CD"/>
    <w:rsid w:val="00FA41DF"/>
    <w:rsid w:val="00FB61A9"/>
    <w:rsid w:val="00FC0502"/>
    <w:rsid w:val="00FC19AF"/>
    <w:rsid w:val="00FD0007"/>
    <w:rsid w:val="00FD4C33"/>
    <w:rsid w:val="00FF09C7"/>
    <w:rsid w:val="00FF7340"/>
    <w:rsid w:val="0309A9E2"/>
    <w:rsid w:val="06106F6F"/>
    <w:rsid w:val="086EE4BE"/>
    <w:rsid w:val="0A5672DC"/>
    <w:rsid w:val="0ACF487C"/>
    <w:rsid w:val="0C65138C"/>
    <w:rsid w:val="0D1F42C2"/>
    <w:rsid w:val="0D58E5BA"/>
    <w:rsid w:val="0EC0E31C"/>
    <w:rsid w:val="0EC8C072"/>
    <w:rsid w:val="0F11DD39"/>
    <w:rsid w:val="0FA9048E"/>
    <w:rsid w:val="10F5436C"/>
    <w:rsid w:val="110B7C97"/>
    <w:rsid w:val="11B3B143"/>
    <w:rsid w:val="11F2B3E5"/>
    <w:rsid w:val="12685126"/>
    <w:rsid w:val="14A8D9A6"/>
    <w:rsid w:val="15112C4A"/>
    <w:rsid w:val="152A54A7"/>
    <w:rsid w:val="16135045"/>
    <w:rsid w:val="16F13424"/>
    <w:rsid w:val="1706BC9C"/>
    <w:rsid w:val="17241C1B"/>
    <w:rsid w:val="1757FE65"/>
    <w:rsid w:val="1861F569"/>
    <w:rsid w:val="192C1F71"/>
    <w:rsid w:val="1DF61AEC"/>
    <w:rsid w:val="209F9476"/>
    <w:rsid w:val="212B217A"/>
    <w:rsid w:val="21BC24FF"/>
    <w:rsid w:val="21D0F84A"/>
    <w:rsid w:val="21D91B77"/>
    <w:rsid w:val="229D1A90"/>
    <w:rsid w:val="22B5DBC1"/>
    <w:rsid w:val="265F5083"/>
    <w:rsid w:val="26A5C927"/>
    <w:rsid w:val="27705219"/>
    <w:rsid w:val="29999B8B"/>
    <w:rsid w:val="2A168F75"/>
    <w:rsid w:val="2A43825F"/>
    <w:rsid w:val="2B3E3050"/>
    <w:rsid w:val="2CD4034A"/>
    <w:rsid w:val="2E498497"/>
    <w:rsid w:val="2E66CB6F"/>
    <w:rsid w:val="312373C4"/>
    <w:rsid w:val="3185C8B4"/>
    <w:rsid w:val="31C12644"/>
    <w:rsid w:val="32EE7EA3"/>
    <w:rsid w:val="3347A475"/>
    <w:rsid w:val="337E34BA"/>
    <w:rsid w:val="342018FB"/>
    <w:rsid w:val="3489C20F"/>
    <w:rsid w:val="3515C84B"/>
    <w:rsid w:val="35A76D8A"/>
    <w:rsid w:val="369812C9"/>
    <w:rsid w:val="37E10788"/>
    <w:rsid w:val="38614A13"/>
    <w:rsid w:val="38C4E9D9"/>
    <w:rsid w:val="394C2A0E"/>
    <w:rsid w:val="3A746016"/>
    <w:rsid w:val="3A8FBF26"/>
    <w:rsid w:val="3AC385D6"/>
    <w:rsid w:val="3B37351C"/>
    <w:rsid w:val="3BE73010"/>
    <w:rsid w:val="3C019FFC"/>
    <w:rsid w:val="3CD3057D"/>
    <w:rsid w:val="3D9C26C7"/>
    <w:rsid w:val="3E6ED5DE"/>
    <w:rsid w:val="3F2B463E"/>
    <w:rsid w:val="3F7143F2"/>
    <w:rsid w:val="3FF440A7"/>
    <w:rsid w:val="403FFD83"/>
    <w:rsid w:val="4497BFAD"/>
    <w:rsid w:val="47CC9C70"/>
    <w:rsid w:val="48175B28"/>
    <w:rsid w:val="481A5643"/>
    <w:rsid w:val="482C50CB"/>
    <w:rsid w:val="48BDC592"/>
    <w:rsid w:val="496DC086"/>
    <w:rsid w:val="497F4C69"/>
    <w:rsid w:val="4B55466C"/>
    <w:rsid w:val="4BF1A0A7"/>
    <w:rsid w:val="4C36CC50"/>
    <w:rsid w:val="5212C71E"/>
    <w:rsid w:val="52807616"/>
    <w:rsid w:val="5283EB73"/>
    <w:rsid w:val="53E3CAB4"/>
    <w:rsid w:val="54A0396D"/>
    <w:rsid w:val="5628E370"/>
    <w:rsid w:val="56A7D11D"/>
    <w:rsid w:val="57314625"/>
    <w:rsid w:val="57798CF4"/>
    <w:rsid w:val="57839F4C"/>
    <w:rsid w:val="58FB7C0C"/>
    <w:rsid w:val="590E683A"/>
    <w:rsid w:val="5A0656E4"/>
    <w:rsid w:val="5C06CE91"/>
    <w:rsid w:val="5C23A89A"/>
    <w:rsid w:val="5D961FA8"/>
    <w:rsid w:val="5FDA9BC0"/>
    <w:rsid w:val="61285993"/>
    <w:rsid w:val="63673982"/>
    <w:rsid w:val="63C3B52B"/>
    <w:rsid w:val="65ECE712"/>
    <w:rsid w:val="665051F6"/>
    <w:rsid w:val="6818F388"/>
    <w:rsid w:val="6A7C76D5"/>
    <w:rsid w:val="6BDE3A4B"/>
    <w:rsid w:val="6D242B28"/>
    <w:rsid w:val="708AC630"/>
    <w:rsid w:val="72B696CF"/>
    <w:rsid w:val="7313F776"/>
    <w:rsid w:val="739B22CD"/>
    <w:rsid w:val="73F6C81D"/>
    <w:rsid w:val="740A51FC"/>
    <w:rsid w:val="74B78D24"/>
    <w:rsid w:val="75270D79"/>
    <w:rsid w:val="75426C89"/>
    <w:rsid w:val="75DDA588"/>
    <w:rsid w:val="766B533B"/>
    <w:rsid w:val="777975E9"/>
    <w:rsid w:val="78BFC9DA"/>
    <w:rsid w:val="78F9BB72"/>
    <w:rsid w:val="7915464A"/>
    <w:rsid w:val="7982D776"/>
    <w:rsid w:val="7C347B7E"/>
    <w:rsid w:val="7C7C036F"/>
    <w:rsid w:val="7D8529F6"/>
    <w:rsid w:val="7F653BB8"/>
    <w:rsid w:val="7F6A9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F61"/>
  <w14:defaultImageDpi w14:val="330"/>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E00B7"/>
    <w:rPr>
      <w:rFonts w:ascii="Times New Roman" w:hAnsi="Times New Roman" w:eastAsia="Times New Roman" w:cs="Times New Roman"/>
      <w:lang w:eastAsia="zh-TW"/>
    </w:rPr>
  </w:style>
  <w:style w:type="paragraph" w:styleId="Heading1">
    <w:name w:val="heading 1"/>
    <w:basedOn w:val="Normal"/>
    <w:link w:val="Heading1Char"/>
    <w:uiPriority w:val="1"/>
    <w:qFormat/>
    <w:rsid w:val="002612D6"/>
    <w:pPr>
      <w:widowControl w:val="0"/>
      <w:spacing w:before="2"/>
      <w:ind w:left="2852"/>
      <w:outlineLvl w:val="0"/>
    </w:pPr>
    <w:rPr>
      <w:rFonts w:ascii="Calibri" w:hAnsi="Calibri" w:eastAsia="Calibri" w:cstheme="minorBidi"/>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2612D6"/>
    <w:rPr>
      <w:rFonts w:ascii="Calibri" w:hAnsi="Calibri" w:eastAsia="Calibri"/>
      <w:b/>
      <w:bCs/>
      <w:sz w:val="28"/>
      <w:szCs w:val="28"/>
    </w:rPr>
  </w:style>
  <w:style w:type="paragraph" w:styleId="BodyText">
    <w:name w:val="Body Text"/>
    <w:basedOn w:val="Normal"/>
    <w:link w:val="BodyTextChar"/>
    <w:uiPriority w:val="1"/>
    <w:qFormat/>
    <w:rsid w:val="002612D6"/>
    <w:pPr>
      <w:widowControl w:val="0"/>
      <w:ind w:left="460" w:hanging="360"/>
    </w:pPr>
    <w:rPr>
      <w:rFonts w:ascii="Calibri" w:hAnsi="Calibri" w:eastAsia="Calibri" w:cstheme="minorBidi"/>
      <w:sz w:val="28"/>
      <w:szCs w:val="28"/>
      <w:lang w:eastAsia="en-US"/>
    </w:rPr>
  </w:style>
  <w:style w:type="character" w:styleId="BodyTextChar" w:customStyle="1">
    <w:name w:val="Body Text Char"/>
    <w:basedOn w:val="DefaultParagraphFont"/>
    <w:link w:val="BodyText"/>
    <w:uiPriority w:val="1"/>
    <w:rsid w:val="002612D6"/>
    <w:rPr>
      <w:rFonts w:ascii="Calibri" w:hAnsi="Calibri" w:eastAsia="Calibri"/>
      <w:sz w:val="28"/>
      <w:szCs w:val="28"/>
    </w:rPr>
  </w:style>
  <w:style w:type="character" w:styleId="Hyperlink">
    <w:name w:val="Hyperlink"/>
    <w:basedOn w:val="DefaultParagraphFont"/>
    <w:uiPriority w:val="99"/>
    <w:unhideWhenUsed/>
    <w:rsid w:val="00553574"/>
    <w:rPr>
      <w:color w:val="0563C1" w:themeColor="hyperlink"/>
      <w:u w:val="single"/>
    </w:rPr>
  </w:style>
  <w:style w:type="character" w:styleId="UnresolvedMention1" w:customStyle="1">
    <w:name w:val="Unresolved Mention1"/>
    <w:basedOn w:val="DefaultParagraphFont"/>
    <w:uiPriority w:val="99"/>
    <w:rsid w:val="00065F27"/>
    <w:rPr>
      <w:color w:val="605E5C"/>
      <w:shd w:val="clear" w:color="auto" w:fill="E1DFDD"/>
    </w:rPr>
  </w:style>
  <w:style w:type="paragraph" w:styleId="ListParagraph">
    <w:name w:val="List Paragraph"/>
    <w:basedOn w:val="Normal"/>
    <w:uiPriority w:val="34"/>
    <w:qFormat/>
    <w:rsid w:val="00BB177C"/>
    <w:pPr>
      <w:widowControl w:val="0"/>
      <w:ind w:left="720"/>
      <w:contextualSpacing/>
    </w:pPr>
    <w:rPr>
      <w:rFonts w:asciiTheme="minorHAnsi" w:hAnsiTheme="minorHAnsi" w:eastAsiaTheme="minorHAnsi" w:cstheme="minorBidi"/>
      <w:sz w:val="22"/>
      <w:szCs w:val="22"/>
      <w:lang w:eastAsia="en-US"/>
    </w:rPr>
  </w:style>
  <w:style w:type="character" w:styleId="UnresolvedMention2" w:customStyle="1">
    <w:name w:val="Unresolved Mention2"/>
    <w:basedOn w:val="DefaultParagraphFont"/>
    <w:uiPriority w:val="99"/>
    <w:semiHidden/>
    <w:unhideWhenUsed/>
    <w:rsid w:val="003A0ABE"/>
    <w:rPr>
      <w:color w:val="605E5C"/>
      <w:shd w:val="clear" w:color="auto" w:fill="E1DFDD"/>
    </w:rPr>
  </w:style>
  <w:style w:type="character" w:styleId="FollowedHyperlink">
    <w:name w:val="FollowedHyperlink"/>
    <w:basedOn w:val="DefaultParagraphFont"/>
    <w:uiPriority w:val="99"/>
    <w:semiHidden/>
    <w:unhideWhenUsed/>
    <w:rsid w:val="008E2CF9"/>
    <w:rPr>
      <w:color w:val="954F72" w:themeColor="followedHyperlink"/>
      <w:u w:val="single"/>
    </w:rPr>
  </w:style>
  <w:style w:type="paragraph" w:styleId="BalloonText">
    <w:name w:val="Balloon Text"/>
    <w:basedOn w:val="Normal"/>
    <w:link w:val="BalloonTextChar"/>
    <w:uiPriority w:val="99"/>
    <w:semiHidden/>
    <w:unhideWhenUsed/>
    <w:rsid w:val="00CB30B0"/>
    <w:pPr>
      <w:widowControl w:val="0"/>
    </w:pPr>
    <w:rPr>
      <w:rFonts w:eastAsiaTheme="minorHAnsi"/>
      <w:sz w:val="18"/>
      <w:szCs w:val="18"/>
      <w:lang w:eastAsia="en-US"/>
    </w:rPr>
  </w:style>
  <w:style w:type="character" w:styleId="BalloonTextChar" w:customStyle="1">
    <w:name w:val="Balloon Text Char"/>
    <w:basedOn w:val="DefaultParagraphFont"/>
    <w:link w:val="BalloonText"/>
    <w:uiPriority w:val="99"/>
    <w:semiHidden/>
    <w:rsid w:val="00CB30B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1275C"/>
    <w:rPr>
      <w:color w:val="605E5C"/>
      <w:shd w:val="clear" w:color="auto" w:fill="E1DFDD"/>
    </w:rPr>
  </w:style>
  <w:style w:type="character" w:styleId="Strong">
    <w:name w:val="Strong"/>
    <w:basedOn w:val="DefaultParagraphFont"/>
    <w:uiPriority w:val="22"/>
    <w:qFormat/>
    <w:rsid w:val="009B71BB"/>
    <w:rPr>
      <w:b/>
      <w:bCs/>
    </w:rPr>
  </w:style>
  <w:style w:type="paragraph" w:styleId="xmsonormal" w:customStyle="1">
    <w:name w:val="x_msonormal"/>
    <w:basedOn w:val="Normal"/>
    <w:rsid w:val="00533622"/>
    <w:pPr>
      <w:spacing w:before="100" w:beforeAutospacing="1" w:after="100" w:afterAutospacing="1"/>
    </w:pPr>
  </w:style>
  <w:style w:type="paragraph" w:styleId="xmsolistparagraph" w:customStyle="1">
    <w:name w:val="x_msolistparagraph"/>
    <w:basedOn w:val="Normal"/>
    <w:rsid w:val="00533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180">
      <w:bodyDiv w:val="1"/>
      <w:marLeft w:val="0"/>
      <w:marRight w:val="0"/>
      <w:marTop w:val="0"/>
      <w:marBottom w:val="0"/>
      <w:divBdr>
        <w:top w:val="none" w:sz="0" w:space="0" w:color="auto"/>
        <w:left w:val="none" w:sz="0" w:space="0" w:color="auto"/>
        <w:bottom w:val="none" w:sz="0" w:space="0" w:color="auto"/>
        <w:right w:val="none" w:sz="0" w:space="0" w:color="auto"/>
      </w:divBdr>
    </w:div>
    <w:div w:id="219905687">
      <w:bodyDiv w:val="1"/>
      <w:marLeft w:val="0"/>
      <w:marRight w:val="0"/>
      <w:marTop w:val="0"/>
      <w:marBottom w:val="0"/>
      <w:divBdr>
        <w:top w:val="none" w:sz="0" w:space="0" w:color="auto"/>
        <w:left w:val="none" w:sz="0" w:space="0" w:color="auto"/>
        <w:bottom w:val="none" w:sz="0" w:space="0" w:color="auto"/>
        <w:right w:val="none" w:sz="0" w:space="0" w:color="auto"/>
      </w:divBdr>
    </w:div>
    <w:div w:id="328022098">
      <w:bodyDiv w:val="1"/>
      <w:marLeft w:val="0"/>
      <w:marRight w:val="0"/>
      <w:marTop w:val="0"/>
      <w:marBottom w:val="0"/>
      <w:divBdr>
        <w:top w:val="none" w:sz="0" w:space="0" w:color="auto"/>
        <w:left w:val="none" w:sz="0" w:space="0" w:color="auto"/>
        <w:bottom w:val="none" w:sz="0" w:space="0" w:color="auto"/>
        <w:right w:val="none" w:sz="0" w:space="0" w:color="auto"/>
      </w:divBdr>
    </w:div>
    <w:div w:id="411590820">
      <w:bodyDiv w:val="1"/>
      <w:marLeft w:val="0"/>
      <w:marRight w:val="0"/>
      <w:marTop w:val="0"/>
      <w:marBottom w:val="0"/>
      <w:divBdr>
        <w:top w:val="none" w:sz="0" w:space="0" w:color="auto"/>
        <w:left w:val="none" w:sz="0" w:space="0" w:color="auto"/>
        <w:bottom w:val="none" w:sz="0" w:space="0" w:color="auto"/>
        <w:right w:val="none" w:sz="0" w:space="0" w:color="auto"/>
      </w:divBdr>
    </w:div>
    <w:div w:id="484856042">
      <w:bodyDiv w:val="1"/>
      <w:marLeft w:val="0"/>
      <w:marRight w:val="0"/>
      <w:marTop w:val="0"/>
      <w:marBottom w:val="0"/>
      <w:divBdr>
        <w:top w:val="none" w:sz="0" w:space="0" w:color="auto"/>
        <w:left w:val="none" w:sz="0" w:space="0" w:color="auto"/>
        <w:bottom w:val="none" w:sz="0" w:space="0" w:color="auto"/>
        <w:right w:val="none" w:sz="0" w:space="0" w:color="auto"/>
      </w:divBdr>
    </w:div>
    <w:div w:id="543715036">
      <w:bodyDiv w:val="1"/>
      <w:marLeft w:val="0"/>
      <w:marRight w:val="0"/>
      <w:marTop w:val="0"/>
      <w:marBottom w:val="0"/>
      <w:divBdr>
        <w:top w:val="none" w:sz="0" w:space="0" w:color="auto"/>
        <w:left w:val="none" w:sz="0" w:space="0" w:color="auto"/>
        <w:bottom w:val="none" w:sz="0" w:space="0" w:color="auto"/>
        <w:right w:val="none" w:sz="0" w:space="0" w:color="auto"/>
      </w:divBdr>
    </w:div>
    <w:div w:id="547764222">
      <w:bodyDiv w:val="1"/>
      <w:marLeft w:val="0"/>
      <w:marRight w:val="0"/>
      <w:marTop w:val="0"/>
      <w:marBottom w:val="0"/>
      <w:divBdr>
        <w:top w:val="none" w:sz="0" w:space="0" w:color="auto"/>
        <w:left w:val="none" w:sz="0" w:space="0" w:color="auto"/>
        <w:bottom w:val="none" w:sz="0" w:space="0" w:color="auto"/>
        <w:right w:val="none" w:sz="0" w:space="0" w:color="auto"/>
      </w:divBdr>
      <w:divsChild>
        <w:div w:id="59887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624486">
              <w:marLeft w:val="0"/>
              <w:marRight w:val="0"/>
              <w:marTop w:val="0"/>
              <w:marBottom w:val="0"/>
              <w:divBdr>
                <w:top w:val="none" w:sz="0" w:space="0" w:color="auto"/>
                <w:left w:val="none" w:sz="0" w:space="0" w:color="auto"/>
                <w:bottom w:val="none" w:sz="0" w:space="0" w:color="auto"/>
                <w:right w:val="none" w:sz="0" w:space="0" w:color="auto"/>
              </w:divBdr>
              <w:divsChild>
                <w:div w:id="1332754293">
                  <w:marLeft w:val="0"/>
                  <w:marRight w:val="0"/>
                  <w:marTop w:val="0"/>
                  <w:marBottom w:val="0"/>
                  <w:divBdr>
                    <w:top w:val="none" w:sz="0" w:space="0" w:color="auto"/>
                    <w:left w:val="none" w:sz="0" w:space="0" w:color="auto"/>
                    <w:bottom w:val="none" w:sz="0" w:space="0" w:color="auto"/>
                    <w:right w:val="none" w:sz="0" w:space="0" w:color="auto"/>
                  </w:divBdr>
                  <w:divsChild>
                    <w:div w:id="1998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7429">
      <w:bodyDiv w:val="1"/>
      <w:marLeft w:val="0"/>
      <w:marRight w:val="0"/>
      <w:marTop w:val="0"/>
      <w:marBottom w:val="0"/>
      <w:divBdr>
        <w:top w:val="none" w:sz="0" w:space="0" w:color="auto"/>
        <w:left w:val="none" w:sz="0" w:space="0" w:color="auto"/>
        <w:bottom w:val="none" w:sz="0" w:space="0" w:color="auto"/>
        <w:right w:val="none" w:sz="0" w:space="0" w:color="auto"/>
      </w:divBdr>
    </w:div>
    <w:div w:id="618143226">
      <w:bodyDiv w:val="1"/>
      <w:marLeft w:val="0"/>
      <w:marRight w:val="0"/>
      <w:marTop w:val="0"/>
      <w:marBottom w:val="0"/>
      <w:divBdr>
        <w:top w:val="none" w:sz="0" w:space="0" w:color="auto"/>
        <w:left w:val="none" w:sz="0" w:space="0" w:color="auto"/>
        <w:bottom w:val="none" w:sz="0" w:space="0" w:color="auto"/>
        <w:right w:val="none" w:sz="0" w:space="0" w:color="auto"/>
      </w:divBdr>
    </w:div>
    <w:div w:id="736899566">
      <w:bodyDiv w:val="1"/>
      <w:marLeft w:val="0"/>
      <w:marRight w:val="0"/>
      <w:marTop w:val="0"/>
      <w:marBottom w:val="0"/>
      <w:divBdr>
        <w:top w:val="none" w:sz="0" w:space="0" w:color="auto"/>
        <w:left w:val="none" w:sz="0" w:space="0" w:color="auto"/>
        <w:bottom w:val="none" w:sz="0" w:space="0" w:color="auto"/>
        <w:right w:val="none" w:sz="0" w:space="0" w:color="auto"/>
      </w:divBdr>
    </w:div>
    <w:div w:id="983696914">
      <w:bodyDiv w:val="1"/>
      <w:marLeft w:val="0"/>
      <w:marRight w:val="0"/>
      <w:marTop w:val="0"/>
      <w:marBottom w:val="0"/>
      <w:divBdr>
        <w:top w:val="none" w:sz="0" w:space="0" w:color="auto"/>
        <w:left w:val="none" w:sz="0" w:space="0" w:color="auto"/>
        <w:bottom w:val="none" w:sz="0" w:space="0" w:color="auto"/>
        <w:right w:val="none" w:sz="0" w:space="0" w:color="auto"/>
      </w:divBdr>
      <w:divsChild>
        <w:div w:id="1056591158">
          <w:marLeft w:val="0"/>
          <w:marRight w:val="0"/>
          <w:marTop w:val="0"/>
          <w:marBottom w:val="0"/>
          <w:divBdr>
            <w:top w:val="none" w:sz="0" w:space="0" w:color="auto"/>
            <w:left w:val="none" w:sz="0" w:space="0" w:color="auto"/>
            <w:bottom w:val="none" w:sz="0" w:space="0" w:color="auto"/>
            <w:right w:val="none" w:sz="0" w:space="0" w:color="auto"/>
          </w:divBdr>
        </w:div>
      </w:divsChild>
    </w:div>
    <w:div w:id="1023901267">
      <w:bodyDiv w:val="1"/>
      <w:marLeft w:val="0"/>
      <w:marRight w:val="0"/>
      <w:marTop w:val="0"/>
      <w:marBottom w:val="0"/>
      <w:divBdr>
        <w:top w:val="none" w:sz="0" w:space="0" w:color="auto"/>
        <w:left w:val="none" w:sz="0" w:space="0" w:color="auto"/>
        <w:bottom w:val="none" w:sz="0" w:space="0" w:color="auto"/>
        <w:right w:val="none" w:sz="0" w:space="0" w:color="auto"/>
      </w:divBdr>
    </w:div>
    <w:div w:id="1057510819">
      <w:bodyDiv w:val="1"/>
      <w:marLeft w:val="0"/>
      <w:marRight w:val="0"/>
      <w:marTop w:val="0"/>
      <w:marBottom w:val="0"/>
      <w:divBdr>
        <w:top w:val="none" w:sz="0" w:space="0" w:color="auto"/>
        <w:left w:val="none" w:sz="0" w:space="0" w:color="auto"/>
        <w:bottom w:val="none" w:sz="0" w:space="0" w:color="auto"/>
        <w:right w:val="none" w:sz="0" w:space="0" w:color="auto"/>
      </w:divBdr>
    </w:div>
    <w:div w:id="1100443986">
      <w:bodyDiv w:val="1"/>
      <w:marLeft w:val="0"/>
      <w:marRight w:val="0"/>
      <w:marTop w:val="0"/>
      <w:marBottom w:val="0"/>
      <w:divBdr>
        <w:top w:val="none" w:sz="0" w:space="0" w:color="auto"/>
        <w:left w:val="none" w:sz="0" w:space="0" w:color="auto"/>
        <w:bottom w:val="none" w:sz="0" w:space="0" w:color="auto"/>
        <w:right w:val="none" w:sz="0" w:space="0" w:color="auto"/>
      </w:divBdr>
      <w:divsChild>
        <w:div w:id="110171708">
          <w:marLeft w:val="0"/>
          <w:marRight w:val="0"/>
          <w:marTop w:val="0"/>
          <w:marBottom w:val="0"/>
          <w:divBdr>
            <w:top w:val="none" w:sz="0" w:space="0" w:color="auto"/>
            <w:left w:val="none" w:sz="0" w:space="0" w:color="auto"/>
            <w:bottom w:val="none" w:sz="0" w:space="0" w:color="auto"/>
            <w:right w:val="none" w:sz="0" w:space="0" w:color="auto"/>
          </w:divBdr>
        </w:div>
        <w:div w:id="365958011">
          <w:marLeft w:val="0"/>
          <w:marRight w:val="0"/>
          <w:marTop w:val="0"/>
          <w:marBottom w:val="0"/>
          <w:divBdr>
            <w:top w:val="none" w:sz="0" w:space="0" w:color="auto"/>
            <w:left w:val="none" w:sz="0" w:space="0" w:color="auto"/>
            <w:bottom w:val="none" w:sz="0" w:space="0" w:color="auto"/>
            <w:right w:val="none" w:sz="0" w:space="0" w:color="auto"/>
          </w:divBdr>
        </w:div>
        <w:div w:id="1828931548">
          <w:marLeft w:val="0"/>
          <w:marRight w:val="0"/>
          <w:marTop w:val="0"/>
          <w:marBottom w:val="0"/>
          <w:divBdr>
            <w:top w:val="none" w:sz="0" w:space="0" w:color="auto"/>
            <w:left w:val="none" w:sz="0" w:space="0" w:color="auto"/>
            <w:bottom w:val="none" w:sz="0" w:space="0" w:color="auto"/>
            <w:right w:val="none" w:sz="0" w:space="0" w:color="auto"/>
          </w:divBdr>
        </w:div>
        <w:div w:id="1344475648">
          <w:marLeft w:val="0"/>
          <w:marRight w:val="0"/>
          <w:marTop w:val="0"/>
          <w:marBottom w:val="0"/>
          <w:divBdr>
            <w:top w:val="none" w:sz="0" w:space="0" w:color="auto"/>
            <w:left w:val="none" w:sz="0" w:space="0" w:color="auto"/>
            <w:bottom w:val="none" w:sz="0" w:space="0" w:color="auto"/>
            <w:right w:val="none" w:sz="0" w:space="0" w:color="auto"/>
          </w:divBdr>
        </w:div>
        <w:div w:id="317924466">
          <w:marLeft w:val="0"/>
          <w:marRight w:val="0"/>
          <w:marTop w:val="0"/>
          <w:marBottom w:val="0"/>
          <w:divBdr>
            <w:top w:val="none" w:sz="0" w:space="0" w:color="auto"/>
            <w:left w:val="none" w:sz="0" w:space="0" w:color="auto"/>
            <w:bottom w:val="none" w:sz="0" w:space="0" w:color="auto"/>
            <w:right w:val="none" w:sz="0" w:space="0" w:color="auto"/>
          </w:divBdr>
        </w:div>
      </w:divsChild>
    </w:div>
    <w:div w:id="1145705145">
      <w:bodyDiv w:val="1"/>
      <w:marLeft w:val="0"/>
      <w:marRight w:val="0"/>
      <w:marTop w:val="0"/>
      <w:marBottom w:val="0"/>
      <w:divBdr>
        <w:top w:val="none" w:sz="0" w:space="0" w:color="auto"/>
        <w:left w:val="none" w:sz="0" w:space="0" w:color="auto"/>
        <w:bottom w:val="none" w:sz="0" w:space="0" w:color="auto"/>
        <w:right w:val="none" w:sz="0" w:space="0" w:color="auto"/>
      </w:divBdr>
      <w:divsChild>
        <w:div w:id="1976715161">
          <w:marLeft w:val="0"/>
          <w:marRight w:val="0"/>
          <w:marTop w:val="0"/>
          <w:marBottom w:val="0"/>
          <w:divBdr>
            <w:top w:val="none" w:sz="0" w:space="0" w:color="auto"/>
            <w:left w:val="none" w:sz="0" w:space="0" w:color="auto"/>
            <w:bottom w:val="none" w:sz="0" w:space="0" w:color="auto"/>
            <w:right w:val="none" w:sz="0" w:space="0" w:color="auto"/>
          </w:divBdr>
        </w:div>
      </w:divsChild>
    </w:div>
    <w:div w:id="1149858074">
      <w:bodyDiv w:val="1"/>
      <w:marLeft w:val="0"/>
      <w:marRight w:val="0"/>
      <w:marTop w:val="0"/>
      <w:marBottom w:val="0"/>
      <w:divBdr>
        <w:top w:val="none" w:sz="0" w:space="0" w:color="auto"/>
        <w:left w:val="none" w:sz="0" w:space="0" w:color="auto"/>
        <w:bottom w:val="none" w:sz="0" w:space="0" w:color="auto"/>
        <w:right w:val="none" w:sz="0" w:space="0" w:color="auto"/>
      </w:divBdr>
      <w:divsChild>
        <w:div w:id="418723019">
          <w:marLeft w:val="0"/>
          <w:marRight w:val="0"/>
          <w:marTop w:val="0"/>
          <w:marBottom w:val="0"/>
          <w:divBdr>
            <w:top w:val="none" w:sz="0" w:space="0" w:color="auto"/>
            <w:left w:val="none" w:sz="0" w:space="0" w:color="auto"/>
            <w:bottom w:val="none" w:sz="0" w:space="0" w:color="auto"/>
            <w:right w:val="none" w:sz="0" w:space="0" w:color="auto"/>
          </w:divBdr>
          <w:divsChild>
            <w:div w:id="691103578">
              <w:marLeft w:val="0"/>
              <w:marRight w:val="0"/>
              <w:marTop w:val="0"/>
              <w:marBottom w:val="0"/>
              <w:divBdr>
                <w:top w:val="none" w:sz="0" w:space="0" w:color="auto"/>
                <w:left w:val="none" w:sz="0" w:space="0" w:color="auto"/>
                <w:bottom w:val="none" w:sz="0" w:space="0" w:color="auto"/>
                <w:right w:val="none" w:sz="0" w:space="0" w:color="auto"/>
              </w:divBdr>
            </w:div>
          </w:divsChild>
        </w:div>
        <w:div w:id="1505781331">
          <w:marLeft w:val="0"/>
          <w:marRight w:val="0"/>
          <w:marTop w:val="0"/>
          <w:marBottom w:val="0"/>
          <w:divBdr>
            <w:top w:val="none" w:sz="0" w:space="0" w:color="auto"/>
            <w:left w:val="none" w:sz="0" w:space="0" w:color="auto"/>
            <w:bottom w:val="none" w:sz="0" w:space="0" w:color="auto"/>
            <w:right w:val="none" w:sz="0" w:space="0" w:color="auto"/>
          </w:divBdr>
        </w:div>
        <w:div w:id="823661181">
          <w:marLeft w:val="0"/>
          <w:marRight w:val="0"/>
          <w:marTop w:val="0"/>
          <w:marBottom w:val="0"/>
          <w:divBdr>
            <w:top w:val="none" w:sz="0" w:space="0" w:color="auto"/>
            <w:left w:val="none" w:sz="0" w:space="0" w:color="auto"/>
            <w:bottom w:val="none" w:sz="0" w:space="0" w:color="auto"/>
            <w:right w:val="none" w:sz="0" w:space="0" w:color="auto"/>
          </w:divBdr>
          <w:divsChild>
            <w:div w:id="614825340">
              <w:marLeft w:val="0"/>
              <w:marRight w:val="0"/>
              <w:marTop w:val="0"/>
              <w:marBottom w:val="0"/>
              <w:divBdr>
                <w:top w:val="none" w:sz="0" w:space="0" w:color="auto"/>
                <w:left w:val="none" w:sz="0" w:space="0" w:color="auto"/>
                <w:bottom w:val="none" w:sz="0" w:space="0" w:color="auto"/>
                <w:right w:val="none" w:sz="0" w:space="0" w:color="auto"/>
              </w:divBdr>
            </w:div>
          </w:divsChild>
        </w:div>
        <w:div w:id="1072657346">
          <w:marLeft w:val="0"/>
          <w:marRight w:val="0"/>
          <w:marTop w:val="0"/>
          <w:marBottom w:val="0"/>
          <w:divBdr>
            <w:top w:val="none" w:sz="0" w:space="0" w:color="auto"/>
            <w:left w:val="none" w:sz="0" w:space="0" w:color="auto"/>
            <w:bottom w:val="none" w:sz="0" w:space="0" w:color="auto"/>
            <w:right w:val="none" w:sz="0" w:space="0" w:color="auto"/>
          </w:divBdr>
        </w:div>
        <w:div w:id="1917282007">
          <w:marLeft w:val="0"/>
          <w:marRight w:val="0"/>
          <w:marTop w:val="0"/>
          <w:marBottom w:val="0"/>
          <w:divBdr>
            <w:top w:val="none" w:sz="0" w:space="0" w:color="auto"/>
            <w:left w:val="none" w:sz="0" w:space="0" w:color="auto"/>
            <w:bottom w:val="none" w:sz="0" w:space="0" w:color="auto"/>
            <w:right w:val="none" w:sz="0" w:space="0" w:color="auto"/>
          </w:divBdr>
        </w:div>
        <w:div w:id="1869292786">
          <w:marLeft w:val="0"/>
          <w:marRight w:val="0"/>
          <w:marTop w:val="0"/>
          <w:marBottom w:val="0"/>
          <w:divBdr>
            <w:top w:val="none" w:sz="0" w:space="0" w:color="auto"/>
            <w:left w:val="none" w:sz="0" w:space="0" w:color="auto"/>
            <w:bottom w:val="none" w:sz="0" w:space="0" w:color="auto"/>
            <w:right w:val="none" w:sz="0" w:space="0" w:color="auto"/>
          </w:divBdr>
        </w:div>
        <w:div w:id="1885829834">
          <w:marLeft w:val="0"/>
          <w:marRight w:val="0"/>
          <w:marTop w:val="0"/>
          <w:marBottom w:val="0"/>
          <w:divBdr>
            <w:top w:val="none" w:sz="0" w:space="0" w:color="auto"/>
            <w:left w:val="none" w:sz="0" w:space="0" w:color="auto"/>
            <w:bottom w:val="none" w:sz="0" w:space="0" w:color="auto"/>
            <w:right w:val="none" w:sz="0" w:space="0" w:color="auto"/>
          </w:divBdr>
        </w:div>
      </w:divsChild>
    </w:div>
    <w:div w:id="1155804374">
      <w:bodyDiv w:val="1"/>
      <w:marLeft w:val="0"/>
      <w:marRight w:val="0"/>
      <w:marTop w:val="0"/>
      <w:marBottom w:val="0"/>
      <w:divBdr>
        <w:top w:val="none" w:sz="0" w:space="0" w:color="auto"/>
        <w:left w:val="none" w:sz="0" w:space="0" w:color="auto"/>
        <w:bottom w:val="none" w:sz="0" w:space="0" w:color="auto"/>
        <w:right w:val="none" w:sz="0" w:space="0" w:color="auto"/>
      </w:divBdr>
    </w:div>
    <w:div w:id="1169709998">
      <w:bodyDiv w:val="1"/>
      <w:marLeft w:val="0"/>
      <w:marRight w:val="0"/>
      <w:marTop w:val="0"/>
      <w:marBottom w:val="0"/>
      <w:divBdr>
        <w:top w:val="none" w:sz="0" w:space="0" w:color="auto"/>
        <w:left w:val="none" w:sz="0" w:space="0" w:color="auto"/>
        <w:bottom w:val="none" w:sz="0" w:space="0" w:color="auto"/>
        <w:right w:val="none" w:sz="0" w:space="0" w:color="auto"/>
      </w:divBdr>
    </w:div>
    <w:div w:id="1201282022">
      <w:bodyDiv w:val="1"/>
      <w:marLeft w:val="0"/>
      <w:marRight w:val="0"/>
      <w:marTop w:val="0"/>
      <w:marBottom w:val="0"/>
      <w:divBdr>
        <w:top w:val="none" w:sz="0" w:space="0" w:color="auto"/>
        <w:left w:val="none" w:sz="0" w:space="0" w:color="auto"/>
        <w:bottom w:val="none" w:sz="0" w:space="0" w:color="auto"/>
        <w:right w:val="none" w:sz="0" w:space="0" w:color="auto"/>
      </w:divBdr>
      <w:divsChild>
        <w:div w:id="957183532">
          <w:marLeft w:val="0"/>
          <w:marRight w:val="0"/>
          <w:marTop w:val="0"/>
          <w:marBottom w:val="0"/>
          <w:divBdr>
            <w:top w:val="none" w:sz="0" w:space="0" w:color="auto"/>
            <w:left w:val="none" w:sz="0" w:space="0" w:color="auto"/>
            <w:bottom w:val="none" w:sz="0" w:space="0" w:color="auto"/>
            <w:right w:val="none" w:sz="0" w:space="0" w:color="auto"/>
          </w:divBdr>
          <w:divsChild>
            <w:div w:id="1572275205">
              <w:marLeft w:val="0"/>
              <w:marRight w:val="0"/>
              <w:marTop w:val="0"/>
              <w:marBottom w:val="0"/>
              <w:divBdr>
                <w:top w:val="none" w:sz="0" w:space="0" w:color="auto"/>
                <w:left w:val="none" w:sz="0" w:space="0" w:color="auto"/>
                <w:bottom w:val="none" w:sz="0" w:space="0" w:color="auto"/>
                <w:right w:val="none" w:sz="0" w:space="0" w:color="auto"/>
              </w:divBdr>
            </w:div>
          </w:divsChild>
        </w:div>
        <w:div w:id="436559268">
          <w:marLeft w:val="0"/>
          <w:marRight w:val="0"/>
          <w:marTop w:val="0"/>
          <w:marBottom w:val="0"/>
          <w:divBdr>
            <w:top w:val="none" w:sz="0" w:space="0" w:color="auto"/>
            <w:left w:val="none" w:sz="0" w:space="0" w:color="auto"/>
            <w:bottom w:val="none" w:sz="0" w:space="0" w:color="auto"/>
            <w:right w:val="none" w:sz="0" w:space="0" w:color="auto"/>
          </w:divBdr>
        </w:div>
        <w:div w:id="1200584938">
          <w:marLeft w:val="0"/>
          <w:marRight w:val="0"/>
          <w:marTop w:val="0"/>
          <w:marBottom w:val="0"/>
          <w:divBdr>
            <w:top w:val="none" w:sz="0" w:space="0" w:color="auto"/>
            <w:left w:val="none" w:sz="0" w:space="0" w:color="auto"/>
            <w:bottom w:val="none" w:sz="0" w:space="0" w:color="auto"/>
            <w:right w:val="none" w:sz="0" w:space="0" w:color="auto"/>
          </w:divBdr>
          <w:divsChild>
            <w:div w:id="2051568490">
              <w:marLeft w:val="0"/>
              <w:marRight w:val="0"/>
              <w:marTop w:val="0"/>
              <w:marBottom w:val="0"/>
              <w:divBdr>
                <w:top w:val="none" w:sz="0" w:space="0" w:color="auto"/>
                <w:left w:val="none" w:sz="0" w:space="0" w:color="auto"/>
                <w:bottom w:val="none" w:sz="0" w:space="0" w:color="auto"/>
                <w:right w:val="none" w:sz="0" w:space="0" w:color="auto"/>
              </w:divBdr>
            </w:div>
          </w:divsChild>
        </w:div>
        <w:div w:id="1230576527">
          <w:marLeft w:val="0"/>
          <w:marRight w:val="0"/>
          <w:marTop w:val="0"/>
          <w:marBottom w:val="0"/>
          <w:divBdr>
            <w:top w:val="none" w:sz="0" w:space="0" w:color="auto"/>
            <w:left w:val="none" w:sz="0" w:space="0" w:color="auto"/>
            <w:bottom w:val="none" w:sz="0" w:space="0" w:color="auto"/>
            <w:right w:val="none" w:sz="0" w:space="0" w:color="auto"/>
          </w:divBdr>
        </w:div>
        <w:div w:id="1358972566">
          <w:marLeft w:val="0"/>
          <w:marRight w:val="0"/>
          <w:marTop w:val="0"/>
          <w:marBottom w:val="0"/>
          <w:divBdr>
            <w:top w:val="none" w:sz="0" w:space="0" w:color="auto"/>
            <w:left w:val="none" w:sz="0" w:space="0" w:color="auto"/>
            <w:bottom w:val="none" w:sz="0" w:space="0" w:color="auto"/>
            <w:right w:val="none" w:sz="0" w:space="0" w:color="auto"/>
          </w:divBdr>
        </w:div>
        <w:div w:id="322003332">
          <w:marLeft w:val="0"/>
          <w:marRight w:val="0"/>
          <w:marTop w:val="0"/>
          <w:marBottom w:val="0"/>
          <w:divBdr>
            <w:top w:val="none" w:sz="0" w:space="0" w:color="auto"/>
            <w:left w:val="none" w:sz="0" w:space="0" w:color="auto"/>
            <w:bottom w:val="none" w:sz="0" w:space="0" w:color="auto"/>
            <w:right w:val="none" w:sz="0" w:space="0" w:color="auto"/>
          </w:divBdr>
        </w:div>
        <w:div w:id="733703511">
          <w:marLeft w:val="0"/>
          <w:marRight w:val="0"/>
          <w:marTop w:val="0"/>
          <w:marBottom w:val="0"/>
          <w:divBdr>
            <w:top w:val="none" w:sz="0" w:space="0" w:color="auto"/>
            <w:left w:val="none" w:sz="0" w:space="0" w:color="auto"/>
            <w:bottom w:val="none" w:sz="0" w:space="0" w:color="auto"/>
            <w:right w:val="none" w:sz="0" w:space="0" w:color="auto"/>
          </w:divBdr>
        </w:div>
      </w:divsChild>
    </w:div>
    <w:div w:id="1224683371">
      <w:bodyDiv w:val="1"/>
      <w:marLeft w:val="0"/>
      <w:marRight w:val="0"/>
      <w:marTop w:val="0"/>
      <w:marBottom w:val="0"/>
      <w:divBdr>
        <w:top w:val="none" w:sz="0" w:space="0" w:color="auto"/>
        <w:left w:val="none" w:sz="0" w:space="0" w:color="auto"/>
        <w:bottom w:val="none" w:sz="0" w:space="0" w:color="auto"/>
        <w:right w:val="none" w:sz="0" w:space="0" w:color="auto"/>
      </w:divBdr>
    </w:div>
    <w:div w:id="1328289523">
      <w:bodyDiv w:val="1"/>
      <w:marLeft w:val="0"/>
      <w:marRight w:val="0"/>
      <w:marTop w:val="0"/>
      <w:marBottom w:val="0"/>
      <w:divBdr>
        <w:top w:val="none" w:sz="0" w:space="0" w:color="auto"/>
        <w:left w:val="none" w:sz="0" w:space="0" w:color="auto"/>
        <w:bottom w:val="none" w:sz="0" w:space="0" w:color="auto"/>
        <w:right w:val="none" w:sz="0" w:space="0" w:color="auto"/>
      </w:divBdr>
      <w:divsChild>
        <w:div w:id="14648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820306">
              <w:marLeft w:val="0"/>
              <w:marRight w:val="0"/>
              <w:marTop w:val="0"/>
              <w:marBottom w:val="0"/>
              <w:divBdr>
                <w:top w:val="none" w:sz="0" w:space="0" w:color="auto"/>
                <w:left w:val="none" w:sz="0" w:space="0" w:color="auto"/>
                <w:bottom w:val="none" w:sz="0" w:space="0" w:color="auto"/>
                <w:right w:val="none" w:sz="0" w:space="0" w:color="auto"/>
              </w:divBdr>
              <w:divsChild>
                <w:div w:id="150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09">
      <w:bodyDiv w:val="1"/>
      <w:marLeft w:val="0"/>
      <w:marRight w:val="0"/>
      <w:marTop w:val="0"/>
      <w:marBottom w:val="0"/>
      <w:divBdr>
        <w:top w:val="none" w:sz="0" w:space="0" w:color="auto"/>
        <w:left w:val="none" w:sz="0" w:space="0" w:color="auto"/>
        <w:bottom w:val="none" w:sz="0" w:space="0" w:color="auto"/>
        <w:right w:val="none" w:sz="0" w:space="0" w:color="auto"/>
      </w:divBdr>
    </w:div>
    <w:div w:id="1525709480">
      <w:bodyDiv w:val="1"/>
      <w:marLeft w:val="0"/>
      <w:marRight w:val="0"/>
      <w:marTop w:val="0"/>
      <w:marBottom w:val="0"/>
      <w:divBdr>
        <w:top w:val="none" w:sz="0" w:space="0" w:color="auto"/>
        <w:left w:val="none" w:sz="0" w:space="0" w:color="auto"/>
        <w:bottom w:val="none" w:sz="0" w:space="0" w:color="auto"/>
        <w:right w:val="none" w:sz="0" w:space="0" w:color="auto"/>
      </w:divBdr>
      <w:divsChild>
        <w:div w:id="182979065">
          <w:marLeft w:val="0"/>
          <w:marRight w:val="0"/>
          <w:marTop w:val="0"/>
          <w:marBottom w:val="0"/>
          <w:divBdr>
            <w:top w:val="none" w:sz="0" w:space="0" w:color="auto"/>
            <w:left w:val="none" w:sz="0" w:space="0" w:color="auto"/>
            <w:bottom w:val="none" w:sz="0" w:space="0" w:color="auto"/>
            <w:right w:val="none" w:sz="0" w:space="0" w:color="auto"/>
          </w:divBdr>
        </w:div>
        <w:div w:id="282004286">
          <w:marLeft w:val="0"/>
          <w:marRight w:val="0"/>
          <w:marTop w:val="0"/>
          <w:marBottom w:val="0"/>
          <w:divBdr>
            <w:top w:val="none" w:sz="0" w:space="0" w:color="auto"/>
            <w:left w:val="none" w:sz="0" w:space="0" w:color="auto"/>
            <w:bottom w:val="none" w:sz="0" w:space="0" w:color="auto"/>
            <w:right w:val="none" w:sz="0" w:space="0" w:color="auto"/>
          </w:divBdr>
          <w:divsChild>
            <w:div w:id="721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882">
      <w:bodyDiv w:val="1"/>
      <w:marLeft w:val="0"/>
      <w:marRight w:val="0"/>
      <w:marTop w:val="0"/>
      <w:marBottom w:val="0"/>
      <w:divBdr>
        <w:top w:val="none" w:sz="0" w:space="0" w:color="auto"/>
        <w:left w:val="none" w:sz="0" w:space="0" w:color="auto"/>
        <w:bottom w:val="none" w:sz="0" w:space="0" w:color="auto"/>
        <w:right w:val="none" w:sz="0" w:space="0" w:color="auto"/>
      </w:divBdr>
    </w:div>
    <w:div w:id="1675259763">
      <w:bodyDiv w:val="1"/>
      <w:marLeft w:val="0"/>
      <w:marRight w:val="0"/>
      <w:marTop w:val="0"/>
      <w:marBottom w:val="0"/>
      <w:divBdr>
        <w:top w:val="none" w:sz="0" w:space="0" w:color="auto"/>
        <w:left w:val="none" w:sz="0" w:space="0" w:color="auto"/>
        <w:bottom w:val="none" w:sz="0" w:space="0" w:color="auto"/>
        <w:right w:val="none" w:sz="0" w:space="0" w:color="auto"/>
      </w:divBdr>
    </w:div>
    <w:div w:id="1801680440">
      <w:bodyDiv w:val="1"/>
      <w:marLeft w:val="0"/>
      <w:marRight w:val="0"/>
      <w:marTop w:val="0"/>
      <w:marBottom w:val="0"/>
      <w:divBdr>
        <w:top w:val="none" w:sz="0" w:space="0" w:color="auto"/>
        <w:left w:val="none" w:sz="0" w:space="0" w:color="auto"/>
        <w:bottom w:val="none" w:sz="0" w:space="0" w:color="auto"/>
        <w:right w:val="none" w:sz="0" w:space="0" w:color="auto"/>
      </w:divBdr>
    </w:div>
    <w:div w:id="1941598414">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eae7bdb343704854" /><Relationship Type="http://schemas.openxmlformats.org/officeDocument/2006/relationships/hyperlink" Target="https://cplong.org/2023/03/finding-the-values-in-committee-work/" TargetMode="External" Id="R0ce45ea88d624ce5" /><Relationship Type="http://schemas.openxmlformats.org/officeDocument/2006/relationships/hyperlink" Target="https://cal.msu.edu/wp-content/uploads/sites/56/2023/01/CAL-engaged-pedagogy-fund-CFP-2023-2024.pdf" TargetMode="External" Id="Ra90910e8dfa54e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888CAD32DB643AA100DD154F3D011" ma:contentTypeVersion="12" ma:contentTypeDescription="Create a new document." ma:contentTypeScope="" ma:versionID="e0dab015bbd9fa201ab1e6effb20e447">
  <xsd:schema xmlns:xsd="http://www.w3.org/2001/XMLSchema" xmlns:xs="http://www.w3.org/2001/XMLSchema" xmlns:p="http://schemas.microsoft.com/office/2006/metadata/properties" xmlns:ns2="2b359d35-251d-48ea-9d13-5fb1cc10bcff" xmlns:ns3="7f787c41-79b0-4cef-85a7-08ef88113958" targetNamespace="http://schemas.microsoft.com/office/2006/metadata/properties" ma:root="true" ma:fieldsID="51568a36b5fe7145c7bb8a14030a0dff" ns2:_="" ns3:_="">
    <xsd:import namespace="2b359d35-251d-48ea-9d13-5fb1cc10bcff"/>
    <xsd:import namespace="7f787c41-79b0-4cef-85a7-08ef88113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59d35-251d-48ea-9d13-5fb1cc10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87c41-79b0-4cef-85a7-08ef881139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01AB8-1552-48DE-ADE9-A4B268A14604}"/>
</file>

<file path=customXml/itemProps2.xml><?xml version="1.0" encoding="utf-8"?>
<ds:datastoreItem xmlns:ds="http://schemas.openxmlformats.org/officeDocument/2006/customXml" ds:itemID="{5CB4812F-5ECC-496E-8B01-14F8EA98E1BA}"/>
</file>

<file path=customXml/itemProps3.xml><?xml version="1.0" encoding="utf-8"?>
<ds:datastoreItem xmlns:ds="http://schemas.openxmlformats.org/officeDocument/2006/customXml" ds:itemID="{8D299F6B-E683-424E-ADE0-F7F22CE001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Fritzsche, Sonja</dc:creator>
  <keywords/>
  <dc:description/>
  <lastModifiedBy>Fritzsche, Sonja</lastModifiedBy>
  <revision>5</revision>
  <dcterms:created xsi:type="dcterms:W3CDTF">2023-09-19T18:49:00.0000000Z</dcterms:created>
  <dcterms:modified xsi:type="dcterms:W3CDTF">2023-10-13T18:25:11.5316056Z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0x0101002AF888CAD32DB643AA100DD154F3D011</vt:lpwstr>
  </property>
</Properties>
</file>