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DF8B2" w14:textId="03EA92E5" w:rsidR="008E3D71" w:rsidRPr="00150946" w:rsidRDefault="008E3D71" w:rsidP="00535A0C">
      <w:pPr>
        <w:jc w:val="center"/>
        <w:rPr>
          <w:rFonts w:asciiTheme="majorBidi" w:hAnsiTheme="majorBidi" w:cstheme="majorBidi"/>
          <w:b/>
          <w:color w:val="000000"/>
          <w:shd w:val="clear" w:color="auto" w:fill="FFFFFF"/>
        </w:rPr>
      </w:pPr>
    </w:p>
    <w:p w14:paraId="59120094" w14:textId="65899419" w:rsidR="008E3D71" w:rsidRPr="00150946" w:rsidRDefault="008E3D71" w:rsidP="008E3D71">
      <w:pPr>
        <w:rPr>
          <w:rFonts w:asciiTheme="majorBidi" w:hAnsiTheme="majorBidi" w:cstheme="majorBidi"/>
          <w:b/>
          <w:color w:val="000000"/>
          <w:shd w:val="clear" w:color="auto" w:fill="FFFFFF"/>
        </w:rPr>
      </w:pPr>
      <w:r w:rsidRPr="00150946">
        <w:rPr>
          <w:rFonts w:asciiTheme="majorBidi" w:hAnsiTheme="majorBidi" w:cstheme="majorBidi"/>
          <w:b/>
          <w:color w:val="000000"/>
          <w:shd w:val="clear" w:color="auto" w:fill="FFFFFF"/>
        </w:rPr>
        <w:t>Minutes of the College of Inclusive Practices Committee (CIPC) for January 25, 2022 from 3:30-5 pm on Zoom</w:t>
      </w:r>
    </w:p>
    <w:p w14:paraId="6A0364F0" w14:textId="1F442D92" w:rsidR="008E3D71" w:rsidRPr="00150946" w:rsidRDefault="008E3D71" w:rsidP="008E3D71">
      <w:pPr>
        <w:rPr>
          <w:rFonts w:asciiTheme="majorBidi" w:hAnsiTheme="majorBidi" w:cstheme="majorBidi"/>
          <w:color w:val="000000"/>
          <w:shd w:val="clear" w:color="auto" w:fill="FFFFFF"/>
        </w:rPr>
      </w:pPr>
    </w:p>
    <w:p w14:paraId="15950079" w14:textId="0B1421F2" w:rsidR="008E3D71" w:rsidRPr="00150946" w:rsidRDefault="008E3D71" w:rsidP="008E3D71">
      <w:pPr>
        <w:rPr>
          <w:rFonts w:asciiTheme="majorBidi" w:hAnsiTheme="majorBidi" w:cstheme="majorBidi"/>
        </w:rPr>
      </w:pPr>
      <w:r w:rsidRPr="00150946">
        <w:rPr>
          <w:rFonts w:asciiTheme="majorBidi" w:hAnsiTheme="majorBidi" w:cstheme="majorBidi"/>
          <w:color w:val="000000"/>
          <w:shd w:val="clear" w:color="auto" w:fill="FFFFFF"/>
        </w:rPr>
        <w:t xml:space="preserve">In attendance: Yore Kedem (chair), Caitlin Cornell, Fred Gifford, Liz Gray, Lamar Johnson, Charles Moulding, Jennifer Nelson, Krsna Santos, Johanna Schuster-Craig, Lara Shipley, Laura </w:t>
      </w:r>
      <w:proofErr w:type="spellStart"/>
      <w:r w:rsidRPr="00150946">
        <w:rPr>
          <w:rFonts w:asciiTheme="majorBidi" w:hAnsiTheme="majorBidi" w:cstheme="majorBidi"/>
          <w:color w:val="000000"/>
          <w:shd w:val="clear" w:color="auto" w:fill="FFFFFF"/>
        </w:rPr>
        <w:t>Yares</w:t>
      </w:r>
      <w:proofErr w:type="spellEnd"/>
      <w:r w:rsidRPr="00150946">
        <w:rPr>
          <w:rFonts w:asciiTheme="majorBidi" w:hAnsiTheme="majorBidi" w:cstheme="majorBidi"/>
          <w:color w:val="000000"/>
          <w:shd w:val="clear" w:color="auto" w:fill="FFFFFF"/>
        </w:rPr>
        <w:t>, Sonja Fritzsche (ex-officio), Carly Kabel.</w:t>
      </w:r>
    </w:p>
    <w:p w14:paraId="20883BA3" w14:textId="77777777" w:rsidR="00DC3885" w:rsidRPr="00150946" w:rsidRDefault="00DC3885" w:rsidP="00DC3885">
      <w:pPr>
        <w:jc w:val="center"/>
        <w:rPr>
          <w:rFonts w:asciiTheme="majorBidi" w:hAnsiTheme="majorBidi" w:cstheme="majorBidi"/>
          <w:bCs/>
        </w:rPr>
      </w:pPr>
    </w:p>
    <w:p w14:paraId="27067CD4" w14:textId="5AE6231E" w:rsidR="00941DD5" w:rsidRPr="00150946" w:rsidRDefault="00941DD5" w:rsidP="00F32156">
      <w:pPr>
        <w:pStyle w:val="BodyText"/>
        <w:tabs>
          <w:tab w:val="left" w:pos="461"/>
        </w:tabs>
        <w:rPr>
          <w:rFonts w:asciiTheme="majorBidi" w:hAnsiTheme="majorBidi" w:cstheme="majorBidi"/>
          <w:sz w:val="24"/>
          <w:szCs w:val="24"/>
        </w:rPr>
      </w:pPr>
    </w:p>
    <w:p w14:paraId="3023EC36" w14:textId="77777777" w:rsidR="008E3D71" w:rsidRPr="00150946" w:rsidRDefault="00941DD5" w:rsidP="004E4E1D">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Approval of </w:t>
      </w:r>
      <w:r w:rsidR="004D7AC5" w:rsidRPr="00150946">
        <w:rPr>
          <w:rFonts w:asciiTheme="majorBidi" w:hAnsiTheme="majorBidi" w:cstheme="majorBidi"/>
          <w:sz w:val="24"/>
          <w:szCs w:val="24"/>
        </w:rPr>
        <w:t>January</w:t>
      </w:r>
      <w:r w:rsidR="009071D0" w:rsidRPr="00150946">
        <w:rPr>
          <w:rFonts w:asciiTheme="majorBidi" w:hAnsiTheme="majorBidi" w:cstheme="majorBidi"/>
          <w:sz w:val="24"/>
          <w:szCs w:val="24"/>
        </w:rPr>
        <w:t xml:space="preserve"> agenda and </w:t>
      </w:r>
      <w:r w:rsidRPr="00150946">
        <w:rPr>
          <w:rFonts w:asciiTheme="majorBidi" w:hAnsiTheme="majorBidi" w:cstheme="majorBidi"/>
          <w:sz w:val="24"/>
          <w:szCs w:val="24"/>
        </w:rPr>
        <w:t xml:space="preserve">minutes from </w:t>
      </w:r>
      <w:r w:rsidR="004D7AC5" w:rsidRPr="00150946">
        <w:rPr>
          <w:rFonts w:asciiTheme="majorBidi" w:hAnsiTheme="majorBidi" w:cstheme="majorBidi"/>
          <w:sz w:val="24"/>
          <w:szCs w:val="24"/>
        </w:rPr>
        <w:t>November</w:t>
      </w:r>
      <w:r w:rsidRPr="00150946">
        <w:rPr>
          <w:rFonts w:asciiTheme="majorBidi" w:hAnsiTheme="majorBidi" w:cstheme="majorBidi"/>
          <w:sz w:val="24"/>
          <w:szCs w:val="24"/>
        </w:rPr>
        <w:t xml:space="preserve"> meeting</w:t>
      </w:r>
      <w:r w:rsidR="009F5BA5" w:rsidRPr="00150946">
        <w:rPr>
          <w:rFonts w:asciiTheme="majorBidi" w:hAnsiTheme="majorBidi" w:cstheme="majorBidi"/>
          <w:sz w:val="24"/>
          <w:szCs w:val="24"/>
        </w:rPr>
        <w:t xml:space="preserve">  </w:t>
      </w:r>
    </w:p>
    <w:p w14:paraId="2B043761" w14:textId="7777206D" w:rsidR="004D7AC5" w:rsidRPr="00150946" w:rsidRDefault="009F5BA5" w:rsidP="008E3D71">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Agenda and minutes approved.</w:t>
      </w:r>
      <w:r w:rsidR="004D7AC5" w:rsidRPr="00150946">
        <w:rPr>
          <w:rFonts w:asciiTheme="majorBidi" w:hAnsiTheme="majorBidi" w:cstheme="majorBidi"/>
          <w:sz w:val="24"/>
          <w:szCs w:val="24"/>
        </w:rPr>
        <w:br/>
      </w:r>
    </w:p>
    <w:p w14:paraId="341663DE" w14:textId="77777777" w:rsidR="008E3D71" w:rsidRPr="00150946" w:rsidRDefault="004D7AC5" w:rsidP="004E4E1D">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Remarks from CIPC Chair Yore Kedem</w:t>
      </w:r>
      <w:r w:rsidR="009F5BA5" w:rsidRPr="00150946">
        <w:rPr>
          <w:rFonts w:asciiTheme="majorBidi" w:hAnsiTheme="majorBidi" w:cstheme="majorBidi"/>
          <w:sz w:val="24"/>
          <w:szCs w:val="24"/>
        </w:rPr>
        <w:t xml:space="preserve"> </w:t>
      </w:r>
    </w:p>
    <w:p w14:paraId="00D96DAF" w14:textId="736A4ED6" w:rsidR="00510558" w:rsidRPr="00F32156" w:rsidRDefault="00510558" w:rsidP="00F32156">
      <w:pPr>
        <w:pStyle w:val="BodyText"/>
        <w:numPr>
          <w:ilvl w:val="1"/>
          <w:numId w:val="3"/>
        </w:numPr>
        <w:tabs>
          <w:tab w:val="left" w:pos="461"/>
        </w:tabs>
        <w:rPr>
          <w:rFonts w:asciiTheme="majorBidi" w:hAnsiTheme="majorBidi" w:cstheme="majorBidi"/>
          <w:sz w:val="24"/>
          <w:szCs w:val="24"/>
        </w:rPr>
      </w:pPr>
      <w:r w:rsidRPr="00F32156">
        <w:rPr>
          <w:rFonts w:asciiTheme="majorBidi" w:hAnsiTheme="majorBidi" w:cstheme="majorBidi"/>
          <w:sz w:val="24"/>
          <w:szCs w:val="24"/>
        </w:rPr>
        <w:t xml:space="preserve">The rabbi recently taken hostage along with three others in a synagogue in the Dallas-Fort Worth area on January 21. The rabbi was a former resident of East Lansing and active in the Jewish community here. There will be a workshop on </w:t>
      </w:r>
      <w:r w:rsidRPr="00F32156">
        <w:rPr>
          <w:rFonts w:asciiTheme="majorBidi" w:hAnsiTheme="majorBidi" w:cstheme="majorBidi"/>
          <w:color w:val="201F1E"/>
          <w:sz w:val="24"/>
          <w:szCs w:val="24"/>
          <w:shd w:val="clear" w:color="auto" w:fill="FFFFFF"/>
        </w:rPr>
        <w:t xml:space="preserve">“Recognizing and Combatting Antisemitism” </w:t>
      </w:r>
      <w:r w:rsidR="00A5470C" w:rsidRPr="00F32156">
        <w:rPr>
          <w:rFonts w:asciiTheme="majorBidi" w:hAnsiTheme="majorBidi" w:cstheme="majorBidi"/>
          <w:color w:val="201F1E"/>
          <w:sz w:val="24"/>
          <w:szCs w:val="24"/>
          <w:shd w:val="clear" w:color="auto" w:fill="FFFFFF"/>
        </w:rPr>
        <w:t xml:space="preserve">for </w:t>
      </w:r>
      <w:proofErr w:type="spellStart"/>
      <w:r w:rsidR="00A5470C" w:rsidRPr="00F32156">
        <w:rPr>
          <w:rFonts w:asciiTheme="majorBidi" w:hAnsiTheme="majorBidi" w:cstheme="majorBidi"/>
          <w:color w:val="201F1E"/>
          <w:sz w:val="24"/>
          <w:szCs w:val="24"/>
          <w:shd w:val="clear" w:color="auto" w:fill="FFFFFF"/>
        </w:rPr>
        <w:t>CAL and</w:t>
      </w:r>
      <w:proofErr w:type="spellEnd"/>
      <w:r w:rsidR="00A5470C" w:rsidRPr="00F32156">
        <w:rPr>
          <w:rFonts w:asciiTheme="majorBidi" w:hAnsiTheme="majorBidi" w:cstheme="majorBidi"/>
          <w:color w:val="201F1E"/>
          <w:sz w:val="24"/>
          <w:szCs w:val="24"/>
          <w:shd w:val="clear" w:color="auto" w:fill="FFFFFF"/>
        </w:rPr>
        <w:t xml:space="preserve"> Honors College students </w:t>
      </w:r>
      <w:r w:rsidRPr="00F32156">
        <w:rPr>
          <w:rFonts w:asciiTheme="majorBidi" w:hAnsiTheme="majorBidi" w:cstheme="majorBidi"/>
          <w:color w:val="201F1E"/>
          <w:sz w:val="24"/>
          <w:szCs w:val="24"/>
          <w:shd w:val="clear" w:color="auto" w:fill="FFFFFF"/>
        </w:rPr>
        <w:t>on Tuesday, February 15</w:t>
      </w:r>
      <w:r w:rsidRPr="00F32156">
        <w:rPr>
          <w:rFonts w:asciiTheme="majorBidi" w:hAnsiTheme="majorBidi" w:cstheme="majorBidi"/>
          <w:color w:val="201F1E"/>
          <w:sz w:val="24"/>
          <w:szCs w:val="24"/>
          <w:shd w:val="clear" w:color="auto" w:fill="FFFFFF"/>
          <w:vertAlign w:val="superscript"/>
        </w:rPr>
        <w:t>th</w:t>
      </w:r>
      <w:r w:rsidRPr="00F32156">
        <w:rPr>
          <w:rFonts w:asciiTheme="majorBidi" w:hAnsiTheme="majorBidi" w:cstheme="majorBidi"/>
          <w:color w:val="201F1E"/>
          <w:sz w:val="24"/>
          <w:szCs w:val="24"/>
          <w:bdr w:val="none" w:sz="0" w:space="0" w:color="auto" w:frame="1"/>
          <w:shd w:val="clear" w:color="auto" w:fill="FFFFFF"/>
        </w:rPr>
        <w:t> </w:t>
      </w:r>
      <w:r w:rsidRPr="00F32156">
        <w:rPr>
          <w:rFonts w:asciiTheme="majorBidi" w:hAnsiTheme="majorBidi" w:cstheme="majorBidi"/>
          <w:color w:val="201F1E"/>
          <w:sz w:val="24"/>
          <w:szCs w:val="24"/>
          <w:shd w:val="clear" w:color="auto" w:fill="FFFFFF"/>
        </w:rPr>
        <w:t>6-7:30pm.</w:t>
      </w:r>
      <w:r w:rsidR="00F32156">
        <w:rPr>
          <w:rFonts w:asciiTheme="majorBidi" w:hAnsiTheme="majorBidi" w:cstheme="majorBidi"/>
          <w:color w:val="201F1E"/>
          <w:sz w:val="24"/>
          <w:szCs w:val="24"/>
          <w:shd w:val="clear" w:color="auto" w:fill="FFFFFF"/>
        </w:rPr>
        <w:br/>
      </w:r>
    </w:p>
    <w:p w14:paraId="033772D7" w14:textId="77777777" w:rsidR="009F5BA5" w:rsidRPr="00150946" w:rsidRDefault="00DB77B8" w:rsidP="006470D7">
      <w:pPr>
        <w:pStyle w:val="BodyText"/>
        <w:numPr>
          <w:ilvl w:val="0"/>
          <w:numId w:val="3"/>
        </w:numPr>
        <w:tabs>
          <w:tab w:val="left" w:pos="461"/>
        </w:tabs>
        <w:rPr>
          <w:rFonts w:asciiTheme="majorBidi" w:hAnsiTheme="majorBidi" w:cstheme="majorBidi"/>
          <w:bCs/>
          <w:sz w:val="24"/>
          <w:szCs w:val="24"/>
        </w:rPr>
      </w:pPr>
      <w:r w:rsidRPr="00150946">
        <w:rPr>
          <w:rFonts w:asciiTheme="majorBidi" w:hAnsiTheme="majorBidi" w:cstheme="majorBidi"/>
          <w:spacing w:val="-1"/>
          <w:sz w:val="24"/>
          <w:szCs w:val="24"/>
        </w:rPr>
        <w:t>Remarks by Associate Dean Sonja Fritzsche</w:t>
      </w:r>
      <w:r w:rsidR="009F5BA5" w:rsidRPr="00150946">
        <w:rPr>
          <w:rFonts w:asciiTheme="majorBidi" w:hAnsiTheme="majorBidi" w:cstheme="majorBidi"/>
          <w:spacing w:val="-1"/>
          <w:sz w:val="24"/>
          <w:szCs w:val="24"/>
        </w:rPr>
        <w:t xml:space="preserve"> </w:t>
      </w:r>
    </w:p>
    <w:p w14:paraId="2F2ED730" w14:textId="3E44EEC6" w:rsidR="004D7AC5" w:rsidRPr="00150946" w:rsidRDefault="008E3D71" w:rsidP="009F5BA5">
      <w:pPr>
        <w:pStyle w:val="BodyText"/>
        <w:numPr>
          <w:ilvl w:val="1"/>
          <w:numId w:val="3"/>
        </w:numPr>
        <w:tabs>
          <w:tab w:val="left" w:pos="461"/>
        </w:tabs>
        <w:rPr>
          <w:rFonts w:asciiTheme="majorBidi" w:hAnsiTheme="majorBidi" w:cstheme="majorBidi"/>
          <w:bCs/>
          <w:sz w:val="24"/>
          <w:szCs w:val="24"/>
        </w:rPr>
      </w:pPr>
      <w:r w:rsidRPr="00150946">
        <w:rPr>
          <w:rFonts w:asciiTheme="majorBidi" w:hAnsiTheme="majorBidi" w:cstheme="majorBidi"/>
          <w:spacing w:val="-1"/>
          <w:sz w:val="24"/>
          <w:szCs w:val="24"/>
        </w:rPr>
        <w:t>W</w:t>
      </w:r>
      <w:r w:rsidR="009F5BA5" w:rsidRPr="00150946">
        <w:rPr>
          <w:rFonts w:asciiTheme="majorBidi" w:hAnsiTheme="majorBidi" w:cstheme="majorBidi"/>
          <w:spacing w:val="-1"/>
          <w:sz w:val="24"/>
          <w:szCs w:val="24"/>
        </w:rPr>
        <w:t>e need to create a safe place for people and take the anti-Semiti</w:t>
      </w:r>
      <w:r w:rsidR="00E06ED6">
        <w:rPr>
          <w:rFonts w:asciiTheme="majorBidi" w:hAnsiTheme="majorBidi" w:cstheme="majorBidi"/>
          <w:spacing w:val="-1"/>
          <w:sz w:val="24"/>
          <w:szCs w:val="24"/>
        </w:rPr>
        <w:t>sm</w:t>
      </w:r>
      <w:r w:rsidR="009F5BA5" w:rsidRPr="00150946">
        <w:rPr>
          <w:rFonts w:asciiTheme="majorBidi" w:hAnsiTheme="majorBidi" w:cstheme="majorBidi"/>
          <w:spacing w:val="-1"/>
          <w:sz w:val="24"/>
          <w:szCs w:val="24"/>
        </w:rPr>
        <w:t xml:space="preserve"> very seriously. </w:t>
      </w:r>
      <w:r w:rsidR="00E06ED6">
        <w:rPr>
          <w:rFonts w:asciiTheme="majorBidi" w:hAnsiTheme="majorBidi" w:cstheme="majorBidi"/>
          <w:spacing w:val="-1"/>
          <w:sz w:val="24"/>
          <w:szCs w:val="24"/>
        </w:rPr>
        <w:t>It has been on the rise in this country and in other countries particularly over the past ten years.</w:t>
      </w:r>
    </w:p>
    <w:p w14:paraId="70F92989" w14:textId="66DF8538" w:rsidR="009F5BA5" w:rsidRPr="00C1388C" w:rsidRDefault="00C1388C" w:rsidP="009F5BA5">
      <w:pPr>
        <w:pStyle w:val="BodyText"/>
        <w:numPr>
          <w:ilvl w:val="1"/>
          <w:numId w:val="3"/>
        </w:numPr>
        <w:tabs>
          <w:tab w:val="left" w:pos="461"/>
        </w:tabs>
        <w:rPr>
          <w:rFonts w:asciiTheme="majorBidi" w:hAnsiTheme="majorBidi" w:cstheme="majorBidi"/>
          <w:bCs/>
          <w:sz w:val="24"/>
          <w:szCs w:val="24"/>
        </w:rPr>
      </w:pPr>
      <w:r>
        <w:rPr>
          <w:rFonts w:asciiTheme="majorBidi" w:hAnsiTheme="majorBidi" w:cstheme="majorBidi"/>
          <w:spacing w:val="-1"/>
          <w:sz w:val="24"/>
          <w:szCs w:val="24"/>
        </w:rPr>
        <w:t>The College guidelines for writing and evaluation DEI statements has been revised and included to review with this meeting.</w:t>
      </w:r>
    </w:p>
    <w:p w14:paraId="7BEB90E0" w14:textId="77777777" w:rsidR="006470D7" w:rsidRPr="00150946" w:rsidRDefault="006470D7" w:rsidP="006470D7">
      <w:pPr>
        <w:pStyle w:val="BodyText"/>
        <w:tabs>
          <w:tab w:val="left" w:pos="461"/>
        </w:tabs>
        <w:ind w:left="360" w:firstLine="0"/>
        <w:rPr>
          <w:rFonts w:asciiTheme="majorBidi" w:hAnsiTheme="majorBidi" w:cstheme="majorBidi"/>
          <w:bCs/>
          <w:sz w:val="24"/>
          <w:szCs w:val="24"/>
        </w:rPr>
      </w:pPr>
    </w:p>
    <w:p w14:paraId="221DA741" w14:textId="7AD4C226" w:rsidR="004D7AC5" w:rsidRPr="00150946" w:rsidRDefault="004D7AC5" w:rsidP="004D7AC5">
      <w:pPr>
        <w:pStyle w:val="BodyText"/>
        <w:numPr>
          <w:ilvl w:val="0"/>
          <w:numId w:val="3"/>
        </w:numPr>
        <w:tabs>
          <w:tab w:val="left" w:pos="461"/>
        </w:tabs>
        <w:rPr>
          <w:rFonts w:asciiTheme="majorBidi" w:hAnsiTheme="majorBidi" w:cstheme="majorBidi"/>
          <w:bCs/>
          <w:sz w:val="24"/>
          <w:szCs w:val="24"/>
        </w:rPr>
      </w:pPr>
      <w:r w:rsidRPr="00150946">
        <w:rPr>
          <w:rFonts w:asciiTheme="majorBidi" w:hAnsiTheme="majorBidi" w:cstheme="majorBidi"/>
          <w:bCs/>
          <w:sz w:val="24"/>
          <w:szCs w:val="24"/>
        </w:rPr>
        <w:t xml:space="preserve">IDEA coordinator update (Ellen Moll and Caitlin Cornell) </w:t>
      </w:r>
    </w:p>
    <w:p w14:paraId="4F292D94" w14:textId="15097AC5" w:rsidR="009F5BA5" w:rsidRPr="00150946" w:rsidRDefault="008E3D71" w:rsidP="009F5BA5">
      <w:pPr>
        <w:pStyle w:val="BodyText"/>
        <w:numPr>
          <w:ilvl w:val="1"/>
          <w:numId w:val="3"/>
        </w:numPr>
        <w:tabs>
          <w:tab w:val="left" w:pos="461"/>
        </w:tabs>
        <w:rPr>
          <w:rFonts w:asciiTheme="majorBidi" w:hAnsiTheme="majorBidi" w:cstheme="majorBidi"/>
          <w:bCs/>
          <w:sz w:val="24"/>
          <w:szCs w:val="24"/>
        </w:rPr>
      </w:pPr>
      <w:r w:rsidRPr="00150946">
        <w:rPr>
          <w:rFonts w:asciiTheme="majorBidi" w:hAnsiTheme="majorBidi" w:cstheme="majorBidi"/>
          <w:bCs/>
          <w:sz w:val="24"/>
          <w:szCs w:val="24"/>
        </w:rPr>
        <w:t>Jabbar Bennet</w:t>
      </w:r>
      <w:r w:rsidR="00EB5C17">
        <w:rPr>
          <w:rFonts w:asciiTheme="majorBidi" w:hAnsiTheme="majorBidi" w:cstheme="majorBidi"/>
          <w:bCs/>
          <w:sz w:val="24"/>
          <w:szCs w:val="24"/>
        </w:rPr>
        <w:t>t</w:t>
      </w:r>
      <w:r w:rsidRPr="00150946">
        <w:rPr>
          <w:rFonts w:asciiTheme="majorBidi" w:hAnsiTheme="majorBidi" w:cstheme="majorBidi"/>
          <w:bCs/>
          <w:sz w:val="24"/>
          <w:szCs w:val="24"/>
        </w:rPr>
        <w:t>’s office previously called</w:t>
      </w:r>
      <w:r w:rsidR="009F5BA5" w:rsidRPr="00150946">
        <w:rPr>
          <w:rFonts w:asciiTheme="majorBidi" w:hAnsiTheme="majorBidi" w:cstheme="majorBidi"/>
          <w:bCs/>
          <w:sz w:val="24"/>
          <w:szCs w:val="24"/>
        </w:rPr>
        <w:t xml:space="preserve"> </w:t>
      </w:r>
      <w:r w:rsidR="0029337E">
        <w:rPr>
          <w:rFonts w:asciiTheme="majorBidi" w:hAnsiTheme="majorBidi" w:cstheme="majorBidi"/>
          <w:bCs/>
          <w:sz w:val="24"/>
          <w:szCs w:val="24"/>
        </w:rPr>
        <w:t>the Office of Intercultural Initiatives and Inclusion (Oi3)</w:t>
      </w:r>
      <w:r w:rsidR="009F5BA5" w:rsidRPr="00150946">
        <w:rPr>
          <w:rFonts w:asciiTheme="majorBidi" w:hAnsiTheme="majorBidi" w:cstheme="majorBidi"/>
          <w:bCs/>
          <w:sz w:val="24"/>
          <w:szCs w:val="24"/>
        </w:rPr>
        <w:t xml:space="preserve"> is now </w:t>
      </w:r>
      <w:r w:rsidR="00380EB3">
        <w:rPr>
          <w:rFonts w:asciiTheme="majorBidi" w:hAnsiTheme="majorBidi" w:cstheme="majorBidi"/>
          <w:bCs/>
          <w:sz w:val="24"/>
          <w:szCs w:val="24"/>
        </w:rPr>
        <w:t>the Office of Institutional Diversity and Inclusion</w:t>
      </w:r>
      <w:r w:rsidR="00F925CF">
        <w:rPr>
          <w:rFonts w:asciiTheme="majorBidi" w:hAnsiTheme="majorBidi" w:cstheme="majorBidi"/>
          <w:bCs/>
          <w:sz w:val="24"/>
          <w:szCs w:val="24"/>
        </w:rPr>
        <w:t xml:space="preserve"> (IDI)</w:t>
      </w:r>
    </w:p>
    <w:p w14:paraId="12B52C01" w14:textId="355957B9" w:rsidR="009F5BA5" w:rsidRPr="00063C7E" w:rsidRDefault="009F5BA5" w:rsidP="009F5BA5">
      <w:pPr>
        <w:pStyle w:val="BodyText"/>
        <w:numPr>
          <w:ilvl w:val="1"/>
          <w:numId w:val="3"/>
        </w:numPr>
        <w:tabs>
          <w:tab w:val="left" w:pos="461"/>
        </w:tabs>
        <w:rPr>
          <w:rFonts w:asciiTheme="majorBidi" w:hAnsiTheme="majorBidi" w:cstheme="majorBidi"/>
          <w:bCs/>
          <w:sz w:val="24"/>
          <w:szCs w:val="24"/>
        </w:rPr>
      </w:pPr>
      <w:r w:rsidRPr="00063C7E">
        <w:rPr>
          <w:rFonts w:asciiTheme="majorBidi" w:hAnsiTheme="majorBidi" w:cstheme="majorBidi"/>
          <w:bCs/>
          <w:sz w:val="24"/>
          <w:szCs w:val="24"/>
        </w:rPr>
        <w:t xml:space="preserve">Sonja Fritzsche </w:t>
      </w:r>
      <w:r w:rsidR="00063C7E" w:rsidRPr="00063C7E">
        <w:rPr>
          <w:rFonts w:asciiTheme="majorBidi" w:hAnsiTheme="majorBidi" w:cstheme="majorBidi"/>
          <w:bCs/>
          <w:sz w:val="24"/>
          <w:szCs w:val="24"/>
        </w:rPr>
        <w:t xml:space="preserve">and Amy Martin </w:t>
      </w:r>
      <w:r w:rsidR="00522B89">
        <w:rPr>
          <w:rFonts w:asciiTheme="majorBidi" w:hAnsiTheme="majorBidi" w:cstheme="majorBidi"/>
          <w:bCs/>
          <w:sz w:val="24"/>
          <w:szCs w:val="24"/>
        </w:rPr>
        <w:t>gave a presentation on “Strategies for Inclusive Hiring”</w:t>
      </w:r>
      <w:r w:rsidR="00063C7E">
        <w:rPr>
          <w:rFonts w:asciiTheme="majorBidi" w:hAnsiTheme="majorBidi" w:cstheme="majorBidi"/>
          <w:bCs/>
          <w:sz w:val="24"/>
          <w:szCs w:val="24"/>
        </w:rPr>
        <w:t xml:space="preserve"> </w:t>
      </w:r>
    </w:p>
    <w:p w14:paraId="07EA3305" w14:textId="6ED5BE90" w:rsidR="009F5BA5" w:rsidRPr="00DA5B6C" w:rsidRDefault="008E3D71" w:rsidP="009F5BA5">
      <w:pPr>
        <w:pStyle w:val="BodyText"/>
        <w:numPr>
          <w:ilvl w:val="1"/>
          <w:numId w:val="3"/>
        </w:numPr>
        <w:tabs>
          <w:tab w:val="left" w:pos="461"/>
        </w:tabs>
        <w:rPr>
          <w:rFonts w:asciiTheme="majorBidi" w:hAnsiTheme="majorBidi" w:cstheme="majorBidi"/>
          <w:bCs/>
          <w:sz w:val="24"/>
          <w:szCs w:val="24"/>
        </w:rPr>
      </w:pPr>
      <w:r w:rsidRPr="00DA5B6C">
        <w:rPr>
          <w:rFonts w:asciiTheme="majorBidi" w:hAnsiTheme="majorBidi" w:cstheme="majorBidi"/>
          <w:bCs/>
          <w:sz w:val="24"/>
          <w:szCs w:val="24"/>
        </w:rPr>
        <w:t xml:space="preserve">There is a </w:t>
      </w:r>
      <w:r w:rsidR="009F5BA5" w:rsidRPr="00DA5B6C">
        <w:rPr>
          <w:rFonts w:asciiTheme="majorBidi" w:hAnsiTheme="majorBidi" w:cstheme="majorBidi"/>
          <w:bCs/>
          <w:sz w:val="24"/>
          <w:szCs w:val="24"/>
        </w:rPr>
        <w:t xml:space="preserve">Woman of Color Community conference </w:t>
      </w:r>
      <w:r w:rsidRPr="00DA5B6C">
        <w:rPr>
          <w:rFonts w:asciiTheme="majorBidi" w:hAnsiTheme="majorBidi" w:cstheme="majorBidi"/>
          <w:bCs/>
          <w:sz w:val="24"/>
          <w:szCs w:val="24"/>
        </w:rPr>
        <w:t xml:space="preserve">on </w:t>
      </w:r>
      <w:r w:rsidR="009F5BA5" w:rsidRPr="00DA5B6C">
        <w:rPr>
          <w:rFonts w:asciiTheme="majorBidi" w:hAnsiTheme="majorBidi" w:cstheme="majorBidi"/>
          <w:bCs/>
          <w:sz w:val="24"/>
          <w:szCs w:val="24"/>
        </w:rPr>
        <w:t>February 11</w:t>
      </w:r>
      <w:r w:rsidR="009F5BA5" w:rsidRPr="00DA5B6C">
        <w:rPr>
          <w:rFonts w:asciiTheme="majorBidi" w:hAnsiTheme="majorBidi" w:cstheme="majorBidi"/>
          <w:bCs/>
          <w:sz w:val="24"/>
          <w:szCs w:val="24"/>
          <w:vertAlign w:val="superscript"/>
        </w:rPr>
        <w:t>th</w:t>
      </w:r>
      <w:r w:rsidRPr="00DA5B6C">
        <w:rPr>
          <w:rFonts w:asciiTheme="majorBidi" w:hAnsiTheme="majorBidi" w:cstheme="majorBidi"/>
          <w:bCs/>
          <w:sz w:val="24"/>
          <w:szCs w:val="24"/>
        </w:rPr>
        <w:t>.</w:t>
      </w:r>
    </w:p>
    <w:p w14:paraId="0FE09564" w14:textId="77777777" w:rsidR="004D7AC5" w:rsidRPr="00150946" w:rsidRDefault="004D7AC5" w:rsidP="004D7AC5">
      <w:pPr>
        <w:pStyle w:val="BodyText"/>
        <w:tabs>
          <w:tab w:val="left" w:pos="461"/>
        </w:tabs>
        <w:ind w:left="360" w:firstLine="0"/>
        <w:rPr>
          <w:rFonts w:asciiTheme="majorBidi" w:hAnsiTheme="majorBidi" w:cstheme="majorBidi"/>
          <w:sz w:val="24"/>
          <w:szCs w:val="24"/>
        </w:rPr>
      </w:pPr>
    </w:p>
    <w:p w14:paraId="1A051201" w14:textId="013D5CDA" w:rsidR="004D7AC5" w:rsidRPr="00150946" w:rsidRDefault="00541AAE" w:rsidP="004D7AC5">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bCs/>
          <w:sz w:val="24"/>
          <w:szCs w:val="24"/>
        </w:rPr>
        <w:t>Reports from CIPC reps on DEI activities in the units/departments</w:t>
      </w:r>
      <w:r w:rsidR="00571BAB" w:rsidRPr="00150946">
        <w:rPr>
          <w:rFonts w:asciiTheme="majorBidi" w:hAnsiTheme="majorBidi" w:cstheme="majorBidi"/>
          <w:bCs/>
          <w:sz w:val="24"/>
          <w:szCs w:val="24"/>
        </w:rPr>
        <w:t xml:space="preserve"> </w:t>
      </w:r>
    </w:p>
    <w:p w14:paraId="1C40A1B5" w14:textId="1AE8D5BB" w:rsidR="009F5BA5" w:rsidRPr="00150946" w:rsidRDefault="009F5BA5" w:rsidP="009F5BA5">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bCs/>
          <w:sz w:val="24"/>
          <w:szCs w:val="24"/>
        </w:rPr>
        <w:t xml:space="preserve">In </w:t>
      </w:r>
      <w:proofErr w:type="spellStart"/>
      <w:r w:rsidRPr="00150946">
        <w:rPr>
          <w:rFonts w:asciiTheme="majorBidi" w:hAnsiTheme="majorBidi" w:cstheme="majorBidi"/>
          <w:bCs/>
          <w:sz w:val="24"/>
          <w:szCs w:val="24"/>
        </w:rPr>
        <w:t>LiLaC</w:t>
      </w:r>
      <w:proofErr w:type="spellEnd"/>
      <w:r w:rsidR="008E3D71" w:rsidRPr="00150946">
        <w:rPr>
          <w:rFonts w:asciiTheme="majorBidi" w:hAnsiTheme="majorBidi" w:cstheme="majorBidi"/>
          <w:bCs/>
          <w:sz w:val="24"/>
          <w:szCs w:val="24"/>
        </w:rPr>
        <w:t>,</w:t>
      </w:r>
      <w:r w:rsidRPr="00150946">
        <w:rPr>
          <w:rFonts w:asciiTheme="majorBidi" w:hAnsiTheme="majorBidi" w:cstheme="majorBidi"/>
          <w:bCs/>
          <w:sz w:val="24"/>
          <w:szCs w:val="24"/>
        </w:rPr>
        <w:t xml:space="preserve"> the DAC has been discussing the possibility of establishing a DEI committee. </w:t>
      </w:r>
      <w:r w:rsidR="008E3D71" w:rsidRPr="00150946">
        <w:rPr>
          <w:rFonts w:asciiTheme="majorBidi" w:hAnsiTheme="majorBidi" w:cstheme="majorBidi"/>
          <w:bCs/>
          <w:sz w:val="24"/>
          <w:szCs w:val="24"/>
        </w:rPr>
        <w:t>Right now they are discussing what kind of committee this will be and how they can facilitate it.</w:t>
      </w:r>
      <w:r w:rsidRPr="00150946">
        <w:rPr>
          <w:rFonts w:asciiTheme="majorBidi" w:hAnsiTheme="majorBidi" w:cstheme="majorBidi"/>
          <w:bCs/>
          <w:sz w:val="24"/>
          <w:szCs w:val="24"/>
        </w:rPr>
        <w:t xml:space="preserve"> </w:t>
      </w:r>
    </w:p>
    <w:p w14:paraId="63F1DAE1" w14:textId="7C77BD8F" w:rsidR="009F5BA5" w:rsidRPr="00150946" w:rsidRDefault="009F5BA5" w:rsidP="009F5BA5">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RCS has</w:t>
      </w:r>
      <w:r w:rsidR="00296299" w:rsidRPr="00150946">
        <w:rPr>
          <w:rFonts w:asciiTheme="majorBidi" w:hAnsiTheme="majorBidi" w:cstheme="majorBidi"/>
          <w:sz w:val="24"/>
          <w:szCs w:val="24"/>
        </w:rPr>
        <w:t xml:space="preserve"> already</w:t>
      </w:r>
      <w:r w:rsidRPr="00150946">
        <w:rPr>
          <w:rFonts w:asciiTheme="majorBidi" w:hAnsiTheme="majorBidi" w:cstheme="majorBidi"/>
          <w:sz w:val="24"/>
          <w:szCs w:val="24"/>
        </w:rPr>
        <w:t xml:space="preserve"> revamped </w:t>
      </w:r>
      <w:r w:rsidR="008E3D71" w:rsidRPr="00150946">
        <w:rPr>
          <w:rFonts w:asciiTheme="majorBidi" w:hAnsiTheme="majorBidi" w:cstheme="majorBidi"/>
          <w:sz w:val="24"/>
          <w:szCs w:val="24"/>
        </w:rPr>
        <w:t>the French</w:t>
      </w:r>
      <w:r w:rsidRPr="00150946">
        <w:rPr>
          <w:rFonts w:asciiTheme="majorBidi" w:hAnsiTheme="majorBidi" w:cstheme="majorBidi"/>
          <w:sz w:val="24"/>
          <w:szCs w:val="24"/>
        </w:rPr>
        <w:t xml:space="preserve"> program</w:t>
      </w:r>
      <w:r w:rsidR="008E3D71" w:rsidRPr="00150946">
        <w:rPr>
          <w:rFonts w:asciiTheme="majorBidi" w:hAnsiTheme="majorBidi" w:cstheme="majorBidi"/>
          <w:sz w:val="24"/>
          <w:szCs w:val="24"/>
        </w:rPr>
        <w:t xml:space="preserve"> concerning DEI. Spanish is</w:t>
      </w:r>
      <w:r w:rsidRPr="00150946">
        <w:rPr>
          <w:rFonts w:asciiTheme="majorBidi" w:hAnsiTheme="majorBidi" w:cstheme="majorBidi"/>
          <w:sz w:val="24"/>
          <w:szCs w:val="24"/>
        </w:rPr>
        <w:t xml:space="preserve"> incorporating equity and diversity focused units into every level of basic language program.</w:t>
      </w:r>
    </w:p>
    <w:p w14:paraId="5AADE981" w14:textId="48DE0943" w:rsidR="00296299" w:rsidRPr="00150946" w:rsidRDefault="00296299" w:rsidP="009F5BA5">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THR has a couple faculty members attending </w:t>
      </w:r>
      <w:r w:rsidR="003730C9" w:rsidRPr="00150946">
        <w:rPr>
          <w:rFonts w:asciiTheme="majorBidi" w:hAnsiTheme="majorBidi" w:cstheme="majorBidi"/>
          <w:sz w:val="24"/>
          <w:szCs w:val="24"/>
        </w:rPr>
        <w:t>an anti-racist</w:t>
      </w:r>
      <w:r w:rsidRPr="00150946">
        <w:rPr>
          <w:rFonts w:asciiTheme="majorBidi" w:hAnsiTheme="majorBidi" w:cstheme="majorBidi"/>
          <w:sz w:val="24"/>
          <w:szCs w:val="24"/>
        </w:rPr>
        <w:t xml:space="preserve"> workshop with Nicole Brewer. They also have a student advisory board for DEI and </w:t>
      </w:r>
      <w:r w:rsidR="003730C9" w:rsidRPr="00150946">
        <w:rPr>
          <w:rFonts w:asciiTheme="majorBidi" w:hAnsiTheme="majorBidi" w:cstheme="majorBidi"/>
          <w:sz w:val="24"/>
          <w:szCs w:val="24"/>
        </w:rPr>
        <w:t>there has been new membership. There is o</w:t>
      </w:r>
      <w:r w:rsidRPr="00150946">
        <w:rPr>
          <w:rFonts w:asciiTheme="majorBidi" w:hAnsiTheme="majorBidi" w:cstheme="majorBidi"/>
          <w:sz w:val="24"/>
          <w:szCs w:val="24"/>
        </w:rPr>
        <w:t xml:space="preserve">ngoing </w:t>
      </w:r>
      <w:r w:rsidR="003730C9" w:rsidRPr="00150946">
        <w:rPr>
          <w:rFonts w:asciiTheme="majorBidi" w:hAnsiTheme="majorBidi" w:cstheme="majorBidi"/>
          <w:sz w:val="24"/>
          <w:szCs w:val="24"/>
        </w:rPr>
        <w:t>collaboration with True Colors T</w:t>
      </w:r>
      <w:r w:rsidRPr="00150946">
        <w:rPr>
          <w:rFonts w:asciiTheme="majorBidi" w:hAnsiTheme="majorBidi" w:cstheme="majorBidi"/>
          <w:sz w:val="24"/>
          <w:szCs w:val="24"/>
        </w:rPr>
        <w:t>heate</w:t>
      </w:r>
      <w:r w:rsidR="003730C9" w:rsidRPr="00150946">
        <w:rPr>
          <w:rFonts w:asciiTheme="majorBidi" w:hAnsiTheme="majorBidi" w:cstheme="majorBidi"/>
          <w:sz w:val="24"/>
          <w:szCs w:val="24"/>
        </w:rPr>
        <w:t>r for a monologue competition and they are p</w:t>
      </w:r>
      <w:r w:rsidRPr="00150946">
        <w:rPr>
          <w:rFonts w:asciiTheme="majorBidi" w:hAnsiTheme="majorBidi" w:cstheme="majorBidi"/>
          <w:sz w:val="24"/>
          <w:szCs w:val="24"/>
        </w:rPr>
        <w:t xml:space="preserve">artnering with students to prepare </w:t>
      </w:r>
      <w:r w:rsidR="003730C9" w:rsidRPr="00150946">
        <w:rPr>
          <w:rFonts w:asciiTheme="majorBidi" w:hAnsiTheme="majorBidi" w:cstheme="majorBidi"/>
          <w:sz w:val="24"/>
          <w:szCs w:val="24"/>
        </w:rPr>
        <w:t>for the opportunity. C</w:t>
      </w:r>
      <w:r w:rsidRPr="00150946">
        <w:rPr>
          <w:rFonts w:asciiTheme="majorBidi" w:hAnsiTheme="majorBidi" w:cstheme="majorBidi"/>
          <w:sz w:val="24"/>
          <w:szCs w:val="24"/>
        </w:rPr>
        <w:t>ollaborations with Lansing/East Lansing organizations</w:t>
      </w:r>
      <w:r w:rsidR="003730C9" w:rsidRPr="00150946">
        <w:rPr>
          <w:rFonts w:asciiTheme="majorBidi" w:hAnsiTheme="majorBidi" w:cstheme="majorBidi"/>
          <w:sz w:val="24"/>
          <w:szCs w:val="24"/>
        </w:rPr>
        <w:t xml:space="preserve"> are being fostered</w:t>
      </w:r>
      <w:r w:rsidRPr="00150946">
        <w:rPr>
          <w:rFonts w:asciiTheme="majorBidi" w:hAnsiTheme="majorBidi" w:cstheme="majorBidi"/>
          <w:sz w:val="24"/>
          <w:szCs w:val="24"/>
        </w:rPr>
        <w:t xml:space="preserve">. </w:t>
      </w:r>
      <w:r w:rsidR="0061522D">
        <w:rPr>
          <w:rFonts w:asciiTheme="majorBidi" w:hAnsiTheme="majorBidi" w:cstheme="majorBidi"/>
          <w:sz w:val="24"/>
          <w:szCs w:val="24"/>
        </w:rPr>
        <w:t>“</w:t>
      </w:r>
      <w:r w:rsidRPr="00150946">
        <w:rPr>
          <w:rFonts w:asciiTheme="majorBidi" w:hAnsiTheme="majorBidi" w:cstheme="majorBidi"/>
          <w:sz w:val="24"/>
          <w:szCs w:val="24"/>
        </w:rPr>
        <w:t>Hit the Wall</w:t>
      </w:r>
      <w:r w:rsidR="0061522D">
        <w:rPr>
          <w:rFonts w:asciiTheme="majorBidi" w:hAnsiTheme="majorBidi" w:cstheme="majorBidi"/>
          <w:sz w:val="24"/>
          <w:szCs w:val="24"/>
        </w:rPr>
        <w:t>”</w:t>
      </w:r>
      <w:r w:rsidRPr="00150946">
        <w:rPr>
          <w:rFonts w:asciiTheme="majorBidi" w:hAnsiTheme="majorBidi" w:cstheme="majorBidi"/>
          <w:sz w:val="24"/>
          <w:szCs w:val="24"/>
        </w:rPr>
        <w:t xml:space="preserve"> is opening March 18</w:t>
      </w:r>
      <w:r w:rsidRPr="00150946">
        <w:rPr>
          <w:rFonts w:asciiTheme="majorBidi" w:hAnsiTheme="majorBidi" w:cstheme="majorBidi"/>
          <w:sz w:val="24"/>
          <w:szCs w:val="24"/>
          <w:vertAlign w:val="superscript"/>
        </w:rPr>
        <w:t>th</w:t>
      </w:r>
      <w:r w:rsidRPr="00150946">
        <w:rPr>
          <w:rFonts w:asciiTheme="majorBidi" w:hAnsiTheme="majorBidi" w:cstheme="majorBidi"/>
          <w:sz w:val="24"/>
          <w:szCs w:val="24"/>
        </w:rPr>
        <w:t xml:space="preserve">. </w:t>
      </w:r>
    </w:p>
    <w:p w14:paraId="7631965F" w14:textId="0EF3AFE2" w:rsidR="00296299" w:rsidRPr="00150946" w:rsidRDefault="00296299" w:rsidP="00296299">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lastRenderedPageBreak/>
        <w:t>AAHD is workshopping how to improve DEI in department. Working together to improve DEI.</w:t>
      </w:r>
    </w:p>
    <w:p w14:paraId="746D9A4F" w14:textId="77777777" w:rsidR="0083263B" w:rsidRPr="00150946" w:rsidRDefault="0083263B" w:rsidP="00F65A6E">
      <w:pPr>
        <w:pStyle w:val="BodyText"/>
        <w:tabs>
          <w:tab w:val="left" w:pos="461"/>
        </w:tabs>
        <w:ind w:left="0" w:firstLine="0"/>
        <w:rPr>
          <w:rFonts w:asciiTheme="majorBidi" w:hAnsiTheme="majorBidi" w:cstheme="majorBidi"/>
          <w:bCs/>
          <w:sz w:val="24"/>
          <w:szCs w:val="24"/>
        </w:rPr>
      </w:pPr>
    </w:p>
    <w:p w14:paraId="6E3C2D17" w14:textId="39E2E5F4" w:rsidR="00B65196" w:rsidRPr="00150946" w:rsidRDefault="003A0ABE" w:rsidP="00754198">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Inclusive </w:t>
      </w:r>
      <w:r w:rsidR="00372BAB" w:rsidRPr="00150946">
        <w:rPr>
          <w:rFonts w:asciiTheme="majorBidi" w:hAnsiTheme="majorBidi" w:cstheme="majorBidi"/>
          <w:sz w:val="24"/>
          <w:szCs w:val="24"/>
        </w:rPr>
        <w:t>P</w:t>
      </w:r>
      <w:r w:rsidRPr="00150946">
        <w:rPr>
          <w:rFonts w:asciiTheme="majorBidi" w:hAnsiTheme="majorBidi" w:cstheme="majorBidi"/>
          <w:sz w:val="24"/>
          <w:szCs w:val="24"/>
        </w:rPr>
        <w:t>edagog</w:t>
      </w:r>
      <w:r w:rsidR="00CF2B1A" w:rsidRPr="00150946">
        <w:rPr>
          <w:rFonts w:asciiTheme="majorBidi" w:hAnsiTheme="majorBidi" w:cstheme="majorBidi"/>
          <w:sz w:val="24"/>
          <w:szCs w:val="24"/>
        </w:rPr>
        <w:t>y</w:t>
      </w:r>
      <w:r w:rsidRPr="00150946">
        <w:rPr>
          <w:rFonts w:asciiTheme="majorBidi" w:hAnsiTheme="majorBidi" w:cstheme="majorBidi"/>
          <w:sz w:val="24"/>
          <w:szCs w:val="24"/>
        </w:rPr>
        <w:t xml:space="preserve"> </w:t>
      </w:r>
      <w:r w:rsidR="00372BAB" w:rsidRPr="00150946">
        <w:rPr>
          <w:rFonts w:asciiTheme="majorBidi" w:hAnsiTheme="majorBidi" w:cstheme="majorBidi"/>
          <w:sz w:val="24"/>
          <w:szCs w:val="24"/>
        </w:rPr>
        <w:t>Initiative Update</w:t>
      </w:r>
      <w:r w:rsidR="00D67486" w:rsidRPr="00150946">
        <w:rPr>
          <w:rFonts w:asciiTheme="majorBidi" w:hAnsiTheme="majorBidi" w:cstheme="majorBidi"/>
          <w:sz w:val="24"/>
          <w:szCs w:val="24"/>
        </w:rPr>
        <w:t xml:space="preserve"> [IPI]</w:t>
      </w:r>
      <w:r w:rsidR="00CC30A0" w:rsidRPr="00150946">
        <w:rPr>
          <w:rFonts w:asciiTheme="majorBidi" w:hAnsiTheme="majorBidi" w:cstheme="majorBidi"/>
          <w:sz w:val="24"/>
          <w:szCs w:val="24"/>
        </w:rPr>
        <w:t xml:space="preserve"> </w:t>
      </w:r>
      <w:r w:rsidR="004D7AC5" w:rsidRPr="00150946">
        <w:rPr>
          <w:rFonts w:asciiTheme="majorBidi" w:hAnsiTheme="majorBidi" w:cstheme="majorBidi"/>
          <w:sz w:val="24"/>
          <w:szCs w:val="24"/>
        </w:rPr>
        <w:t xml:space="preserve">(Katie </w:t>
      </w:r>
      <w:r w:rsidR="00994341" w:rsidRPr="00150946">
        <w:rPr>
          <w:rFonts w:asciiTheme="majorBidi" w:hAnsiTheme="majorBidi" w:cstheme="majorBidi"/>
          <w:sz w:val="24"/>
          <w:szCs w:val="24"/>
        </w:rPr>
        <w:t>McEwen</w:t>
      </w:r>
      <w:r w:rsidR="004D7AC5" w:rsidRPr="00150946">
        <w:rPr>
          <w:rFonts w:asciiTheme="majorBidi" w:hAnsiTheme="majorBidi" w:cstheme="majorBidi"/>
          <w:sz w:val="24"/>
          <w:szCs w:val="24"/>
        </w:rPr>
        <w:t>)</w:t>
      </w:r>
    </w:p>
    <w:p w14:paraId="509CA1B3" w14:textId="6A91D742" w:rsidR="00296299" w:rsidRPr="00150946" w:rsidRDefault="00296299" w:rsidP="00296299">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The IPI </w:t>
      </w:r>
      <w:r w:rsidR="00EB22E8">
        <w:rPr>
          <w:rFonts w:asciiTheme="majorBidi" w:hAnsiTheme="majorBidi" w:cstheme="majorBidi"/>
          <w:sz w:val="24"/>
          <w:szCs w:val="24"/>
        </w:rPr>
        <w:t>is planning a fellows program for AY 22-23 and</w:t>
      </w:r>
      <w:r w:rsidRPr="00150946">
        <w:rPr>
          <w:rFonts w:asciiTheme="majorBidi" w:hAnsiTheme="majorBidi" w:cstheme="majorBidi"/>
          <w:sz w:val="24"/>
          <w:szCs w:val="24"/>
        </w:rPr>
        <w:t xml:space="preserve"> needs to figure out how many they can have and what the timeline will be. The deadline to apply is SS22</w:t>
      </w:r>
      <w:r w:rsidR="007925D8">
        <w:rPr>
          <w:rFonts w:asciiTheme="majorBidi" w:hAnsiTheme="majorBidi" w:cstheme="majorBidi"/>
          <w:sz w:val="24"/>
          <w:szCs w:val="24"/>
        </w:rPr>
        <w:t xml:space="preserve"> and a call for proposals will be sent out later in the semester</w:t>
      </w:r>
      <w:r w:rsidRPr="00150946">
        <w:rPr>
          <w:rFonts w:asciiTheme="majorBidi" w:hAnsiTheme="majorBidi" w:cstheme="majorBidi"/>
          <w:sz w:val="24"/>
          <w:szCs w:val="24"/>
        </w:rPr>
        <w:t>. Fellows will participate in monthly meetings with guest speakers on issues of pedagogy. The fellows would present projects</w:t>
      </w:r>
      <w:r w:rsidR="00130F6D" w:rsidRPr="00150946">
        <w:rPr>
          <w:rFonts w:asciiTheme="majorBidi" w:hAnsiTheme="majorBidi" w:cstheme="majorBidi"/>
          <w:sz w:val="24"/>
          <w:szCs w:val="24"/>
        </w:rPr>
        <w:t xml:space="preserve">. IPI is still working on the call, criteria and who would facilitate. </w:t>
      </w:r>
    </w:p>
    <w:p w14:paraId="41D06AA0" w14:textId="77777777" w:rsidR="00B2310D" w:rsidRPr="00150946" w:rsidRDefault="00B2310D" w:rsidP="00754198">
      <w:pPr>
        <w:pStyle w:val="BodyText"/>
        <w:tabs>
          <w:tab w:val="left" w:pos="461"/>
        </w:tabs>
        <w:ind w:left="0" w:firstLine="0"/>
        <w:rPr>
          <w:rFonts w:asciiTheme="majorBidi" w:hAnsiTheme="majorBidi" w:cstheme="majorBidi"/>
          <w:sz w:val="24"/>
          <w:szCs w:val="24"/>
        </w:rPr>
      </w:pPr>
    </w:p>
    <w:p w14:paraId="68CE9113" w14:textId="609780C2" w:rsidR="00130F6D" w:rsidRPr="00150946" w:rsidRDefault="002F0583" w:rsidP="004D7AC5">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Preliminary discussion of n</w:t>
      </w:r>
      <w:r w:rsidR="004D7AC5" w:rsidRPr="00150946">
        <w:rPr>
          <w:rFonts w:asciiTheme="majorBidi" w:hAnsiTheme="majorBidi" w:cstheme="majorBidi"/>
          <w:sz w:val="24"/>
          <w:szCs w:val="24"/>
        </w:rPr>
        <w:t>ew DEI requirement for annual review and promotion review</w:t>
      </w:r>
      <w:r w:rsidRPr="00150946">
        <w:rPr>
          <w:rFonts w:asciiTheme="majorBidi" w:hAnsiTheme="majorBidi" w:cstheme="majorBidi"/>
          <w:sz w:val="24"/>
          <w:szCs w:val="24"/>
        </w:rPr>
        <w:t xml:space="preserve"> starting AY 22-23</w:t>
      </w:r>
      <w:r w:rsidR="004D7AC5" w:rsidRPr="00150946">
        <w:rPr>
          <w:rFonts w:asciiTheme="majorBidi" w:hAnsiTheme="majorBidi" w:cstheme="majorBidi"/>
          <w:sz w:val="24"/>
          <w:szCs w:val="24"/>
        </w:rPr>
        <w:t xml:space="preserve"> (Please review attachments</w:t>
      </w:r>
      <w:r w:rsidRPr="00150946">
        <w:rPr>
          <w:rFonts w:asciiTheme="majorBidi" w:hAnsiTheme="majorBidi" w:cstheme="majorBidi"/>
          <w:sz w:val="24"/>
          <w:szCs w:val="24"/>
        </w:rPr>
        <w:t xml:space="preserve"> from e-mail</w:t>
      </w:r>
      <w:r w:rsidR="004D7AC5" w:rsidRPr="00150946">
        <w:rPr>
          <w:rFonts w:asciiTheme="majorBidi" w:hAnsiTheme="majorBidi" w:cstheme="majorBidi"/>
          <w:sz w:val="24"/>
          <w:szCs w:val="24"/>
        </w:rPr>
        <w:t xml:space="preserve"> – Provost’s letter from 2021 and </w:t>
      </w:r>
      <w:r w:rsidR="00CB02E4">
        <w:rPr>
          <w:rFonts w:asciiTheme="majorBidi" w:hAnsiTheme="majorBidi" w:cstheme="majorBidi"/>
          <w:sz w:val="24"/>
          <w:szCs w:val="24"/>
        </w:rPr>
        <w:t xml:space="preserve">Council of Diversity Deans </w:t>
      </w:r>
      <w:r w:rsidR="004D7AC5" w:rsidRPr="00150946">
        <w:rPr>
          <w:rFonts w:asciiTheme="majorBidi" w:hAnsiTheme="majorBidi" w:cstheme="majorBidi"/>
          <w:sz w:val="24"/>
          <w:szCs w:val="24"/>
        </w:rPr>
        <w:t>DEI evaluation rubric</w:t>
      </w:r>
      <w:r w:rsidRPr="00150946">
        <w:rPr>
          <w:rFonts w:asciiTheme="majorBidi" w:hAnsiTheme="majorBidi" w:cstheme="majorBidi"/>
          <w:sz w:val="24"/>
          <w:szCs w:val="24"/>
        </w:rPr>
        <w:t xml:space="preserve"> </w:t>
      </w:r>
      <w:r w:rsidR="004F72B3">
        <w:rPr>
          <w:rFonts w:asciiTheme="majorBidi" w:hAnsiTheme="majorBidi" w:cstheme="majorBidi"/>
          <w:sz w:val="24"/>
          <w:szCs w:val="24"/>
        </w:rPr>
        <w:t>and</w:t>
      </w:r>
      <w:r w:rsidRPr="00150946">
        <w:rPr>
          <w:rFonts w:asciiTheme="majorBidi" w:hAnsiTheme="majorBidi" w:cstheme="majorBidi"/>
          <w:sz w:val="24"/>
          <w:szCs w:val="24"/>
        </w:rPr>
        <w:t xml:space="preserve"> material</w:t>
      </w:r>
      <w:r w:rsidR="004F72B3">
        <w:rPr>
          <w:rFonts w:asciiTheme="majorBidi" w:hAnsiTheme="majorBidi" w:cstheme="majorBidi"/>
          <w:sz w:val="24"/>
          <w:szCs w:val="24"/>
        </w:rPr>
        <w:t>s</w:t>
      </w:r>
      <w:r w:rsidRPr="00150946">
        <w:rPr>
          <w:rFonts w:asciiTheme="majorBidi" w:hAnsiTheme="majorBidi" w:cstheme="majorBidi"/>
          <w:sz w:val="24"/>
          <w:szCs w:val="24"/>
        </w:rPr>
        <w:t xml:space="preserve"> for discussion.)</w:t>
      </w:r>
    </w:p>
    <w:p w14:paraId="0D854763" w14:textId="1817C0E3" w:rsidR="00130F6D" w:rsidRPr="00150946" w:rsidRDefault="00130F6D" w:rsidP="00130F6D">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Each year the Provost sends out a memo </w:t>
      </w:r>
      <w:r w:rsidR="003554A4">
        <w:rPr>
          <w:rFonts w:asciiTheme="majorBidi" w:hAnsiTheme="majorBidi" w:cstheme="majorBidi"/>
          <w:sz w:val="24"/>
          <w:szCs w:val="24"/>
        </w:rPr>
        <w:t>on</w:t>
      </w:r>
      <w:r w:rsidRPr="00150946">
        <w:rPr>
          <w:rFonts w:asciiTheme="majorBidi" w:hAnsiTheme="majorBidi" w:cstheme="majorBidi"/>
          <w:sz w:val="24"/>
          <w:szCs w:val="24"/>
        </w:rPr>
        <w:t xml:space="preserve"> </w:t>
      </w:r>
      <w:r w:rsidR="003554A4">
        <w:rPr>
          <w:rFonts w:asciiTheme="majorBidi" w:hAnsiTheme="majorBidi" w:cstheme="majorBidi"/>
          <w:sz w:val="24"/>
          <w:szCs w:val="24"/>
        </w:rPr>
        <w:t xml:space="preserve">tenure-stream </w:t>
      </w:r>
      <w:r w:rsidRPr="00150946">
        <w:rPr>
          <w:rFonts w:asciiTheme="majorBidi" w:hAnsiTheme="majorBidi" w:cstheme="majorBidi"/>
          <w:sz w:val="24"/>
          <w:szCs w:val="24"/>
        </w:rPr>
        <w:t xml:space="preserve">faculty </w:t>
      </w:r>
      <w:r w:rsidR="003554A4">
        <w:rPr>
          <w:rFonts w:asciiTheme="majorBidi" w:hAnsiTheme="majorBidi" w:cstheme="majorBidi"/>
          <w:sz w:val="24"/>
          <w:szCs w:val="24"/>
        </w:rPr>
        <w:t>reappointment, promotion and tenure</w:t>
      </w:r>
      <w:r w:rsidRPr="00150946">
        <w:rPr>
          <w:rFonts w:asciiTheme="majorBidi" w:hAnsiTheme="majorBidi" w:cstheme="majorBidi"/>
          <w:sz w:val="24"/>
          <w:szCs w:val="24"/>
        </w:rPr>
        <w:t xml:space="preserve">. Provost Woodruff has </w:t>
      </w:r>
      <w:r w:rsidR="00892486">
        <w:rPr>
          <w:rFonts w:asciiTheme="majorBidi" w:hAnsiTheme="majorBidi" w:cstheme="majorBidi"/>
          <w:sz w:val="24"/>
          <w:szCs w:val="24"/>
        </w:rPr>
        <w:t>reviewing and updating many policies and procedures and RPT was included in these efforts.</w:t>
      </w:r>
    </w:p>
    <w:p w14:paraId="03272521" w14:textId="644FD218" w:rsidR="00130F6D" w:rsidRDefault="00130F6D" w:rsidP="00B5308A">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Two important additions to memo in guiding policies section</w:t>
      </w:r>
      <w:r w:rsidR="00B5308A">
        <w:rPr>
          <w:rFonts w:asciiTheme="majorBidi" w:hAnsiTheme="majorBidi" w:cstheme="majorBidi"/>
          <w:sz w:val="24"/>
          <w:szCs w:val="24"/>
        </w:rPr>
        <w:t xml:space="preserve"> the pertain to affirming and counting DEI work as well as a statement on </w:t>
      </w:r>
      <w:r w:rsidR="009F16D8">
        <w:rPr>
          <w:rFonts w:asciiTheme="majorBidi" w:hAnsiTheme="majorBidi" w:cstheme="majorBidi"/>
          <w:sz w:val="24"/>
          <w:szCs w:val="24"/>
        </w:rPr>
        <w:t xml:space="preserve">faculty </w:t>
      </w:r>
      <w:r w:rsidR="00B5308A">
        <w:rPr>
          <w:rFonts w:asciiTheme="majorBidi" w:hAnsiTheme="majorBidi" w:cstheme="majorBidi"/>
          <w:sz w:val="24"/>
          <w:szCs w:val="24"/>
        </w:rPr>
        <w:t>conduct.</w:t>
      </w:r>
      <w:r w:rsidRPr="00150946">
        <w:rPr>
          <w:rFonts w:asciiTheme="majorBidi" w:hAnsiTheme="majorBidi" w:cstheme="majorBidi"/>
          <w:sz w:val="24"/>
          <w:szCs w:val="24"/>
        </w:rPr>
        <w:t xml:space="preserve"> </w:t>
      </w:r>
    </w:p>
    <w:p w14:paraId="653BCB51" w14:textId="36A717CF" w:rsidR="007B39AA" w:rsidRPr="00150946" w:rsidRDefault="007B39AA" w:rsidP="00B5308A">
      <w:pPr>
        <w:pStyle w:val="BodyText"/>
        <w:numPr>
          <w:ilvl w:val="1"/>
          <w:numId w:val="3"/>
        </w:numPr>
        <w:tabs>
          <w:tab w:val="left" w:pos="461"/>
        </w:tabs>
        <w:rPr>
          <w:rFonts w:asciiTheme="majorBidi" w:hAnsiTheme="majorBidi" w:cstheme="majorBidi"/>
          <w:sz w:val="24"/>
          <w:szCs w:val="24"/>
        </w:rPr>
      </w:pPr>
      <w:r>
        <w:rPr>
          <w:rFonts w:asciiTheme="majorBidi" w:hAnsiTheme="majorBidi" w:cstheme="majorBidi"/>
          <w:sz w:val="24"/>
          <w:szCs w:val="24"/>
        </w:rPr>
        <w:t xml:space="preserve">CODD has developed a sample evaluation rubric for DEI work that is designed to provide educational ideas as to the many ways that DEI efforts may be undertaken in the areas of research and creative activities, teaching, and service.  There is also a similar rubric for academic specialist review. </w:t>
      </w:r>
      <w:r w:rsidR="004F786E">
        <w:rPr>
          <w:rFonts w:asciiTheme="majorBidi" w:hAnsiTheme="majorBidi" w:cstheme="majorBidi"/>
          <w:sz w:val="24"/>
          <w:szCs w:val="24"/>
        </w:rPr>
        <w:t xml:space="preserve">This rubric is designed to provide ideas for units as they create their own rubrics for use in RPT and annual review. </w:t>
      </w:r>
      <w:r w:rsidR="002834E4">
        <w:rPr>
          <w:rFonts w:asciiTheme="majorBidi" w:hAnsiTheme="majorBidi" w:cstheme="majorBidi"/>
          <w:sz w:val="24"/>
          <w:szCs w:val="24"/>
        </w:rPr>
        <w:t>In CAL, units are asked to use this as a resource in this process. RPT for the year AY 22-23 will begin to integrate the new criteria as well as annual review year 2022</w:t>
      </w:r>
      <w:r w:rsidR="006C0D90">
        <w:rPr>
          <w:rFonts w:asciiTheme="majorBidi" w:hAnsiTheme="majorBidi" w:cstheme="majorBidi"/>
          <w:sz w:val="24"/>
          <w:szCs w:val="24"/>
        </w:rPr>
        <w:t xml:space="preserve"> and going forward.</w:t>
      </w:r>
    </w:p>
    <w:p w14:paraId="753F9899" w14:textId="63B0369A" w:rsidR="00906ACB" w:rsidRPr="00150946" w:rsidRDefault="00110820" w:rsidP="00906ACB">
      <w:pPr>
        <w:pStyle w:val="BodyText"/>
        <w:numPr>
          <w:ilvl w:val="1"/>
          <w:numId w:val="3"/>
        </w:numPr>
        <w:tabs>
          <w:tab w:val="left" w:pos="461"/>
        </w:tabs>
        <w:rPr>
          <w:rFonts w:asciiTheme="majorBidi" w:hAnsiTheme="majorBidi" w:cstheme="majorBidi"/>
          <w:sz w:val="24"/>
          <w:szCs w:val="24"/>
        </w:rPr>
      </w:pPr>
      <w:r>
        <w:rPr>
          <w:rFonts w:asciiTheme="majorBidi" w:hAnsiTheme="majorBidi" w:cstheme="majorBidi"/>
          <w:sz w:val="24"/>
          <w:szCs w:val="24"/>
        </w:rPr>
        <w:t>A faculty member in</w:t>
      </w:r>
      <w:r w:rsidR="003730C9" w:rsidRPr="00150946">
        <w:rPr>
          <w:rFonts w:asciiTheme="majorBidi" w:hAnsiTheme="majorBidi" w:cstheme="majorBidi"/>
          <w:sz w:val="24"/>
          <w:szCs w:val="24"/>
        </w:rPr>
        <w:t xml:space="preserve"> </w:t>
      </w:r>
      <w:proofErr w:type="spellStart"/>
      <w:r w:rsidR="003730C9" w:rsidRPr="00150946">
        <w:rPr>
          <w:rFonts w:asciiTheme="majorBidi" w:hAnsiTheme="majorBidi" w:cstheme="majorBidi"/>
          <w:sz w:val="24"/>
          <w:szCs w:val="24"/>
        </w:rPr>
        <w:t>LiLaC</w:t>
      </w:r>
      <w:proofErr w:type="spellEnd"/>
      <w:r w:rsidR="003730C9" w:rsidRPr="00150946">
        <w:rPr>
          <w:rFonts w:asciiTheme="majorBidi" w:hAnsiTheme="majorBidi" w:cstheme="majorBidi"/>
          <w:sz w:val="24"/>
          <w:szCs w:val="24"/>
        </w:rPr>
        <w:t xml:space="preserve"> </w:t>
      </w:r>
      <w:r>
        <w:rPr>
          <w:rFonts w:asciiTheme="majorBidi" w:hAnsiTheme="majorBidi" w:cstheme="majorBidi"/>
          <w:sz w:val="24"/>
          <w:szCs w:val="24"/>
        </w:rPr>
        <w:t>stated their d</w:t>
      </w:r>
      <w:r w:rsidR="00906ACB" w:rsidRPr="00150946">
        <w:rPr>
          <w:rFonts w:asciiTheme="majorBidi" w:hAnsiTheme="majorBidi" w:cstheme="majorBidi"/>
          <w:sz w:val="24"/>
          <w:szCs w:val="24"/>
        </w:rPr>
        <w:t>eep alarm over this kind of document being involved in evaluation yearly. It gives people the chance to perform an identity that is fabricated rather than being their true self. Performativity shouldn’t become a part of an academic process. The more you ask people to perform their identities</w:t>
      </w:r>
      <w:r w:rsidR="003730C9" w:rsidRPr="00150946">
        <w:rPr>
          <w:rFonts w:asciiTheme="majorBidi" w:hAnsiTheme="majorBidi" w:cstheme="majorBidi"/>
          <w:sz w:val="24"/>
          <w:szCs w:val="24"/>
        </w:rPr>
        <w:t>,</w:t>
      </w:r>
      <w:r w:rsidR="00906ACB" w:rsidRPr="00150946">
        <w:rPr>
          <w:rFonts w:asciiTheme="majorBidi" w:hAnsiTheme="majorBidi" w:cstheme="majorBidi"/>
          <w:sz w:val="24"/>
          <w:szCs w:val="24"/>
        </w:rPr>
        <w:t xml:space="preserve"> the more polarization happens. Feels this writing requirement shouldn’t be expected yearly. </w:t>
      </w:r>
    </w:p>
    <w:p w14:paraId="74E720C0" w14:textId="746AEC73" w:rsidR="00906ACB" w:rsidRPr="00150946" w:rsidRDefault="003730C9" w:rsidP="00906AC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Others feel the</w:t>
      </w:r>
      <w:r w:rsidR="005B622B" w:rsidRPr="00150946">
        <w:rPr>
          <w:rFonts w:asciiTheme="majorBidi" w:hAnsiTheme="majorBidi" w:cstheme="majorBidi"/>
          <w:sz w:val="24"/>
          <w:szCs w:val="24"/>
        </w:rPr>
        <w:t xml:space="preserve"> requirement</w:t>
      </w:r>
      <w:r w:rsidRPr="00150946">
        <w:rPr>
          <w:rFonts w:asciiTheme="majorBidi" w:hAnsiTheme="majorBidi" w:cstheme="majorBidi"/>
          <w:sz w:val="24"/>
          <w:szCs w:val="24"/>
        </w:rPr>
        <w:t xml:space="preserve"> is useful</w:t>
      </w:r>
      <w:r w:rsidR="005B622B" w:rsidRPr="00150946">
        <w:rPr>
          <w:rFonts w:asciiTheme="majorBidi" w:hAnsiTheme="majorBidi" w:cstheme="majorBidi"/>
          <w:sz w:val="24"/>
          <w:szCs w:val="24"/>
        </w:rPr>
        <w:t xml:space="preserve"> because it pushes people who wouldn’t</w:t>
      </w:r>
      <w:r w:rsidRPr="00150946">
        <w:rPr>
          <w:rFonts w:asciiTheme="majorBidi" w:hAnsiTheme="majorBidi" w:cstheme="majorBidi"/>
          <w:sz w:val="24"/>
          <w:szCs w:val="24"/>
        </w:rPr>
        <w:t xml:space="preserve"> normally think about DEI</w:t>
      </w:r>
      <w:r w:rsidR="005B622B" w:rsidRPr="00150946">
        <w:rPr>
          <w:rFonts w:asciiTheme="majorBidi" w:hAnsiTheme="majorBidi" w:cstheme="majorBidi"/>
          <w:sz w:val="24"/>
          <w:szCs w:val="24"/>
        </w:rPr>
        <w:t xml:space="preserve">, to consider inclusivity and </w:t>
      </w:r>
      <w:r w:rsidRPr="00150946">
        <w:rPr>
          <w:rFonts w:asciiTheme="majorBidi" w:hAnsiTheme="majorBidi" w:cstheme="majorBidi"/>
          <w:sz w:val="24"/>
          <w:szCs w:val="24"/>
        </w:rPr>
        <w:t>then self-educate</w:t>
      </w:r>
      <w:r w:rsidR="005B622B" w:rsidRPr="00150946">
        <w:rPr>
          <w:rFonts w:asciiTheme="majorBidi" w:hAnsiTheme="majorBidi" w:cstheme="majorBidi"/>
          <w:sz w:val="24"/>
          <w:szCs w:val="24"/>
        </w:rPr>
        <w:t xml:space="preserve"> themselves on issues.</w:t>
      </w:r>
    </w:p>
    <w:p w14:paraId="06493A44" w14:textId="04BB57EF" w:rsidR="005B622B" w:rsidRPr="00150946" w:rsidRDefault="003730C9" w:rsidP="00906AC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Could this requirement </w:t>
      </w:r>
      <w:r w:rsidR="005B622B" w:rsidRPr="00150946">
        <w:rPr>
          <w:rFonts w:asciiTheme="majorBidi" w:hAnsiTheme="majorBidi" w:cstheme="majorBidi"/>
          <w:sz w:val="24"/>
          <w:szCs w:val="24"/>
        </w:rPr>
        <w:t>impede on time that s</w:t>
      </w:r>
      <w:r w:rsidRPr="00150946">
        <w:rPr>
          <w:rFonts w:asciiTheme="majorBidi" w:hAnsiTheme="majorBidi" w:cstheme="majorBidi"/>
          <w:sz w:val="24"/>
          <w:szCs w:val="24"/>
        </w:rPr>
        <w:t>hould be spent on teaching work?</w:t>
      </w:r>
      <w:r w:rsidR="005B622B" w:rsidRPr="00150946">
        <w:rPr>
          <w:rFonts w:asciiTheme="majorBidi" w:hAnsiTheme="majorBidi" w:cstheme="majorBidi"/>
          <w:sz w:val="24"/>
          <w:szCs w:val="24"/>
        </w:rPr>
        <w:t xml:space="preserve"> Is this being considered? The labor of DEI could be disproportionate for certain faculty – is this being counted when considering their service requir</w:t>
      </w:r>
      <w:r w:rsidRPr="00150946">
        <w:rPr>
          <w:rFonts w:asciiTheme="majorBidi" w:hAnsiTheme="majorBidi" w:cstheme="majorBidi"/>
          <w:sz w:val="24"/>
          <w:szCs w:val="24"/>
        </w:rPr>
        <w:t>ement?</w:t>
      </w:r>
    </w:p>
    <w:p w14:paraId="5D5BCD94" w14:textId="34FF10A4" w:rsidR="00532DD9" w:rsidRDefault="00532DD9" w:rsidP="00906ACB">
      <w:pPr>
        <w:pStyle w:val="BodyText"/>
        <w:numPr>
          <w:ilvl w:val="1"/>
          <w:numId w:val="3"/>
        </w:numPr>
        <w:tabs>
          <w:tab w:val="left" w:pos="461"/>
        </w:tabs>
        <w:rPr>
          <w:rFonts w:asciiTheme="majorBidi" w:hAnsiTheme="majorBidi" w:cstheme="majorBidi"/>
          <w:sz w:val="24"/>
          <w:szCs w:val="24"/>
        </w:rPr>
      </w:pPr>
      <w:r>
        <w:rPr>
          <w:rFonts w:asciiTheme="majorBidi" w:hAnsiTheme="majorBidi" w:cstheme="majorBidi"/>
          <w:sz w:val="24"/>
          <w:szCs w:val="24"/>
        </w:rPr>
        <w:t xml:space="preserve">The Associate Dean mentioned that DEI work is not intended to be additional labor, but integrated into existing efforts. For instance, is a data set fully inclusive – who is being left out? How can a lab or studio be more inclusive in its practices or the students it recruits? How can pedagogy or course content be more inclusive? </w:t>
      </w:r>
      <w:r w:rsidR="004C3C5F">
        <w:rPr>
          <w:rFonts w:asciiTheme="majorBidi" w:hAnsiTheme="majorBidi" w:cstheme="majorBidi"/>
          <w:sz w:val="24"/>
          <w:szCs w:val="24"/>
        </w:rPr>
        <w:t>The requirement provides a space for such existing efforts to be counted in ways they have not been before, such as BIPOC student mentoring, the inclusi</w:t>
      </w:r>
      <w:r w:rsidR="005A1955">
        <w:rPr>
          <w:rFonts w:asciiTheme="majorBidi" w:hAnsiTheme="majorBidi" w:cstheme="majorBidi"/>
          <w:sz w:val="24"/>
          <w:szCs w:val="24"/>
        </w:rPr>
        <w:t>on</w:t>
      </w:r>
      <w:r w:rsidR="004C3C5F">
        <w:rPr>
          <w:rFonts w:asciiTheme="majorBidi" w:hAnsiTheme="majorBidi" w:cstheme="majorBidi"/>
          <w:sz w:val="24"/>
          <w:szCs w:val="24"/>
        </w:rPr>
        <w:t xml:space="preserve"> of </w:t>
      </w:r>
      <w:r w:rsidR="000F0C37">
        <w:rPr>
          <w:rFonts w:asciiTheme="majorBidi" w:hAnsiTheme="majorBidi" w:cstheme="majorBidi"/>
          <w:sz w:val="24"/>
          <w:szCs w:val="24"/>
        </w:rPr>
        <w:t xml:space="preserve">multiple </w:t>
      </w:r>
      <w:r w:rsidR="006E2F30">
        <w:rPr>
          <w:rFonts w:asciiTheme="majorBidi" w:hAnsiTheme="majorBidi" w:cstheme="majorBidi"/>
          <w:sz w:val="24"/>
          <w:szCs w:val="24"/>
        </w:rPr>
        <w:t xml:space="preserve">scholarly </w:t>
      </w:r>
      <w:r w:rsidR="004C3C5F">
        <w:rPr>
          <w:rFonts w:asciiTheme="majorBidi" w:hAnsiTheme="majorBidi" w:cstheme="majorBidi"/>
          <w:sz w:val="24"/>
          <w:szCs w:val="24"/>
        </w:rPr>
        <w:t>ways of knowing.</w:t>
      </w:r>
      <w:r w:rsidR="00D535F0">
        <w:rPr>
          <w:rFonts w:asciiTheme="majorBidi" w:hAnsiTheme="majorBidi" w:cstheme="majorBidi"/>
          <w:sz w:val="24"/>
          <w:szCs w:val="24"/>
        </w:rPr>
        <w:t xml:space="preserve">  It would be important not to ask those who are already </w:t>
      </w:r>
      <w:r w:rsidR="00D535F0">
        <w:rPr>
          <w:rFonts w:asciiTheme="majorBidi" w:hAnsiTheme="majorBidi" w:cstheme="majorBidi"/>
          <w:sz w:val="24"/>
          <w:szCs w:val="24"/>
        </w:rPr>
        <w:lastRenderedPageBreak/>
        <w:t xml:space="preserve">doing the work to write an additional statement </w:t>
      </w:r>
      <w:r w:rsidR="0002408F">
        <w:rPr>
          <w:rFonts w:asciiTheme="majorBidi" w:hAnsiTheme="majorBidi" w:cstheme="majorBidi"/>
          <w:sz w:val="24"/>
          <w:szCs w:val="24"/>
        </w:rPr>
        <w:t xml:space="preserve">in RPT </w:t>
      </w:r>
      <w:r w:rsidR="00D535F0">
        <w:rPr>
          <w:rFonts w:asciiTheme="majorBidi" w:hAnsiTheme="majorBidi" w:cstheme="majorBidi"/>
          <w:sz w:val="24"/>
          <w:szCs w:val="24"/>
        </w:rPr>
        <w:t>when the existing statement already outlines such work.</w:t>
      </w:r>
      <w:r w:rsidR="00C741F2">
        <w:rPr>
          <w:rFonts w:asciiTheme="majorBidi" w:hAnsiTheme="majorBidi" w:cstheme="majorBidi"/>
          <w:sz w:val="24"/>
          <w:szCs w:val="24"/>
        </w:rPr>
        <w:t xml:space="preserve"> Such a statement is not foreseen for annual review other than what the unit would require as verification of the work in their process.</w:t>
      </w:r>
    </w:p>
    <w:p w14:paraId="15719152" w14:textId="61B53742" w:rsidR="005B622B" w:rsidRPr="00150946" w:rsidRDefault="003730C9" w:rsidP="00906AC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color w:val="000000" w:themeColor="text1"/>
          <w:sz w:val="24"/>
          <w:szCs w:val="24"/>
        </w:rPr>
        <w:t>Certain faculty</w:t>
      </w:r>
      <w:r w:rsidR="005B622B" w:rsidRPr="00150946">
        <w:rPr>
          <w:rFonts w:asciiTheme="majorBidi" w:hAnsiTheme="majorBidi" w:cstheme="majorBidi"/>
          <w:color w:val="000000" w:themeColor="text1"/>
          <w:sz w:val="24"/>
          <w:szCs w:val="24"/>
        </w:rPr>
        <w:t xml:space="preserve"> might</w:t>
      </w:r>
      <w:r w:rsidRPr="00150946">
        <w:rPr>
          <w:rFonts w:asciiTheme="majorBidi" w:hAnsiTheme="majorBidi" w:cstheme="majorBidi"/>
          <w:color w:val="000000" w:themeColor="text1"/>
          <w:sz w:val="24"/>
          <w:szCs w:val="24"/>
        </w:rPr>
        <w:t xml:space="preserve"> feel that this is extra work when they already work on it </w:t>
      </w:r>
      <w:r w:rsidR="005B622B" w:rsidRPr="00150946">
        <w:rPr>
          <w:rFonts w:asciiTheme="majorBidi" w:hAnsiTheme="majorBidi" w:cstheme="majorBidi"/>
          <w:color w:val="000000" w:themeColor="text1"/>
          <w:sz w:val="24"/>
          <w:szCs w:val="24"/>
        </w:rPr>
        <w:t>every</w:t>
      </w:r>
      <w:r w:rsidR="00BE250B">
        <w:rPr>
          <w:rFonts w:asciiTheme="majorBidi" w:hAnsiTheme="majorBidi" w:cstheme="majorBidi"/>
          <w:color w:val="000000" w:themeColor="text1"/>
          <w:sz w:val="24"/>
          <w:szCs w:val="24"/>
        </w:rPr>
        <w:t xml:space="preserve"> </w:t>
      </w:r>
      <w:r w:rsidR="005B622B" w:rsidRPr="00150946">
        <w:rPr>
          <w:rFonts w:asciiTheme="majorBidi" w:hAnsiTheme="majorBidi" w:cstheme="majorBidi"/>
          <w:color w:val="000000" w:themeColor="text1"/>
          <w:sz w:val="24"/>
          <w:szCs w:val="24"/>
        </w:rPr>
        <w:t>day</w:t>
      </w:r>
      <w:r w:rsidRPr="00150946">
        <w:rPr>
          <w:rFonts w:asciiTheme="majorBidi" w:hAnsiTheme="majorBidi" w:cstheme="majorBidi"/>
          <w:color w:val="000000" w:themeColor="text1"/>
          <w:sz w:val="24"/>
          <w:szCs w:val="24"/>
        </w:rPr>
        <w:t>, whereas others see</w:t>
      </w:r>
      <w:r w:rsidR="005B622B" w:rsidRPr="00150946">
        <w:rPr>
          <w:rFonts w:asciiTheme="majorBidi" w:hAnsiTheme="majorBidi" w:cstheme="majorBidi"/>
          <w:color w:val="000000" w:themeColor="text1"/>
          <w:sz w:val="24"/>
          <w:szCs w:val="24"/>
        </w:rPr>
        <w:t xml:space="preserve"> it as a learning opportunity for others. </w:t>
      </w:r>
    </w:p>
    <w:p w14:paraId="665F1464" w14:textId="7DD5BD1D" w:rsidR="005B622B" w:rsidRPr="00150946" w:rsidRDefault="003730C9" w:rsidP="00906AC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color w:val="000000" w:themeColor="text1"/>
          <w:sz w:val="24"/>
          <w:szCs w:val="24"/>
        </w:rPr>
        <w:t>T</w:t>
      </w:r>
      <w:r w:rsidR="005B622B" w:rsidRPr="00150946">
        <w:rPr>
          <w:rFonts w:asciiTheme="majorBidi" w:hAnsiTheme="majorBidi" w:cstheme="majorBidi"/>
          <w:color w:val="000000" w:themeColor="text1"/>
          <w:sz w:val="24"/>
          <w:szCs w:val="24"/>
        </w:rPr>
        <w:t>his is something that should be considered university-wide. A lot of people in CAL work on DEI issues but maybe they don’t in other colleges. Not intended to create extra work for people who already do it. Just needed for people who don’t normally think about certain issues.</w:t>
      </w:r>
    </w:p>
    <w:p w14:paraId="1F1D0D5E" w14:textId="71872F5C" w:rsidR="005B622B" w:rsidRPr="00150946" w:rsidRDefault="003730C9" w:rsidP="005B622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color w:val="000000" w:themeColor="text1"/>
          <w:sz w:val="24"/>
          <w:szCs w:val="24"/>
        </w:rPr>
        <w:t>It’s i</w:t>
      </w:r>
      <w:r w:rsidR="005B622B" w:rsidRPr="00150946">
        <w:rPr>
          <w:rFonts w:asciiTheme="majorBidi" w:hAnsiTheme="majorBidi" w:cstheme="majorBidi"/>
          <w:color w:val="000000" w:themeColor="text1"/>
          <w:sz w:val="24"/>
          <w:szCs w:val="24"/>
        </w:rPr>
        <w:t>mportant to recognize that these statements perhaps in isolation may lend to performative acts if there is not a cultural shift, but with a culture shift and consistent emphasis on the work itself, it doesn't have to be performative. It seems pess</w:t>
      </w:r>
      <w:r w:rsidR="000427BA" w:rsidRPr="00150946">
        <w:rPr>
          <w:rFonts w:asciiTheme="majorBidi" w:hAnsiTheme="majorBidi" w:cstheme="majorBidi"/>
          <w:color w:val="000000" w:themeColor="text1"/>
          <w:sz w:val="24"/>
          <w:szCs w:val="24"/>
        </w:rPr>
        <w:t xml:space="preserve">imistic and a bit cynical </w:t>
      </w:r>
      <w:r w:rsidR="005B622B" w:rsidRPr="00150946">
        <w:rPr>
          <w:rFonts w:asciiTheme="majorBidi" w:hAnsiTheme="majorBidi" w:cstheme="majorBidi"/>
          <w:color w:val="000000" w:themeColor="text1"/>
          <w:sz w:val="24"/>
          <w:szCs w:val="24"/>
        </w:rPr>
        <w:t>to assume a majority of people will simply act performatively and those acting genuinely would see no benefit.</w:t>
      </w:r>
    </w:p>
    <w:p w14:paraId="71DD2FF3" w14:textId="3DC6D102" w:rsidR="000427BA" w:rsidRPr="00150946" w:rsidRDefault="003730C9" w:rsidP="005B622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Will this work </w:t>
      </w:r>
      <w:r w:rsidR="000427BA" w:rsidRPr="00150946">
        <w:rPr>
          <w:rFonts w:asciiTheme="majorBidi" w:hAnsiTheme="majorBidi" w:cstheme="majorBidi"/>
          <w:sz w:val="24"/>
          <w:szCs w:val="24"/>
        </w:rPr>
        <w:t>actually</w:t>
      </w:r>
      <w:r w:rsidRPr="00150946">
        <w:rPr>
          <w:rFonts w:asciiTheme="majorBidi" w:hAnsiTheme="majorBidi" w:cstheme="majorBidi"/>
          <w:sz w:val="24"/>
          <w:szCs w:val="24"/>
        </w:rPr>
        <w:t xml:space="preserve"> be</w:t>
      </w:r>
      <w:r w:rsidR="000427BA" w:rsidRPr="00150946">
        <w:rPr>
          <w:rFonts w:asciiTheme="majorBidi" w:hAnsiTheme="majorBidi" w:cstheme="majorBidi"/>
          <w:sz w:val="24"/>
          <w:szCs w:val="24"/>
        </w:rPr>
        <w:t xml:space="preserve"> valued when it only comes up into evaluation. </w:t>
      </w:r>
    </w:p>
    <w:p w14:paraId="19C6E362" w14:textId="77777777" w:rsidR="00676BDE" w:rsidRPr="00150946" w:rsidRDefault="00676BDE" w:rsidP="005B622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How can fixed term faculty better include DEI in their classes and syllabi when they aren’t able to create their own materials and classes?</w:t>
      </w:r>
      <w:r w:rsidR="000427BA" w:rsidRPr="00150946">
        <w:rPr>
          <w:rFonts w:asciiTheme="majorBidi" w:hAnsiTheme="majorBidi" w:cstheme="majorBidi"/>
          <w:sz w:val="24"/>
          <w:szCs w:val="24"/>
        </w:rPr>
        <w:t xml:space="preserve"> </w:t>
      </w:r>
    </w:p>
    <w:p w14:paraId="2F842C7D" w14:textId="0015B7C5" w:rsidR="000427BA" w:rsidRDefault="00676BDE" w:rsidP="005B622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How can you evaluate all DEI work when some of it isn’t physical/visible or easily evaluated in annual reviews?</w:t>
      </w:r>
      <w:r w:rsidR="000427BA" w:rsidRPr="00150946">
        <w:rPr>
          <w:rFonts w:asciiTheme="majorBidi" w:hAnsiTheme="majorBidi" w:cstheme="majorBidi"/>
          <w:sz w:val="24"/>
          <w:szCs w:val="24"/>
        </w:rPr>
        <w:t xml:space="preserve"> </w:t>
      </w:r>
      <w:r w:rsidRPr="00150946">
        <w:rPr>
          <w:rFonts w:asciiTheme="majorBidi" w:hAnsiTheme="majorBidi" w:cstheme="majorBidi"/>
          <w:sz w:val="24"/>
          <w:szCs w:val="24"/>
        </w:rPr>
        <w:t>How can this side of someone’s work be evaluated and how you would evaluate the output? Will external reviewers be set up for success when they view this part of someone’s packet?</w:t>
      </w:r>
    </w:p>
    <w:p w14:paraId="5C37BD68" w14:textId="1B4A3B52" w:rsidR="00BE250B" w:rsidRPr="00150946" w:rsidRDefault="00BE250B" w:rsidP="005B622B">
      <w:pPr>
        <w:pStyle w:val="BodyText"/>
        <w:numPr>
          <w:ilvl w:val="1"/>
          <w:numId w:val="3"/>
        </w:numPr>
        <w:tabs>
          <w:tab w:val="left" w:pos="461"/>
        </w:tabs>
        <w:rPr>
          <w:rFonts w:asciiTheme="majorBidi" w:hAnsiTheme="majorBidi" w:cstheme="majorBidi"/>
          <w:sz w:val="24"/>
          <w:szCs w:val="24"/>
        </w:rPr>
      </w:pPr>
      <w:r>
        <w:rPr>
          <w:rFonts w:asciiTheme="majorBidi" w:hAnsiTheme="majorBidi" w:cstheme="majorBidi"/>
          <w:sz w:val="24"/>
          <w:szCs w:val="24"/>
        </w:rPr>
        <w:t>In the materials, there is sample wording that will go into external reviewer letter requests. In a similar manner there is wording that will go into offer letters that outline the new requirement. The idea is that DEI work is articulated and credited from the beginning in job descriptions, to the offer letter, to annual review, to promotion review (RPT).</w:t>
      </w:r>
    </w:p>
    <w:p w14:paraId="713BAD69" w14:textId="40A81E1F" w:rsidR="000427BA" w:rsidRPr="00150946" w:rsidRDefault="00676BDE" w:rsidP="005B622B">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Visibility could</w:t>
      </w:r>
      <w:r w:rsidR="000427BA" w:rsidRPr="00150946">
        <w:rPr>
          <w:rFonts w:asciiTheme="majorBidi" w:hAnsiTheme="majorBidi" w:cstheme="majorBidi"/>
          <w:sz w:val="24"/>
          <w:szCs w:val="24"/>
        </w:rPr>
        <w:t xml:space="preserve"> also make someone more vulnerable.</w:t>
      </w:r>
    </w:p>
    <w:p w14:paraId="42852C1B" w14:textId="0DBE2370" w:rsidR="000427BA" w:rsidRPr="00150946" w:rsidRDefault="00676BDE" w:rsidP="00676BDE">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It is acknowledged that </w:t>
      </w:r>
      <w:r w:rsidR="000427BA" w:rsidRPr="00150946">
        <w:rPr>
          <w:rFonts w:asciiTheme="majorBidi" w:hAnsiTheme="majorBidi" w:cstheme="majorBidi"/>
          <w:sz w:val="24"/>
          <w:szCs w:val="24"/>
        </w:rPr>
        <w:t xml:space="preserve">FT and TS faculty might have different expectations </w:t>
      </w:r>
      <w:r w:rsidRPr="00150946">
        <w:rPr>
          <w:rFonts w:asciiTheme="majorBidi" w:hAnsiTheme="majorBidi" w:cstheme="majorBidi"/>
          <w:sz w:val="24"/>
          <w:szCs w:val="24"/>
        </w:rPr>
        <w:t xml:space="preserve">put </w:t>
      </w:r>
      <w:r w:rsidR="000427BA" w:rsidRPr="00150946">
        <w:rPr>
          <w:rFonts w:asciiTheme="majorBidi" w:hAnsiTheme="majorBidi" w:cstheme="majorBidi"/>
          <w:sz w:val="24"/>
          <w:szCs w:val="24"/>
        </w:rPr>
        <w:t>on them because of the nature of their contracts.</w:t>
      </w:r>
    </w:p>
    <w:p w14:paraId="04917BE5" w14:textId="6E5DE22C" w:rsidR="004D7AC5" w:rsidRPr="00150946" w:rsidRDefault="004D7AC5" w:rsidP="00652786">
      <w:pPr>
        <w:pStyle w:val="BodyText"/>
        <w:tabs>
          <w:tab w:val="left" w:pos="461"/>
        </w:tabs>
        <w:rPr>
          <w:rFonts w:asciiTheme="majorBidi" w:hAnsiTheme="majorBidi" w:cstheme="majorBidi"/>
          <w:sz w:val="24"/>
          <w:szCs w:val="24"/>
        </w:rPr>
      </w:pPr>
    </w:p>
    <w:p w14:paraId="09D7BC84" w14:textId="363C9D07" w:rsidR="006470D7" w:rsidRPr="008C3614" w:rsidRDefault="006470D7" w:rsidP="006470D7">
      <w:pPr>
        <w:pStyle w:val="BodyText"/>
        <w:numPr>
          <w:ilvl w:val="0"/>
          <w:numId w:val="3"/>
        </w:numPr>
        <w:tabs>
          <w:tab w:val="left" w:pos="461"/>
        </w:tabs>
        <w:rPr>
          <w:rFonts w:asciiTheme="majorBidi" w:hAnsiTheme="majorBidi" w:cstheme="majorBidi"/>
          <w:bCs/>
          <w:sz w:val="24"/>
          <w:szCs w:val="24"/>
        </w:rPr>
      </w:pPr>
      <w:r w:rsidRPr="008C3614">
        <w:rPr>
          <w:rFonts w:asciiTheme="majorBidi" w:hAnsiTheme="majorBidi" w:cstheme="majorBidi"/>
          <w:spacing w:val="-1"/>
          <w:sz w:val="24"/>
          <w:szCs w:val="24"/>
        </w:rPr>
        <w:t xml:space="preserve">Restarting Engaged Pedagogy and Programming Grants </w:t>
      </w:r>
      <w:hyperlink r:id="rId5" w:history="1">
        <w:r w:rsidRPr="008C3614">
          <w:rPr>
            <w:rStyle w:val="Hyperlink"/>
            <w:rFonts w:asciiTheme="majorBidi" w:hAnsiTheme="majorBidi" w:cstheme="majorBidi"/>
            <w:spacing w:val="-1"/>
            <w:sz w:val="24"/>
            <w:szCs w:val="24"/>
          </w:rPr>
          <w:t>https://cal.msu.edu/faculty/councils-and-committees/college-inclusive-practices-committee-cipc/</w:t>
        </w:r>
      </w:hyperlink>
      <w:r w:rsidRPr="008C3614">
        <w:rPr>
          <w:rFonts w:asciiTheme="majorBidi" w:hAnsiTheme="majorBidi" w:cstheme="majorBidi"/>
          <w:spacing w:val="-1"/>
          <w:sz w:val="24"/>
          <w:szCs w:val="24"/>
        </w:rPr>
        <w:t xml:space="preserve">; see also attached </w:t>
      </w:r>
      <w:proofErr w:type="spellStart"/>
      <w:r w:rsidRPr="008C3614">
        <w:rPr>
          <w:rFonts w:asciiTheme="majorBidi" w:hAnsiTheme="majorBidi" w:cstheme="majorBidi"/>
          <w:spacing w:val="-1"/>
          <w:sz w:val="24"/>
          <w:szCs w:val="24"/>
        </w:rPr>
        <w:t>cfp</w:t>
      </w:r>
      <w:proofErr w:type="spellEnd"/>
      <w:r w:rsidRPr="008C3614">
        <w:rPr>
          <w:rFonts w:asciiTheme="majorBidi" w:hAnsiTheme="majorBidi" w:cstheme="majorBidi"/>
          <w:spacing w:val="-1"/>
          <w:sz w:val="24"/>
          <w:szCs w:val="24"/>
        </w:rPr>
        <w:t xml:space="preserve"> for revision)</w:t>
      </w:r>
    </w:p>
    <w:p w14:paraId="6931451B" w14:textId="0DC15C58" w:rsidR="005C1B45" w:rsidRPr="008C3614" w:rsidRDefault="008C3614" w:rsidP="005C1B45">
      <w:pPr>
        <w:pStyle w:val="BodyText"/>
        <w:numPr>
          <w:ilvl w:val="1"/>
          <w:numId w:val="3"/>
        </w:numPr>
        <w:tabs>
          <w:tab w:val="left" w:pos="461"/>
        </w:tabs>
        <w:rPr>
          <w:rFonts w:asciiTheme="majorBidi" w:hAnsiTheme="majorBidi" w:cstheme="majorBidi"/>
          <w:bCs/>
          <w:color w:val="000000" w:themeColor="text1"/>
          <w:sz w:val="24"/>
          <w:szCs w:val="24"/>
        </w:rPr>
      </w:pPr>
      <w:r>
        <w:rPr>
          <w:rFonts w:asciiTheme="majorBidi" w:hAnsiTheme="majorBidi" w:cstheme="majorBidi"/>
          <w:color w:val="000000" w:themeColor="text1"/>
          <w:spacing w:val="-1"/>
          <w:sz w:val="24"/>
          <w:szCs w:val="24"/>
        </w:rPr>
        <w:t>CIPC has traditionally overseen these grants, but that was put on hold during COVID due to financial constraints.</w:t>
      </w:r>
    </w:p>
    <w:p w14:paraId="1301E8EF" w14:textId="39D9AE7C" w:rsidR="00062D77" w:rsidRPr="008C3614" w:rsidRDefault="008C3614" w:rsidP="005C1B45">
      <w:pPr>
        <w:pStyle w:val="BodyText"/>
        <w:numPr>
          <w:ilvl w:val="1"/>
          <w:numId w:val="3"/>
        </w:numPr>
        <w:tabs>
          <w:tab w:val="left" w:pos="461"/>
        </w:tabs>
        <w:rPr>
          <w:rFonts w:asciiTheme="majorBidi" w:hAnsiTheme="majorBidi" w:cstheme="majorBidi"/>
          <w:bCs/>
          <w:color w:val="000000" w:themeColor="text1"/>
          <w:sz w:val="24"/>
          <w:szCs w:val="24"/>
        </w:rPr>
      </w:pPr>
      <w:r>
        <w:rPr>
          <w:rFonts w:asciiTheme="majorBidi" w:hAnsiTheme="majorBidi" w:cstheme="majorBidi"/>
          <w:color w:val="000000" w:themeColor="text1"/>
          <w:spacing w:val="-1"/>
          <w:sz w:val="24"/>
          <w:szCs w:val="24"/>
        </w:rPr>
        <w:t xml:space="preserve">There are limited funds to enable the start of these grants again for AY 22-23. </w:t>
      </w:r>
    </w:p>
    <w:p w14:paraId="59455564" w14:textId="18A4D498" w:rsidR="005C1B45" w:rsidRPr="00384286" w:rsidRDefault="008C3614" w:rsidP="00384286">
      <w:pPr>
        <w:pStyle w:val="BodyText"/>
        <w:numPr>
          <w:ilvl w:val="1"/>
          <w:numId w:val="3"/>
        </w:numPr>
        <w:tabs>
          <w:tab w:val="left" w:pos="461"/>
        </w:tabs>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The committee needs to review the call, update it, and determine a new deadline for the spring that is out of sequence of the past rotation.</w:t>
      </w:r>
      <w:r w:rsidR="00384286">
        <w:rPr>
          <w:rFonts w:asciiTheme="majorBidi" w:hAnsiTheme="majorBidi" w:cstheme="majorBidi"/>
          <w:bCs/>
          <w:color w:val="000000" w:themeColor="text1"/>
          <w:sz w:val="24"/>
          <w:szCs w:val="24"/>
        </w:rPr>
        <w:t xml:space="preserve"> </w:t>
      </w:r>
      <w:r w:rsidR="00062D77" w:rsidRPr="00384286">
        <w:rPr>
          <w:rFonts w:asciiTheme="majorBidi" w:hAnsiTheme="majorBidi" w:cstheme="majorBidi"/>
          <w:bCs/>
          <w:color w:val="000000" w:themeColor="text1"/>
          <w:sz w:val="24"/>
          <w:szCs w:val="24"/>
        </w:rPr>
        <w:t>Proposals go to Carly Kabel</w:t>
      </w:r>
    </w:p>
    <w:p w14:paraId="4A18F5E8" w14:textId="58F275C7" w:rsidR="00062D77" w:rsidRPr="008C3614" w:rsidRDefault="00371E07" w:rsidP="005C1B45">
      <w:pPr>
        <w:pStyle w:val="BodyText"/>
        <w:numPr>
          <w:ilvl w:val="1"/>
          <w:numId w:val="3"/>
        </w:numPr>
        <w:tabs>
          <w:tab w:val="left" w:pos="461"/>
        </w:tabs>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After some discussion and a review of the grant itself, the committee agreed with the call as it is for now. It was agreed that a deadline in April would allow enough time for the committee to review proposals at their April meeting and award notices would be sent out for fall afterwards.  </w:t>
      </w:r>
    </w:p>
    <w:p w14:paraId="49B9C1A6" w14:textId="251520AF" w:rsidR="00062D77" w:rsidRPr="008C3614" w:rsidRDefault="00B033FA" w:rsidP="005C1B45">
      <w:pPr>
        <w:pStyle w:val="BodyText"/>
        <w:numPr>
          <w:ilvl w:val="1"/>
          <w:numId w:val="3"/>
        </w:numPr>
        <w:tabs>
          <w:tab w:val="left" w:pos="461"/>
        </w:tabs>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The number of awards depends on the amount of funds available, which Sonja will check on</w:t>
      </w:r>
      <w:r w:rsidR="003A0831">
        <w:rPr>
          <w:rFonts w:asciiTheme="majorBidi" w:hAnsiTheme="majorBidi" w:cstheme="majorBidi"/>
          <w:bCs/>
          <w:color w:val="000000" w:themeColor="text1"/>
          <w:sz w:val="24"/>
          <w:szCs w:val="24"/>
        </w:rPr>
        <w:t xml:space="preserve"> for the review meeting</w:t>
      </w:r>
      <w:r w:rsidR="00AC627B">
        <w:rPr>
          <w:rFonts w:asciiTheme="majorBidi" w:hAnsiTheme="majorBidi" w:cstheme="majorBidi"/>
          <w:bCs/>
          <w:color w:val="000000" w:themeColor="text1"/>
          <w:sz w:val="24"/>
          <w:szCs w:val="24"/>
        </w:rPr>
        <w:t xml:space="preserve"> in April.</w:t>
      </w:r>
    </w:p>
    <w:p w14:paraId="6B29DF41" w14:textId="77777777" w:rsidR="002F0583" w:rsidRPr="00150946" w:rsidRDefault="002F0583" w:rsidP="002F0583">
      <w:pPr>
        <w:pStyle w:val="BodyText"/>
        <w:tabs>
          <w:tab w:val="left" w:pos="461"/>
        </w:tabs>
        <w:ind w:left="360" w:firstLine="0"/>
        <w:rPr>
          <w:rFonts w:asciiTheme="majorBidi" w:hAnsiTheme="majorBidi" w:cstheme="majorBidi"/>
          <w:sz w:val="24"/>
          <w:szCs w:val="24"/>
        </w:rPr>
      </w:pPr>
    </w:p>
    <w:p w14:paraId="5EA263AD" w14:textId="43DFF855" w:rsidR="002F0583" w:rsidRPr="00150946" w:rsidRDefault="002F0583" w:rsidP="002F0583">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Further review of updated revisions to </w:t>
      </w:r>
      <w:r w:rsidR="00A93944" w:rsidRPr="00150946">
        <w:rPr>
          <w:rFonts w:asciiTheme="majorBidi" w:hAnsiTheme="majorBidi" w:cstheme="majorBidi"/>
          <w:sz w:val="24"/>
          <w:szCs w:val="24"/>
        </w:rPr>
        <w:t>G</w:t>
      </w:r>
      <w:r w:rsidRPr="00150946">
        <w:rPr>
          <w:rFonts w:asciiTheme="majorBidi" w:hAnsiTheme="majorBidi" w:cstheme="majorBidi"/>
          <w:sz w:val="24"/>
          <w:szCs w:val="24"/>
        </w:rPr>
        <w:t xml:space="preserve">uidelines for </w:t>
      </w:r>
      <w:r w:rsidR="00A93944" w:rsidRPr="00150946">
        <w:rPr>
          <w:rFonts w:asciiTheme="majorBidi" w:hAnsiTheme="majorBidi" w:cstheme="majorBidi"/>
          <w:sz w:val="24"/>
          <w:szCs w:val="24"/>
        </w:rPr>
        <w:t>W</w:t>
      </w:r>
      <w:r w:rsidRPr="00150946">
        <w:rPr>
          <w:rFonts w:asciiTheme="majorBidi" w:hAnsiTheme="majorBidi" w:cstheme="majorBidi"/>
          <w:sz w:val="24"/>
          <w:szCs w:val="24"/>
        </w:rPr>
        <w:t xml:space="preserve">riting and </w:t>
      </w:r>
      <w:r w:rsidR="00A93944" w:rsidRPr="00150946">
        <w:rPr>
          <w:rFonts w:asciiTheme="majorBidi" w:hAnsiTheme="majorBidi" w:cstheme="majorBidi"/>
          <w:sz w:val="24"/>
          <w:szCs w:val="24"/>
        </w:rPr>
        <w:t>E</w:t>
      </w:r>
      <w:r w:rsidRPr="00150946">
        <w:rPr>
          <w:rFonts w:asciiTheme="majorBidi" w:hAnsiTheme="majorBidi" w:cstheme="majorBidi"/>
          <w:sz w:val="24"/>
          <w:szCs w:val="24"/>
        </w:rPr>
        <w:t xml:space="preserve">valuation of </w:t>
      </w:r>
      <w:r w:rsidR="00A93944" w:rsidRPr="00150946">
        <w:rPr>
          <w:rFonts w:asciiTheme="majorBidi" w:hAnsiTheme="majorBidi" w:cstheme="majorBidi"/>
          <w:sz w:val="24"/>
          <w:szCs w:val="24"/>
        </w:rPr>
        <w:t>D</w:t>
      </w:r>
      <w:r w:rsidRPr="00150946">
        <w:rPr>
          <w:rFonts w:asciiTheme="majorBidi" w:hAnsiTheme="majorBidi" w:cstheme="majorBidi"/>
          <w:sz w:val="24"/>
          <w:szCs w:val="24"/>
        </w:rPr>
        <w:t xml:space="preserve">iversity </w:t>
      </w:r>
      <w:r w:rsidR="00A93944" w:rsidRPr="00150946">
        <w:rPr>
          <w:rFonts w:asciiTheme="majorBidi" w:hAnsiTheme="majorBidi" w:cstheme="majorBidi"/>
          <w:sz w:val="24"/>
          <w:szCs w:val="24"/>
        </w:rPr>
        <w:lastRenderedPageBreak/>
        <w:t>S</w:t>
      </w:r>
      <w:r w:rsidRPr="00150946">
        <w:rPr>
          <w:rFonts w:asciiTheme="majorBidi" w:hAnsiTheme="majorBidi" w:cstheme="majorBidi"/>
          <w:sz w:val="24"/>
          <w:szCs w:val="24"/>
        </w:rPr>
        <w:t xml:space="preserve">tatements in </w:t>
      </w:r>
      <w:r w:rsidR="00A93944" w:rsidRPr="00150946">
        <w:rPr>
          <w:rFonts w:asciiTheme="majorBidi" w:hAnsiTheme="majorBidi" w:cstheme="majorBidi"/>
          <w:sz w:val="24"/>
          <w:szCs w:val="24"/>
        </w:rPr>
        <w:t xml:space="preserve">CAL </w:t>
      </w:r>
      <w:r w:rsidRPr="00150946">
        <w:rPr>
          <w:rFonts w:asciiTheme="majorBidi" w:hAnsiTheme="majorBidi" w:cstheme="majorBidi"/>
          <w:sz w:val="24"/>
          <w:szCs w:val="24"/>
        </w:rPr>
        <w:t>search process.</w:t>
      </w:r>
      <w:r w:rsidR="00A226E7" w:rsidRPr="00150946">
        <w:rPr>
          <w:rFonts w:asciiTheme="majorBidi" w:hAnsiTheme="majorBidi" w:cstheme="majorBidi"/>
          <w:sz w:val="24"/>
          <w:szCs w:val="24"/>
        </w:rPr>
        <w:t xml:space="preserve"> </w:t>
      </w:r>
    </w:p>
    <w:p w14:paraId="02469D57" w14:textId="39C30C81" w:rsidR="00A226E7" w:rsidRPr="00150946" w:rsidRDefault="00A226E7" w:rsidP="00A226E7">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Moved to next meeting</w:t>
      </w:r>
    </w:p>
    <w:p w14:paraId="7913ECD3" w14:textId="77777777" w:rsidR="00DC3885" w:rsidRPr="00150946" w:rsidRDefault="00DC3885" w:rsidP="00A129D3">
      <w:pPr>
        <w:pStyle w:val="BodyText"/>
        <w:tabs>
          <w:tab w:val="left" w:pos="461"/>
        </w:tabs>
        <w:ind w:left="0" w:firstLine="0"/>
        <w:rPr>
          <w:rFonts w:asciiTheme="majorBidi" w:hAnsiTheme="majorBidi" w:cstheme="majorBidi"/>
          <w:bCs/>
          <w:sz w:val="24"/>
          <w:szCs w:val="24"/>
        </w:rPr>
      </w:pPr>
    </w:p>
    <w:p w14:paraId="63DD300E" w14:textId="71F04A78" w:rsidR="00637778" w:rsidRPr="00150946" w:rsidRDefault="00BE0838" w:rsidP="00637778">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 xml:space="preserve">CIPC Charge review plan </w:t>
      </w:r>
      <w:r w:rsidR="000C1DA5" w:rsidRPr="00150946">
        <w:rPr>
          <w:rFonts w:asciiTheme="majorBidi" w:hAnsiTheme="majorBidi" w:cstheme="majorBidi"/>
          <w:sz w:val="24"/>
          <w:szCs w:val="24"/>
        </w:rPr>
        <w:t>– desire for more of an open door with CIPC/more guests</w:t>
      </w:r>
    </w:p>
    <w:p w14:paraId="2A65E105" w14:textId="3CAC4781" w:rsidR="00A226E7" w:rsidRPr="00150946" w:rsidRDefault="00A226E7" w:rsidP="00A226E7">
      <w:pPr>
        <w:pStyle w:val="BodyText"/>
        <w:numPr>
          <w:ilvl w:val="1"/>
          <w:numId w:val="3"/>
        </w:numPr>
        <w:tabs>
          <w:tab w:val="left" w:pos="461"/>
        </w:tabs>
        <w:rPr>
          <w:rFonts w:asciiTheme="majorBidi" w:hAnsiTheme="majorBidi" w:cstheme="majorBidi"/>
          <w:sz w:val="24"/>
          <w:szCs w:val="24"/>
        </w:rPr>
      </w:pPr>
      <w:r w:rsidRPr="00150946">
        <w:rPr>
          <w:rFonts w:asciiTheme="majorBidi" w:hAnsiTheme="majorBidi" w:cstheme="majorBidi"/>
          <w:sz w:val="24"/>
          <w:szCs w:val="24"/>
        </w:rPr>
        <w:t>Moved to next meeting</w:t>
      </w:r>
    </w:p>
    <w:p w14:paraId="49AA6FEA" w14:textId="77777777" w:rsidR="00546EF2" w:rsidRPr="00150946" w:rsidRDefault="00546EF2" w:rsidP="00546EF2">
      <w:pPr>
        <w:pStyle w:val="ListParagraph"/>
        <w:rPr>
          <w:rFonts w:asciiTheme="majorBidi" w:hAnsiTheme="majorBidi" w:cstheme="majorBidi"/>
          <w:bCs/>
          <w:spacing w:val="-1"/>
          <w:sz w:val="24"/>
          <w:szCs w:val="24"/>
        </w:rPr>
      </w:pPr>
    </w:p>
    <w:p w14:paraId="6B759B93" w14:textId="15211D7C" w:rsidR="000A7E53" w:rsidRPr="00150946" w:rsidRDefault="001E4CBA" w:rsidP="0ACF487C">
      <w:pPr>
        <w:pStyle w:val="BodyText"/>
        <w:numPr>
          <w:ilvl w:val="0"/>
          <w:numId w:val="3"/>
        </w:numPr>
        <w:tabs>
          <w:tab w:val="left" w:pos="461"/>
        </w:tabs>
        <w:rPr>
          <w:rFonts w:asciiTheme="majorBidi" w:hAnsiTheme="majorBidi" w:cstheme="majorBidi"/>
          <w:sz w:val="24"/>
          <w:szCs w:val="24"/>
        </w:rPr>
      </w:pPr>
      <w:r w:rsidRPr="00150946">
        <w:rPr>
          <w:rFonts w:asciiTheme="majorBidi" w:hAnsiTheme="majorBidi" w:cstheme="majorBidi"/>
          <w:spacing w:val="-1"/>
          <w:sz w:val="24"/>
          <w:szCs w:val="24"/>
        </w:rPr>
        <w:t xml:space="preserve"> </w:t>
      </w:r>
      <w:r w:rsidR="00E06083" w:rsidRPr="00150946">
        <w:rPr>
          <w:rFonts w:asciiTheme="majorBidi" w:hAnsiTheme="majorBidi" w:cstheme="majorBidi"/>
          <w:spacing w:val="-1"/>
          <w:sz w:val="24"/>
          <w:szCs w:val="24"/>
        </w:rPr>
        <w:t xml:space="preserve">Other </w:t>
      </w:r>
      <w:r w:rsidR="00065F27" w:rsidRPr="00150946">
        <w:rPr>
          <w:rFonts w:asciiTheme="majorBidi" w:hAnsiTheme="majorBidi" w:cstheme="majorBidi"/>
          <w:spacing w:val="-1"/>
          <w:sz w:val="24"/>
          <w:szCs w:val="24"/>
        </w:rPr>
        <w:t xml:space="preserve">old and </w:t>
      </w:r>
      <w:r w:rsidR="003F597A" w:rsidRPr="00150946">
        <w:rPr>
          <w:rFonts w:asciiTheme="majorBidi" w:hAnsiTheme="majorBidi" w:cstheme="majorBidi"/>
          <w:spacing w:val="-1"/>
          <w:sz w:val="24"/>
          <w:szCs w:val="24"/>
        </w:rPr>
        <w:t>new b</w:t>
      </w:r>
      <w:r w:rsidR="00E06083" w:rsidRPr="00150946">
        <w:rPr>
          <w:rFonts w:asciiTheme="majorBidi" w:hAnsiTheme="majorBidi" w:cstheme="majorBidi"/>
          <w:spacing w:val="-1"/>
          <w:sz w:val="24"/>
          <w:szCs w:val="24"/>
        </w:rPr>
        <w:t>usiness</w:t>
      </w:r>
      <w:r w:rsidR="000A7E53" w:rsidRPr="00150946">
        <w:rPr>
          <w:rFonts w:asciiTheme="majorBidi" w:hAnsiTheme="majorBidi" w:cstheme="majorBidi"/>
          <w:spacing w:val="-1"/>
          <w:sz w:val="24"/>
          <w:szCs w:val="24"/>
        </w:rPr>
        <w:t xml:space="preserve"> </w:t>
      </w:r>
    </w:p>
    <w:p w14:paraId="376D600A" w14:textId="7E6DD416" w:rsidR="0ACF487C" w:rsidRPr="00150946" w:rsidRDefault="0ACF487C" w:rsidP="0ACF487C">
      <w:pPr>
        <w:pStyle w:val="BodyText"/>
        <w:tabs>
          <w:tab w:val="left" w:pos="461"/>
        </w:tabs>
        <w:ind w:left="0"/>
        <w:rPr>
          <w:rFonts w:asciiTheme="majorBidi" w:hAnsiTheme="majorBidi" w:cstheme="majorBidi"/>
          <w:sz w:val="24"/>
          <w:szCs w:val="24"/>
        </w:rPr>
      </w:pPr>
    </w:p>
    <w:p w14:paraId="13992AAD" w14:textId="68F25AA3" w:rsidR="00980437" w:rsidRPr="00150946" w:rsidRDefault="00704321" w:rsidP="00661A32">
      <w:pPr>
        <w:pStyle w:val="BodyText"/>
        <w:tabs>
          <w:tab w:val="left" w:pos="461"/>
        </w:tabs>
        <w:ind w:left="0"/>
        <w:rPr>
          <w:rFonts w:asciiTheme="majorBidi" w:hAnsiTheme="majorBidi" w:cstheme="majorBidi"/>
          <w:sz w:val="24"/>
          <w:szCs w:val="24"/>
        </w:rPr>
      </w:pPr>
      <w:r w:rsidRPr="00150946">
        <w:rPr>
          <w:rFonts w:asciiTheme="majorBidi" w:hAnsiTheme="majorBidi" w:cstheme="majorBidi"/>
          <w:sz w:val="24"/>
          <w:szCs w:val="24"/>
        </w:rPr>
        <w:t xml:space="preserve">Next meeting </w:t>
      </w:r>
      <w:r w:rsidR="0024715F" w:rsidRPr="00150946">
        <w:rPr>
          <w:rFonts w:asciiTheme="majorBidi" w:hAnsiTheme="majorBidi" w:cstheme="majorBidi"/>
          <w:sz w:val="24"/>
          <w:szCs w:val="24"/>
        </w:rPr>
        <w:t>–</w:t>
      </w:r>
      <w:r w:rsidRPr="00150946">
        <w:rPr>
          <w:rFonts w:asciiTheme="majorBidi" w:hAnsiTheme="majorBidi" w:cstheme="majorBidi"/>
          <w:sz w:val="24"/>
          <w:szCs w:val="24"/>
        </w:rPr>
        <w:t xml:space="preserve"> </w:t>
      </w:r>
      <w:r w:rsidR="0024715F" w:rsidRPr="00150946">
        <w:rPr>
          <w:rFonts w:asciiTheme="majorBidi" w:hAnsiTheme="majorBidi" w:cstheme="majorBidi"/>
          <w:sz w:val="24"/>
          <w:szCs w:val="24"/>
        </w:rPr>
        <w:t xml:space="preserve">Tuesday, </w:t>
      </w:r>
      <w:r w:rsidR="00935CCB" w:rsidRPr="00150946">
        <w:rPr>
          <w:rFonts w:asciiTheme="majorBidi" w:hAnsiTheme="majorBidi" w:cstheme="majorBidi"/>
          <w:sz w:val="24"/>
          <w:szCs w:val="24"/>
        </w:rPr>
        <w:t>February</w:t>
      </w:r>
      <w:r w:rsidR="0024715F" w:rsidRPr="00150946">
        <w:rPr>
          <w:rFonts w:asciiTheme="majorBidi" w:hAnsiTheme="majorBidi" w:cstheme="majorBidi"/>
          <w:sz w:val="24"/>
          <w:szCs w:val="24"/>
        </w:rPr>
        <w:t xml:space="preserve"> </w:t>
      </w:r>
      <w:r w:rsidR="00935CCB" w:rsidRPr="00150946">
        <w:rPr>
          <w:rFonts w:asciiTheme="majorBidi" w:hAnsiTheme="majorBidi" w:cstheme="majorBidi"/>
          <w:sz w:val="24"/>
          <w:szCs w:val="24"/>
        </w:rPr>
        <w:t>22</w:t>
      </w:r>
      <w:r w:rsidR="0024715F" w:rsidRPr="00150946">
        <w:rPr>
          <w:rFonts w:asciiTheme="majorBidi" w:hAnsiTheme="majorBidi" w:cstheme="majorBidi"/>
          <w:sz w:val="24"/>
          <w:szCs w:val="24"/>
        </w:rPr>
        <w:t>, 3:30-5 pm</w:t>
      </w:r>
    </w:p>
    <w:sectPr w:rsidR="00980437" w:rsidRPr="00150946" w:rsidSect="00544E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2B1"/>
    <w:multiLevelType w:val="hybridMultilevel"/>
    <w:tmpl w:val="050E4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A31B6"/>
    <w:multiLevelType w:val="hybridMultilevel"/>
    <w:tmpl w:val="C63C8E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525"/>
    <w:multiLevelType w:val="hybridMultilevel"/>
    <w:tmpl w:val="C6622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931"/>
    <w:multiLevelType w:val="hybridMultilevel"/>
    <w:tmpl w:val="42C4D636"/>
    <w:lvl w:ilvl="0" w:tplc="535AF604">
      <w:start w:val="1"/>
      <w:numFmt w:val="bullet"/>
      <w:lvlText w:val="·"/>
      <w:lvlJc w:val="left"/>
      <w:pPr>
        <w:ind w:left="720" w:hanging="360"/>
      </w:pPr>
      <w:rPr>
        <w:rFonts w:ascii="Symbol" w:hAnsi="Symbol" w:hint="default"/>
      </w:rPr>
    </w:lvl>
    <w:lvl w:ilvl="1" w:tplc="9CFCE3DE">
      <w:start w:val="1"/>
      <w:numFmt w:val="bullet"/>
      <w:lvlText w:val="o"/>
      <w:lvlJc w:val="left"/>
      <w:pPr>
        <w:ind w:left="1440" w:hanging="360"/>
      </w:pPr>
      <w:rPr>
        <w:rFonts w:ascii="Courier New" w:hAnsi="Courier New" w:hint="default"/>
      </w:rPr>
    </w:lvl>
    <w:lvl w:ilvl="2" w:tplc="3BFA4B34">
      <w:start w:val="1"/>
      <w:numFmt w:val="bullet"/>
      <w:lvlText w:val=""/>
      <w:lvlJc w:val="left"/>
      <w:pPr>
        <w:ind w:left="2160" w:hanging="360"/>
      </w:pPr>
      <w:rPr>
        <w:rFonts w:ascii="Wingdings" w:hAnsi="Wingdings" w:hint="default"/>
      </w:rPr>
    </w:lvl>
    <w:lvl w:ilvl="3" w:tplc="8C309DAE">
      <w:start w:val="1"/>
      <w:numFmt w:val="bullet"/>
      <w:lvlText w:val=""/>
      <w:lvlJc w:val="left"/>
      <w:pPr>
        <w:ind w:left="2880" w:hanging="360"/>
      </w:pPr>
      <w:rPr>
        <w:rFonts w:ascii="Symbol" w:hAnsi="Symbol" w:hint="default"/>
      </w:rPr>
    </w:lvl>
    <w:lvl w:ilvl="4" w:tplc="CB5879EE">
      <w:start w:val="1"/>
      <w:numFmt w:val="bullet"/>
      <w:lvlText w:val="o"/>
      <w:lvlJc w:val="left"/>
      <w:pPr>
        <w:ind w:left="3600" w:hanging="360"/>
      </w:pPr>
      <w:rPr>
        <w:rFonts w:ascii="Courier New" w:hAnsi="Courier New" w:hint="default"/>
      </w:rPr>
    </w:lvl>
    <w:lvl w:ilvl="5" w:tplc="1F2AF9BE">
      <w:start w:val="1"/>
      <w:numFmt w:val="bullet"/>
      <w:lvlText w:val=""/>
      <w:lvlJc w:val="left"/>
      <w:pPr>
        <w:ind w:left="4320" w:hanging="360"/>
      </w:pPr>
      <w:rPr>
        <w:rFonts w:ascii="Wingdings" w:hAnsi="Wingdings" w:hint="default"/>
      </w:rPr>
    </w:lvl>
    <w:lvl w:ilvl="6" w:tplc="B8922C52">
      <w:start w:val="1"/>
      <w:numFmt w:val="bullet"/>
      <w:lvlText w:val=""/>
      <w:lvlJc w:val="left"/>
      <w:pPr>
        <w:ind w:left="5040" w:hanging="360"/>
      </w:pPr>
      <w:rPr>
        <w:rFonts w:ascii="Symbol" w:hAnsi="Symbol" w:hint="default"/>
      </w:rPr>
    </w:lvl>
    <w:lvl w:ilvl="7" w:tplc="A04AE1F2">
      <w:start w:val="1"/>
      <w:numFmt w:val="bullet"/>
      <w:lvlText w:val="o"/>
      <w:lvlJc w:val="left"/>
      <w:pPr>
        <w:ind w:left="5760" w:hanging="360"/>
      </w:pPr>
      <w:rPr>
        <w:rFonts w:ascii="Courier New" w:hAnsi="Courier New" w:hint="default"/>
      </w:rPr>
    </w:lvl>
    <w:lvl w:ilvl="8" w:tplc="92A68DC4">
      <w:start w:val="1"/>
      <w:numFmt w:val="bullet"/>
      <w:lvlText w:val=""/>
      <w:lvlJc w:val="left"/>
      <w:pPr>
        <w:ind w:left="6480" w:hanging="360"/>
      </w:pPr>
      <w:rPr>
        <w:rFonts w:ascii="Wingdings" w:hAnsi="Wingdings" w:hint="default"/>
      </w:rPr>
    </w:lvl>
  </w:abstractNum>
  <w:abstractNum w:abstractNumId="4" w15:restartNumberingAfterBreak="0">
    <w:nsid w:val="159B1F9E"/>
    <w:multiLevelType w:val="hybridMultilevel"/>
    <w:tmpl w:val="F9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4B94"/>
    <w:multiLevelType w:val="hybridMultilevel"/>
    <w:tmpl w:val="811223A6"/>
    <w:lvl w:ilvl="0" w:tplc="FFFFFFFF">
      <w:start w:val="1"/>
      <w:numFmt w:val="decimal"/>
      <w:lvlText w:val="%1."/>
      <w:lvlJc w:val="left"/>
      <w:pPr>
        <w:ind w:left="360" w:hanging="360"/>
      </w:pPr>
      <w:rPr>
        <w:spacing w:val="-1"/>
        <w:sz w:val="24"/>
        <w:szCs w:val="24"/>
      </w:rPr>
    </w:lvl>
    <w:lvl w:ilvl="1" w:tplc="FDFC591C">
      <w:start w:val="1"/>
      <w:numFmt w:val="bullet"/>
      <w:lvlText w:val="•"/>
      <w:lvlJc w:val="left"/>
      <w:pPr>
        <w:ind w:left="1232" w:hanging="360"/>
      </w:pPr>
      <w:rPr>
        <w:rFonts w:hint="default"/>
      </w:rPr>
    </w:lvl>
    <w:lvl w:ilvl="2" w:tplc="EB6C4F08">
      <w:start w:val="1"/>
      <w:numFmt w:val="bullet"/>
      <w:lvlText w:val="•"/>
      <w:lvlJc w:val="left"/>
      <w:pPr>
        <w:ind w:left="2104" w:hanging="360"/>
      </w:pPr>
      <w:rPr>
        <w:rFonts w:hint="default"/>
      </w:rPr>
    </w:lvl>
    <w:lvl w:ilvl="3" w:tplc="6BAC1CE8">
      <w:start w:val="1"/>
      <w:numFmt w:val="bullet"/>
      <w:lvlText w:val="•"/>
      <w:lvlJc w:val="left"/>
      <w:pPr>
        <w:ind w:left="2976" w:hanging="360"/>
      </w:pPr>
      <w:rPr>
        <w:rFonts w:hint="default"/>
      </w:rPr>
    </w:lvl>
    <w:lvl w:ilvl="4" w:tplc="59B84714">
      <w:start w:val="1"/>
      <w:numFmt w:val="bullet"/>
      <w:lvlText w:val="•"/>
      <w:lvlJc w:val="left"/>
      <w:pPr>
        <w:ind w:left="3848" w:hanging="360"/>
      </w:pPr>
      <w:rPr>
        <w:rFonts w:hint="default"/>
      </w:rPr>
    </w:lvl>
    <w:lvl w:ilvl="5" w:tplc="20C45380">
      <w:start w:val="1"/>
      <w:numFmt w:val="bullet"/>
      <w:lvlText w:val="•"/>
      <w:lvlJc w:val="left"/>
      <w:pPr>
        <w:ind w:left="4720" w:hanging="360"/>
      </w:pPr>
      <w:rPr>
        <w:rFonts w:hint="default"/>
      </w:rPr>
    </w:lvl>
    <w:lvl w:ilvl="6" w:tplc="EA08C296">
      <w:start w:val="1"/>
      <w:numFmt w:val="bullet"/>
      <w:lvlText w:val="•"/>
      <w:lvlJc w:val="left"/>
      <w:pPr>
        <w:ind w:left="5592" w:hanging="360"/>
      </w:pPr>
      <w:rPr>
        <w:rFonts w:hint="default"/>
      </w:rPr>
    </w:lvl>
    <w:lvl w:ilvl="7" w:tplc="8D580752">
      <w:start w:val="1"/>
      <w:numFmt w:val="bullet"/>
      <w:lvlText w:val="•"/>
      <w:lvlJc w:val="left"/>
      <w:pPr>
        <w:ind w:left="6464" w:hanging="360"/>
      </w:pPr>
      <w:rPr>
        <w:rFonts w:hint="default"/>
      </w:rPr>
    </w:lvl>
    <w:lvl w:ilvl="8" w:tplc="193A3478">
      <w:start w:val="1"/>
      <w:numFmt w:val="bullet"/>
      <w:lvlText w:val="•"/>
      <w:lvlJc w:val="left"/>
      <w:pPr>
        <w:ind w:left="7336" w:hanging="360"/>
      </w:pPr>
      <w:rPr>
        <w:rFonts w:hint="default"/>
      </w:rPr>
    </w:lvl>
  </w:abstractNum>
  <w:abstractNum w:abstractNumId="6" w15:restartNumberingAfterBreak="0">
    <w:nsid w:val="1BE304D4"/>
    <w:multiLevelType w:val="hybridMultilevel"/>
    <w:tmpl w:val="DC58C9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6172A2"/>
    <w:multiLevelType w:val="hybridMultilevel"/>
    <w:tmpl w:val="F232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964AF"/>
    <w:multiLevelType w:val="hybridMultilevel"/>
    <w:tmpl w:val="9448248A"/>
    <w:lvl w:ilvl="0" w:tplc="3DD22494">
      <w:start w:val="1"/>
      <w:numFmt w:val="bullet"/>
      <w:lvlText w:val="·"/>
      <w:lvlJc w:val="left"/>
      <w:pPr>
        <w:ind w:left="720" w:hanging="360"/>
      </w:pPr>
      <w:rPr>
        <w:rFonts w:ascii="Symbol" w:hAnsi="Symbol" w:hint="default"/>
      </w:rPr>
    </w:lvl>
    <w:lvl w:ilvl="1" w:tplc="AC805160">
      <w:start w:val="1"/>
      <w:numFmt w:val="bullet"/>
      <w:lvlText w:val="o"/>
      <w:lvlJc w:val="left"/>
      <w:pPr>
        <w:ind w:left="1440" w:hanging="360"/>
      </w:pPr>
      <w:rPr>
        <w:rFonts w:ascii="Courier New" w:hAnsi="Courier New" w:hint="default"/>
      </w:rPr>
    </w:lvl>
    <w:lvl w:ilvl="2" w:tplc="562E8DD6">
      <w:start w:val="1"/>
      <w:numFmt w:val="bullet"/>
      <w:lvlText w:val=""/>
      <w:lvlJc w:val="left"/>
      <w:pPr>
        <w:ind w:left="2160" w:hanging="360"/>
      </w:pPr>
      <w:rPr>
        <w:rFonts w:ascii="Wingdings" w:hAnsi="Wingdings" w:hint="default"/>
      </w:rPr>
    </w:lvl>
    <w:lvl w:ilvl="3" w:tplc="D562CD66">
      <w:start w:val="1"/>
      <w:numFmt w:val="bullet"/>
      <w:lvlText w:val=""/>
      <w:lvlJc w:val="left"/>
      <w:pPr>
        <w:ind w:left="2880" w:hanging="360"/>
      </w:pPr>
      <w:rPr>
        <w:rFonts w:ascii="Symbol" w:hAnsi="Symbol" w:hint="default"/>
      </w:rPr>
    </w:lvl>
    <w:lvl w:ilvl="4" w:tplc="4B94EDBC">
      <w:start w:val="1"/>
      <w:numFmt w:val="bullet"/>
      <w:lvlText w:val="o"/>
      <w:lvlJc w:val="left"/>
      <w:pPr>
        <w:ind w:left="3600" w:hanging="360"/>
      </w:pPr>
      <w:rPr>
        <w:rFonts w:ascii="Courier New" w:hAnsi="Courier New" w:hint="default"/>
      </w:rPr>
    </w:lvl>
    <w:lvl w:ilvl="5" w:tplc="C8285362">
      <w:start w:val="1"/>
      <w:numFmt w:val="bullet"/>
      <w:lvlText w:val=""/>
      <w:lvlJc w:val="left"/>
      <w:pPr>
        <w:ind w:left="4320" w:hanging="360"/>
      </w:pPr>
      <w:rPr>
        <w:rFonts w:ascii="Wingdings" w:hAnsi="Wingdings" w:hint="default"/>
      </w:rPr>
    </w:lvl>
    <w:lvl w:ilvl="6" w:tplc="5C50FAB0">
      <w:start w:val="1"/>
      <w:numFmt w:val="bullet"/>
      <w:lvlText w:val=""/>
      <w:lvlJc w:val="left"/>
      <w:pPr>
        <w:ind w:left="5040" w:hanging="360"/>
      </w:pPr>
      <w:rPr>
        <w:rFonts w:ascii="Symbol" w:hAnsi="Symbol" w:hint="default"/>
      </w:rPr>
    </w:lvl>
    <w:lvl w:ilvl="7" w:tplc="F118E1A6">
      <w:start w:val="1"/>
      <w:numFmt w:val="bullet"/>
      <w:lvlText w:val="o"/>
      <w:lvlJc w:val="left"/>
      <w:pPr>
        <w:ind w:left="5760" w:hanging="360"/>
      </w:pPr>
      <w:rPr>
        <w:rFonts w:ascii="Courier New" w:hAnsi="Courier New" w:hint="default"/>
      </w:rPr>
    </w:lvl>
    <w:lvl w:ilvl="8" w:tplc="3A5091C2">
      <w:start w:val="1"/>
      <w:numFmt w:val="bullet"/>
      <w:lvlText w:val=""/>
      <w:lvlJc w:val="left"/>
      <w:pPr>
        <w:ind w:left="6480" w:hanging="360"/>
      </w:pPr>
      <w:rPr>
        <w:rFonts w:ascii="Wingdings" w:hAnsi="Wingdings" w:hint="default"/>
      </w:rPr>
    </w:lvl>
  </w:abstractNum>
  <w:abstractNum w:abstractNumId="9" w15:restartNumberingAfterBreak="0">
    <w:nsid w:val="6D3C75DF"/>
    <w:multiLevelType w:val="hybridMultilevel"/>
    <w:tmpl w:val="921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num>
  <w:num w:numId="5">
    <w:abstractNumId w:val="1"/>
  </w:num>
  <w:num w:numId="6">
    <w:abstractNumId w:val="9"/>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6C"/>
    <w:rsid w:val="0000528E"/>
    <w:rsid w:val="00013874"/>
    <w:rsid w:val="0002408F"/>
    <w:rsid w:val="00025B88"/>
    <w:rsid w:val="00027A90"/>
    <w:rsid w:val="00034747"/>
    <w:rsid w:val="000421CB"/>
    <w:rsid w:val="000427BA"/>
    <w:rsid w:val="0004606C"/>
    <w:rsid w:val="000479DB"/>
    <w:rsid w:val="00047D73"/>
    <w:rsid w:val="00051780"/>
    <w:rsid w:val="00054057"/>
    <w:rsid w:val="00062D77"/>
    <w:rsid w:val="00063C7E"/>
    <w:rsid w:val="00063CDB"/>
    <w:rsid w:val="00065545"/>
    <w:rsid w:val="00065F27"/>
    <w:rsid w:val="00096553"/>
    <w:rsid w:val="000977AD"/>
    <w:rsid w:val="000A370F"/>
    <w:rsid w:val="000A612F"/>
    <w:rsid w:val="000A7E53"/>
    <w:rsid w:val="000B5078"/>
    <w:rsid w:val="000C1DA5"/>
    <w:rsid w:val="000C40FE"/>
    <w:rsid w:val="000C60D1"/>
    <w:rsid w:val="000E29A9"/>
    <w:rsid w:val="000E2EEF"/>
    <w:rsid w:val="000F0C37"/>
    <w:rsid w:val="0010078A"/>
    <w:rsid w:val="00110820"/>
    <w:rsid w:val="00111935"/>
    <w:rsid w:val="00120A2B"/>
    <w:rsid w:val="00125ABE"/>
    <w:rsid w:val="00130F6D"/>
    <w:rsid w:val="0013101F"/>
    <w:rsid w:val="00150946"/>
    <w:rsid w:val="00156005"/>
    <w:rsid w:val="001566D5"/>
    <w:rsid w:val="00157581"/>
    <w:rsid w:val="00163E95"/>
    <w:rsid w:val="00165E7B"/>
    <w:rsid w:val="001723A8"/>
    <w:rsid w:val="00177E34"/>
    <w:rsid w:val="001802FA"/>
    <w:rsid w:val="00180420"/>
    <w:rsid w:val="001907E4"/>
    <w:rsid w:val="001A01E5"/>
    <w:rsid w:val="001A2306"/>
    <w:rsid w:val="001A78A7"/>
    <w:rsid w:val="001C26D0"/>
    <w:rsid w:val="001C2D88"/>
    <w:rsid w:val="001C55AC"/>
    <w:rsid w:val="001C6BBC"/>
    <w:rsid w:val="001D508E"/>
    <w:rsid w:val="001E4133"/>
    <w:rsid w:val="001E4CBA"/>
    <w:rsid w:val="001E5389"/>
    <w:rsid w:val="001E5518"/>
    <w:rsid w:val="001E5846"/>
    <w:rsid w:val="001F66DA"/>
    <w:rsid w:val="00223CA0"/>
    <w:rsid w:val="0022487F"/>
    <w:rsid w:val="00225EF3"/>
    <w:rsid w:val="00226A93"/>
    <w:rsid w:val="002340A9"/>
    <w:rsid w:val="00235DF5"/>
    <w:rsid w:val="00236CCC"/>
    <w:rsid w:val="00242EFA"/>
    <w:rsid w:val="0024715F"/>
    <w:rsid w:val="002612D6"/>
    <w:rsid w:val="002716F1"/>
    <w:rsid w:val="002825C6"/>
    <w:rsid w:val="002834E4"/>
    <w:rsid w:val="00285623"/>
    <w:rsid w:val="00286F05"/>
    <w:rsid w:val="0029337E"/>
    <w:rsid w:val="00295942"/>
    <w:rsid w:val="00296299"/>
    <w:rsid w:val="002A31EB"/>
    <w:rsid w:val="002B31F7"/>
    <w:rsid w:val="002C4AD0"/>
    <w:rsid w:val="002C6015"/>
    <w:rsid w:val="002D2A79"/>
    <w:rsid w:val="002D349E"/>
    <w:rsid w:val="002E0019"/>
    <w:rsid w:val="002E2FCB"/>
    <w:rsid w:val="002E7D07"/>
    <w:rsid w:val="002F0583"/>
    <w:rsid w:val="002F0989"/>
    <w:rsid w:val="002F7D71"/>
    <w:rsid w:val="00302D4B"/>
    <w:rsid w:val="00322994"/>
    <w:rsid w:val="00337CDB"/>
    <w:rsid w:val="003440A9"/>
    <w:rsid w:val="003453F1"/>
    <w:rsid w:val="0034547B"/>
    <w:rsid w:val="00347941"/>
    <w:rsid w:val="003508A9"/>
    <w:rsid w:val="003554A4"/>
    <w:rsid w:val="003564F3"/>
    <w:rsid w:val="003617F1"/>
    <w:rsid w:val="00371E07"/>
    <w:rsid w:val="00372BAB"/>
    <w:rsid w:val="003730C9"/>
    <w:rsid w:val="00376D96"/>
    <w:rsid w:val="003771FD"/>
    <w:rsid w:val="003800F2"/>
    <w:rsid w:val="00380EB3"/>
    <w:rsid w:val="00384286"/>
    <w:rsid w:val="00387D52"/>
    <w:rsid w:val="00390616"/>
    <w:rsid w:val="0039090D"/>
    <w:rsid w:val="00391D5F"/>
    <w:rsid w:val="00395BF2"/>
    <w:rsid w:val="003A0831"/>
    <w:rsid w:val="003A0ABE"/>
    <w:rsid w:val="003B4476"/>
    <w:rsid w:val="003C14BA"/>
    <w:rsid w:val="003C2A32"/>
    <w:rsid w:val="003C2F1D"/>
    <w:rsid w:val="003C57F4"/>
    <w:rsid w:val="003D67A5"/>
    <w:rsid w:val="003D7821"/>
    <w:rsid w:val="003E3058"/>
    <w:rsid w:val="003E3FBD"/>
    <w:rsid w:val="003F597A"/>
    <w:rsid w:val="0041275C"/>
    <w:rsid w:val="00432101"/>
    <w:rsid w:val="004351AE"/>
    <w:rsid w:val="004421FD"/>
    <w:rsid w:val="0044509F"/>
    <w:rsid w:val="00452844"/>
    <w:rsid w:val="00456EC5"/>
    <w:rsid w:val="004729A9"/>
    <w:rsid w:val="004732B0"/>
    <w:rsid w:val="00475544"/>
    <w:rsid w:val="004923D7"/>
    <w:rsid w:val="004A21EA"/>
    <w:rsid w:val="004B679B"/>
    <w:rsid w:val="004C3112"/>
    <w:rsid w:val="004C3396"/>
    <w:rsid w:val="004C3C5F"/>
    <w:rsid w:val="004D442F"/>
    <w:rsid w:val="004D7AC5"/>
    <w:rsid w:val="004D7FED"/>
    <w:rsid w:val="004E4E1D"/>
    <w:rsid w:val="004E7B81"/>
    <w:rsid w:val="004F253D"/>
    <w:rsid w:val="004F5B7D"/>
    <w:rsid w:val="004F72B3"/>
    <w:rsid w:val="004F786E"/>
    <w:rsid w:val="005048FA"/>
    <w:rsid w:val="00504A50"/>
    <w:rsid w:val="00506FFC"/>
    <w:rsid w:val="00507A28"/>
    <w:rsid w:val="00510061"/>
    <w:rsid w:val="00510558"/>
    <w:rsid w:val="005162F5"/>
    <w:rsid w:val="005227AF"/>
    <w:rsid w:val="00522B89"/>
    <w:rsid w:val="005261CF"/>
    <w:rsid w:val="00527B04"/>
    <w:rsid w:val="00532DD9"/>
    <w:rsid w:val="00533622"/>
    <w:rsid w:val="00533D09"/>
    <w:rsid w:val="00535A0C"/>
    <w:rsid w:val="00541AAE"/>
    <w:rsid w:val="00544EAE"/>
    <w:rsid w:val="00545434"/>
    <w:rsid w:val="00546EF2"/>
    <w:rsid w:val="00550982"/>
    <w:rsid w:val="00553574"/>
    <w:rsid w:val="00571BAB"/>
    <w:rsid w:val="00586092"/>
    <w:rsid w:val="00591046"/>
    <w:rsid w:val="005A0919"/>
    <w:rsid w:val="005A1955"/>
    <w:rsid w:val="005A4F47"/>
    <w:rsid w:val="005B3486"/>
    <w:rsid w:val="005B622B"/>
    <w:rsid w:val="005C1B45"/>
    <w:rsid w:val="005C2BA9"/>
    <w:rsid w:val="005D6D20"/>
    <w:rsid w:val="005E2C62"/>
    <w:rsid w:val="005E6474"/>
    <w:rsid w:val="005F3E60"/>
    <w:rsid w:val="005F529B"/>
    <w:rsid w:val="005F6D78"/>
    <w:rsid w:val="0060329A"/>
    <w:rsid w:val="006043CA"/>
    <w:rsid w:val="00614718"/>
    <w:rsid w:val="0061522D"/>
    <w:rsid w:val="00634147"/>
    <w:rsid w:val="00635C0C"/>
    <w:rsid w:val="00637778"/>
    <w:rsid w:val="006453D3"/>
    <w:rsid w:val="006470D7"/>
    <w:rsid w:val="00647E40"/>
    <w:rsid w:val="00652786"/>
    <w:rsid w:val="00657130"/>
    <w:rsid w:val="0066027B"/>
    <w:rsid w:val="00661A32"/>
    <w:rsid w:val="00667F9E"/>
    <w:rsid w:val="00672FED"/>
    <w:rsid w:val="0067581F"/>
    <w:rsid w:val="00676BDE"/>
    <w:rsid w:val="0068463E"/>
    <w:rsid w:val="00696813"/>
    <w:rsid w:val="006A41AF"/>
    <w:rsid w:val="006A4422"/>
    <w:rsid w:val="006A5A1D"/>
    <w:rsid w:val="006A770C"/>
    <w:rsid w:val="006B6111"/>
    <w:rsid w:val="006C0D90"/>
    <w:rsid w:val="006C268A"/>
    <w:rsid w:val="006D6619"/>
    <w:rsid w:val="006E2D70"/>
    <w:rsid w:val="006E2F30"/>
    <w:rsid w:val="006F0DFC"/>
    <w:rsid w:val="006F2D79"/>
    <w:rsid w:val="006F2DE3"/>
    <w:rsid w:val="006F548B"/>
    <w:rsid w:val="006F5ECD"/>
    <w:rsid w:val="00702123"/>
    <w:rsid w:val="00704321"/>
    <w:rsid w:val="0070458F"/>
    <w:rsid w:val="00707D0B"/>
    <w:rsid w:val="00722C48"/>
    <w:rsid w:val="00725BD0"/>
    <w:rsid w:val="007334E2"/>
    <w:rsid w:val="00745C3C"/>
    <w:rsid w:val="007536AB"/>
    <w:rsid w:val="00754198"/>
    <w:rsid w:val="007545C8"/>
    <w:rsid w:val="00755291"/>
    <w:rsid w:val="0076340D"/>
    <w:rsid w:val="00777B39"/>
    <w:rsid w:val="00781A99"/>
    <w:rsid w:val="00782C1C"/>
    <w:rsid w:val="00782D7C"/>
    <w:rsid w:val="007925D8"/>
    <w:rsid w:val="00797760"/>
    <w:rsid w:val="007A3A62"/>
    <w:rsid w:val="007B182E"/>
    <w:rsid w:val="007B39AA"/>
    <w:rsid w:val="007C09F6"/>
    <w:rsid w:val="007D18F0"/>
    <w:rsid w:val="007D4991"/>
    <w:rsid w:val="007E469A"/>
    <w:rsid w:val="007F132D"/>
    <w:rsid w:val="0080669E"/>
    <w:rsid w:val="00810558"/>
    <w:rsid w:val="0081230F"/>
    <w:rsid w:val="0081243C"/>
    <w:rsid w:val="008159D6"/>
    <w:rsid w:val="0082777F"/>
    <w:rsid w:val="00831A5D"/>
    <w:rsid w:val="0083263B"/>
    <w:rsid w:val="0083403D"/>
    <w:rsid w:val="00851BEA"/>
    <w:rsid w:val="00866865"/>
    <w:rsid w:val="00871B2B"/>
    <w:rsid w:val="008760A1"/>
    <w:rsid w:val="008762ED"/>
    <w:rsid w:val="00883235"/>
    <w:rsid w:val="00890366"/>
    <w:rsid w:val="00892486"/>
    <w:rsid w:val="008A57C4"/>
    <w:rsid w:val="008A7BB7"/>
    <w:rsid w:val="008B3A5C"/>
    <w:rsid w:val="008B7A4D"/>
    <w:rsid w:val="008C00BE"/>
    <w:rsid w:val="008C1BAB"/>
    <w:rsid w:val="008C3614"/>
    <w:rsid w:val="008C6328"/>
    <w:rsid w:val="008D0BBE"/>
    <w:rsid w:val="008D4403"/>
    <w:rsid w:val="008D49D6"/>
    <w:rsid w:val="008E2CF9"/>
    <w:rsid w:val="008E3D71"/>
    <w:rsid w:val="008F1F36"/>
    <w:rsid w:val="008F34D5"/>
    <w:rsid w:val="00902678"/>
    <w:rsid w:val="00903336"/>
    <w:rsid w:val="00906ACB"/>
    <w:rsid w:val="009071D0"/>
    <w:rsid w:val="00907ECA"/>
    <w:rsid w:val="009143E9"/>
    <w:rsid w:val="0091715E"/>
    <w:rsid w:val="00917C8A"/>
    <w:rsid w:val="0092148B"/>
    <w:rsid w:val="009224EA"/>
    <w:rsid w:val="00922858"/>
    <w:rsid w:val="00922B62"/>
    <w:rsid w:val="00931C31"/>
    <w:rsid w:val="009353FB"/>
    <w:rsid w:val="00935CCB"/>
    <w:rsid w:val="00937D28"/>
    <w:rsid w:val="00941DD5"/>
    <w:rsid w:val="009550B2"/>
    <w:rsid w:val="009638C2"/>
    <w:rsid w:val="00973CAD"/>
    <w:rsid w:val="00976260"/>
    <w:rsid w:val="00980437"/>
    <w:rsid w:val="00990558"/>
    <w:rsid w:val="00994341"/>
    <w:rsid w:val="009A0B7B"/>
    <w:rsid w:val="009A396D"/>
    <w:rsid w:val="009A4290"/>
    <w:rsid w:val="009B019B"/>
    <w:rsid w:val="009B4371"/>
    <w:rsid w:val="009B56CA"/>
    <w:rsid w:val="009B71BB"/>
    <w:rsid w:val="009C56BB"/>
    <w:rsid w:val="009D7234"/>
    <w:rsid w:val="009E377B"/>
    <w:rsid w:val="009F16D8"/>
    <w:rsid w:val="009F5BA5"/>
    <w:rsid w:val="00A10A48"/>
    <w:rsid w:val="00A129D3"/>
    <w:rsid w:val="00A175AE"/>
    <w:rsid w:val="00A226E7"/>
    <w:rsid w:val="00A32186"/>
    <w:rsid w:val="00A411ED"/>
    <w:rsid w:val="00A42E1F"/>
    <w:rsid w:val="00A43ABB"/>
    <w:rsid w:val="00A5470C"/>
    <w:rsid w:val="00A55235"/>
    <w:rsid w:val="00A57384"/>
    <w:rsid w:val="00A57F18"/>
    <w:rsid w:val="00A60607"/>
    <w:rsid w:val="00A66339"/>
    <w:rsid w:val="00A7113F"/>
    <w:rsid w:val="00A80178"/>
    <w:rsid w:val="00A80F73"/>
    <w:rsid w:val="00A9310F"/>
    <w:rsid w:val="00A93944"/>
    <w:rsid w:val="00A94038"/>
    <w:rsid w:val="00A962FF"/>
    <w:rsid w:val="00A9660E"/>
    <w:rsid w:val="00AA12C0"/>
    <w:rsid w:val="00AA17F4"/>
    <w:rsid w:val="00AA18F8"/>
    <w:rsid w:val="00AA6487"/>
    <w:rsid w:val="00AA7F0B"/>
    <w:rsid w:val="00AB7412"/>
    <w:rsid w:val="00AC06CB"/>
    <w:rsid w:val="00AC627B"/>
    <w:rsid w:val="00AD3ABB"/>
    <w:rsid w:val="00AD3FCD"/>
    <w:rsid w:val="00AD7512"/>
    <w:rsid w:val="00AD75E4"/>
    <w:rsid w:val="00AE3AB2"/>
    <w:rsid w:val="00AE7505"/>
    <w:rsid w:val="00AF1DC2"/>
    <w:rsid w:val="00AF224B"/>
    <w:rsid w:val="00AF40E2"/>
    <w:rsid w:val="00AF6A9A"/>
    <w:rsid w:val="00B01CEA"/>
    <w:rsid w:val="00B033FA"/>
    <w:rsid w:val="00B063BD"/>
    <w:rsid w:val="00B101FB"/>
    <w:rsid w:val="00B12FED"/>
    <w:rsid w:val="00B2310D"/>
    <w:rsid w:val="00B259E4"/>
    <w:rsid w:val="00B268F8"/>
    <w:rsid w:val="00B309CF"/>
    <w:rsid w:val="00B314A3"/>
    <w:rsid w:val="00B35452"/>
    <w:rsid w:val="00B379A1"/>
    <w:rsid w:val="00B4010D"/>
    <w:rsid w:val="00B41BBC"/>
    <w:rsid w:val="00B428AD"/>
    <w:rsid w:val="00B42D42"/>
    <w:rsid w:val="00B50099"/>
    <w:rsid w:val="00B500C5"/>
    <w:rsid w:val="00B5308A"/>
    <w:rsid w:val="00B53DAE"/>
    <w:rsid w:val="00B549E8"/>
    <w:rsid w:val="00B57844"/>
    <w:rsid w:val="00B6129E"/>
    <w:rsid w:val="00B65196"/>
    <w:rsid w:val="00B709F4"/>
    <w:rsid w:val="00B81700"/>
    <w:rsid w:val="00B915DA"/>
    <w:rsid w:val="00B9790A"/>
    <w:rsid w:val="00BB177C"/>
    <w:rsid w:val="00BB52C9"/>
    <w:rsid w:val="00BC4133"/>
    <w:rsid w:val="00BC679B"/>
    <w:rsid w:val="00BD0EF9"/>
    <w:rsid w:val="00BE0838"/>
    <w:rsid w:val="00BE2154"/>
    <w:rsid w:val="00BE250B"/>
    <w:rsid w:val="00BF3BED"/>
    <w:rsid w:val="00BF4A96"/>
    <w:rsid w:val="00C0438D"/>
    <w:rsid w:val="00C06346"/>
    <w:rsid w:val="00C07254"/>
    <w:rsid w:val="00C07287"/>
    <w:rsid w:val="00C129AF"/>
    <w:rsid w:val="00C1388C"/>
    <w:rsid w:val="00C172A0"/>
    <w:rsid w:val="00C3264E"/>
    <w:rsid w:val="00C33DED"/>
    <w:rsid w:val="00C376B2"/>
    <w:rsid w:val="00C41D4C"/>
    <w:rsid w:val="00C43F24"/>
    <w:rsid w:val="00C457C6"/>
    <w:rsid w:val="00C52EF0"/>
    <w:rsid w:val="00C56A61"/>
    <w:rsid w:val="00C741F2"/>
    <w:rsid w:val="00C77609"/>
    <w:rsid w:val="00C835F9"/>
    <w:rsid w:val="00C85DEA"/>
    <w:rsid w:val="00C90F71"/>
    <w:rsid w:val="00C92302"/>
    <w:rsid w:val="00C92B9A"/>
    <w:rsid w:val="00C937DB"/>
    <w:rsid w:val="00C93C2D"/>
    <w:rsid w:val="00C946E8"/>
    <w:rsid w:val="00CA29E4"/>
    <w:rsid w:val="00CA31D3"/>
    <w:rsid w:val="00CA585E"/>
    <w:rsid w:val="00CA7AAB"/>
    <w:rsid w:val="00CB02B7"/>
    <w:rsid w:val="00CB02E4"/>
    <w:rsid w:val="00CB30B0"/>
    <w:rsid w:val="00CB4451"/>
    <w:rsid w:val="00CC1A44"/>
    <w:rsid w:val="00CC30A0"/>
    <w:rsid w:val="00CD0845"/>
    <w:rsid w:val="00CD4B3A"/>
    <w:rsid w:val="00CD7546"/>
    <w:rsid w:val="00CE4F99"/>
    <w:rsid w:val="00CF2B1A"/>
    <w:rsid w:val="00CF32FB"/>
    <w:rsid w:val="00CF36EA"/>
    <w:rsid w:val="00CF3DA5"/>
    <w:rsid w:val="00D0080C"/>
    <w:rsid w:val="00D06106"/>
    <w:rsid w:val="00D119AA"/>
    <w:rsid w:val="00D1401B"/>
    <w:rsid w:val="00D204DA"/>
    <w:rsid w:val="00D221C5"/>
    <w:rsid w:val="00D301DC"/>
    <w:rsid w:val="00D41375"/>
    <w:rsid w:val="00D420B1"/>
    <w:rsid w:val="00D535F0"/>
    <w:rsid w:val="00D553F6"/>
    <w:rsid w:val="00D55F33"/>
    <w:rsid w:val="00D56C07"/>
    <w:rsid w:val="00D62DCF"/>
    <w:rsid w:val="00D67486"/>
    <w:rsid w:val="00D70EFE"/>
    <w:rsid w:val="00D716D4"/>
    <w:rsid w:val="00D72DF8"/>
    <w:rsid w:val="00D75F47"/>
    <w:rsid w:val="00D81843"/>
    <w:rsid w:val="00D84516"/>
    <w:rsid w:val="00D867B2"/>
    <w:rsid w:val="00D928E3"/>
    <w:rsid w:val="00D94376"/>
    <w:rsid w:val="00D94C65"/>
    <w:rsid w:val="00DA2821"/>
    <w:rsid w:val="00DA3221"/>
    <w:rsid w:val="00DA5B6C"/>
    <w:rsid w:val="00DB0A8B"/>
    <w:rsid w:val="00DB5994"/>
    <w:rsid w:val="00DB77B8"/>
    <w:rsid w:val="00DC1C6D"/>
    <w:rsid w:val="00DC3885"/>
    <w:rsid w:val="00DC58BB"/>
    <w:rsid w:val="00DD0E30"/>
    <w:rsid w:val="00DD65C6"/>
    <w:rsid w:val="00DE058C"/>
    <w:rsid w:val="00DE11CD"/>
    <w:rsid w:val="00DE35A1"/>
    <w:rsid w:val="00DE5D73"/>
    <w:rsid w:val="00DF3400"/>
    <w:rsid w:val="00DF4188"/>
    <w:rsid w:val="00DF661A"/>
    <w:rsid w:val="00E06083"/>
    <w:rsid w:val="00E06ED6"/>
    <w:rsid w:val="00E07821"/>
    <w:rsid w:val="00E107EE"/>
    <w:rsid w:val="00E15A37"/>
    <w:rsid w:val="00E2050C"/>
    <w:rsid w:val="00E231B3"/>
    <w:rsid w:val="00E25AD2"/>
    <w:rsid w:val="00E26957"/>
    <w:rsid w:val="00E31D13"/>
    <w:rsid w:val="00E424F6"/>
    <w:rsid w:val="00E56573"/>
    <w:rsid w:val="00E6182D"/>
    <w:rsid w:val="00E627B6"/>
    <w:rsid w:val="00E727FC"/>
    <w:rsid w:val="00E827D5"/>
    <w:rsid w:val="00E90ED1"/>
    <w:rsid w:val="00EA63BD"/>
    <w:rsid w:val="00EA7BC1"/>
    <w:rsid w:val="00EB1E2C"/>
    <w:rsid w:val="00EB22E8"/>
    <w:rsid w:val="00EB3A55"/>
    <w:rsid w:val="00EB5C17"/>
    <w:rsid w:val="00EC59B4"/>
    <w:rsid w:val="00EC6777"/>
    <w:rsid w:val="00EC76DA"/>
    <w:rsid w:val="00ED41CA"/>
    <w:rsid w:val="00ED5472"/>
    <w:rsid w:val="00ED7006"/>
    <w:rsid w:val="00ED776E"/>
    <w:rsid w:val="00ED7FE9"/>
    <w:rsid w:val="00EE03BB"/>
    <w:rsid w:val="00EE2E6F"/>
    <w:rsid w:val="00EF16F6"/>
    <w:rsid w:val="00EF412F"/>
    <w:rsid w:val="00F05103"/>
    <w:rsid w:val="00F06BA6"/>
    <w:rsid w:val="00F104D3"/>
    <w:rsid w:val="00F11B6C"/>
    <w:rsid w:val="00F20B30"/>
    <w:rsid w:val="00F26724"/>
    <w:rsid w:val="00F26A9C"/>
    <w:rsid w:val="00F305EB"/>
    <w:rsid w:val="00F32156"/>
    <w:rsid w:val="00F40EA1"/>
    <w:rsid w:val="00F455D1"/>
    <w:rsid w:val="00F506D0"/>
    <w:rsid w:val="00F54B9D"/>
    <w:rsid w:val="00F61494"/>
    <w:rsid w:val="00F62799"/>
    <w:rsid w:val="00F62BA3"/>
    <w:rsid w:val="00F62DD3"/>
    <w:rsid w:val="00F65A6E"/>
    <w:rsid w:val="00F67A30"/>
    <w:rsid w:val="00F818AE"/>
    <w:rsid w:val="00F81FDE"/>
    <w:rsid w:val="00F8396A"/>
    <w:rsid w:val="00F925CF"/>
    <w:rsid w:val="00F95B5F"/>
    <w:rsid w:val="00F96C3B"/>
    <w:rsid w:val="00FA09CD"/>
    <w:rsid w:val="00FA41DF"/>
    <w:rsid w:val="00FB61A9"/>
    <w:rsid w:val="00FC0502"/>
    <w:rsid w:val="00FC19AF"/>
    <w:rsid w:val="00FD0007"/>
    <w:rsid w:val="00FD4C33"/>
    <w:rsid w:val="00FF09C7"/>
    <w:rsid w:val="06106F6F"/>
    <w:rsid w:val="0ACF487C"/>
    <w:rsid w:val="14A8D9A6"/>
    <w:rsid w:val="1757FE65"/>
    <w:rsid w:val="21BC24FF"/>
    <w:rsid w:val="265F5083"/>
    <w:rsid w:val="26A5C927"/>
    <w:rsid w:val="3347A475"/>
    <w:rsid w:val="35A76D8A"/>
    <w:rsid w:val="3A746016"/>
    <w:rsid w:val="3D9C26C7"/>
    <w:rsid w:val="5212C71E"/>
    <w:rsid w:val="56A7D11D"/>
    <w:rsid w:val="5C06CE91"/>
    <w:rsid w:val="708AC630"/>
    <w:rsid w:val="72B696CF"/>
    <w:rsid w:val="75270D79"/>
    <w:rsid w:val="78BFC9DA"/>
    <w:rsid w:val="7D852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F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0919"/>
    <w:rPr>
      <w:rFonts w:ascii="Times New Roman" w:eastAsia="Times New Roman" w:hAnsi="Times New Roman" w:cs="Times New Roman"/>
      <w:lang w:eastAsia="zh-TW"/>
    </w:rPr>
  </w:style>
  <w:style w:type="paragraph" w:styleId="Heading1">
    <w:name w:val="heading 1"/>
    <w:basedOn w:val="Normal"/>
    <w:link w:val="Heading1Char"/>
    <w:uiPriority w:val="1"/>
    <w:qFormat/>
    <w:rsid w:val="002612D6"/>
    <w:pPr>
      <w:widowControl w:val="0"/>
      <w:spacing w:before="2"/>
      <w:ind w:left="2852"/>
      <w:outlineLvl w:val="0"/>
    </w:pPr>
    <w:rPr>
      <w:rFonts w:ascii="Calibri" w:eastAsia="Calibri" w:hAnsi="Calibr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12D6"/>
    <w:rPr>
      <w:rFonts w:ascii="Calibri" w:eastAsia="Calibri" w:hAnsi="Calibri"/>
      <w:b/>
      <w:bCs/>
      <w:sz w:val="28"/>
      <w:szCs w:val="28"/>
    </w:rPr>
  </w:style>
  <w:style w:type="paragraph" w:styleId="BodyText">
    <w:name w:val="Body Text"/>
    <w:basedOn w:val="Normal"/>
    <w:link w:val="BodyTextChar"/>
    <w:uiPriority w:val="1"/>
    <w:qFormat/>
    <w:rsid w:val="002612D6"/>
    <w:pPr>
      <w:widowControl w:val="0"/>
      <w:ind w:left="460" w:hanging="360"/>
    </w:pPr>
    <w:rPr>
      <w:rFonts w:ascii="Calibri" w:eastAsia="Calibri" w:hAnsi="Calibri" w:cstheme="minorBidi"/>
      <w:sz w:val="28"/>
      <w:szCs w:val="28"/>
      <w:lang w:eastAsia="en-US"/>
    </w:rPr>
  </w:style>
  <w:style w:type="character" w:customStyle="1" w:styleId="BodyTextChar">
    <w:name w:val="Body Text Char"/>
    <w:basedOn w:val="DefaultParagraphFont"/>
    <w:link w:val="BodyText"/>
    <w:uiPriority w:val="1"/>
    <w:rsid w:val="002612D6"/>
    <w:rPr>
      <w:rFonts w:ascii="Calibri" w:eastAsia="Calibri" w:hAnsi="Calibri"/>
      <w:sz w:val="28"/>
      <w:szCs w:val="28"/>
    </w:rPr>
  </w:style>
  <w:style w:type="character" w:styleId="Hyperlink">
    <w:name w:val="Hyperlink"/>
    <w:basedOn w:val="DefaultParagraphFont"/>
    <w:uiPriority w:val="99"/>
    <w:unhideWhenUsed/>
    <w:rsid w:val="00553574"/>
    <w:rPr>
      <w:color w:val="0563C1" w:themeColor="hyperlink"/>
      <w:u w:val="single"/>
    </w:rPr>
  </w:style>
  <w:style w:type="character" w:customStyle="1" w:styleId="UnresolvedMention1">
    <w:name w:val="Unresolved Mention1"/>
    <w:basedOn w:val="DefaultParagraphFont"/>
    <w:uiPriority w:val="99"/>
    <w:rsid w:val="00065F27"/>
    <w:rPr>
      <w:color w:val="605E5C"/>
      <w:shd w:val="clear" w:color="auto" w:fill="E1DFDD"/>
    </w:rPr>
  </w:style>
  <w:style w:type="paragraph" w:styleId="ListParagraph">
    <w:name w:val="List Paragraph"/>
    <w:basedOn w:val="Normal"/>
    <w:uiPriority w:val="34"/>
    <w:qFormat/>
    <w:rsid w:val="00BB177C"/>
    <w:pPr>
      <w:widowControl w:val="0"/>
      <w:ind w:left="720"/>
      <w:contextualSpacing/>
    </w:pPr>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3A0ABE"/>
    <w:rPr>
      <w:color w:val="605E5C"/>
      <w:shd w:val="clear" w:color="auto" w:fill="E1DFDD"/>
    </w:rPr>
  </w:style>
  <w:style w:type="character" w:styleId="FollowedHyperlink">
    <w:name w:val="FollowedHyperlink"/>
    <w:basedOn w:val="DefaultParagraphFont"/>
    <w:uiPriority w:val="99"/>
    <w:semiHidden/>
    <w:unhideWhenUsed/>
    <w:rsid w:val="008E2CF9"/>
    <w:rPr>
      <w:color w:val="954F72" w:themeColor="followedHyperlink"/>
      <w:u w:val="single"/>
    </w:rPr>
  </w:style>
  <w:style w:type="paragraph" w:styleId="BalloonText">
    <w:name w:val="Balloon Text"/>
    <w:basedOn w:val="Normal"/>
    <w:link w:val="BalloonTextChar"/>
    <w:uiPriority w:val="99"/>
    <w:semiHidden/>
    <w:unhideWhenUsed/>
    <w:rsid w:val="00CB30B0"/>
    <w:pPr>
      <w:widowControl w:val="0"/>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B30B0"/>
    <w:rPr>
      <w:rFonts w:ascii="Times New Roman" w:hAnsi="Times New Roman" w:cs="Times New Roman"/>
      <w:sz w:val="18"/>
      <w:szCs w:val="18"/>
    </w:rPr>
  </w:style>
  <w:style w:type="character" w:customStyle="1" w:styleId="UnresolvedMention3">
    <w:name w:val="Unresolved Mention3"/>
    <w:basedOn w:val="DefaultParagraphFont"/>
    <w:uiPriority w:val="99"/>
    <w:semiHidden/>
    <w:unhideWhenUsed/>
    <w:rsid w:val="0041275C"/>
    <w:rPr>
      <w:color w:val="605E5C"/>
      <w:shd w:val="clear" w:color="auto" w:fill="E1DFDD"/>
    </w:rPr>
  </w:style>
  <w:style w:type="character" w:styleId="Strong">
    <w:name w:val="Strong"/>
    <w:basedOn w:val="DefaultParagraphFont"/>
    <w:uiPriority w:val="22"/>
    <w:qFormat/>
    <w:rsid w:val="009B71BB"/>
    <w:rPr>
      <w:b/>
      <w:bCs/>
    </w:rPr>
  </w:style>
  <w:style w:type="paragraph" w:customStyle="1" w:styleId="xmsonormal">
    <w:name w:val="x_msonormal"/>
    <w:basedOn w:val="Normal"/>
    <w:rsid w:val="00533622"/>
    <w:pPr>
      <w:spacing w:before="100" w:beforeAutospacing="1" w:after="100" w:afterAutospacing="1"/>
    </w:pPr>
  </w:style>
  <w:style w:type="paragraph" w:customStyle="1" w:styleId="xmsolistparagraph">
    <w:name w:val="x_msolistparagraph"/>
    <w:basedOn w:val="Normal"/>
    <w:rsid w:val="00533622"/>
    <w:pPr>
      <w:spacing w:before="100" w:beforeAutospacing="1" w:after="100" w:afterAutospacing="1"/>
    </w:pPr>
  </w:style>
  <w:style w:type="character" w:customStyle="1" w:styleId="xxapple-converted-space">
    <w:name w:val="x_xapple-converted-space"/>
    <w:basedOn w:val="DefaultParagraphFont"/>
    <w:rsid w:val="0051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180">
      <w:bodyDiv w:val="1"/>
      <w:marLeft w:val="0"/>
      <w:marRight w:val="0"/>
      <w:marTop w:val="0"/>
      <w:marBottom w:val="0"/>
      <w:divBdr>
        <w:top w:val="none" w:sz="0" w:space="0" w:color="auto"/>
        <w:left w:val="none" w:sz="0" w:space="0" w:color="auto"/>
        <w:bottom w:val="none" w:sz="0" w:space="0" w:color="auto"/>
        <w:right w:val="none" w:sz="0" w:space="0" w:color="auto"/>
      </w:divBdr>
    </w:div>
    <w:div w:id="219905687">
      <w:bodyDiv w:val="1"/>
      <w:marLeft w:val="0"/>
      <w:marRight w:val="0"/>
      <w:marTop w:val="0"/>
      <w:marBottom w:val="0"/>
      <w:divBdr>
        <w:top w:val="none" w:sz="0" w:space="0" w:color="auto"/>
        <w:left w:val="none" w:sz="0" w:space="0" w:color="auto"/>
        <w:bottom w:val="none" w:sz="0" w:space="0" w:color="auto"/>
        <w:right w:val="none" w:sz="0" w:space="0" w:color="auto"/>
      </w:divBdr>
    </w:div>
    <w:div w:id="411590820">
      <w:bodyDiv w:val="1"/>
      <w:marLeft w:val="0"/>
      <w:marRight w:val="0"/>
      <w:marTop w:val="0"/>
      <w:marBottom w:val="0"/>
      <w:divBdr>
        <w:top w:val="none" w:sz="0" w:space="0" w:color="auto"/>
        <w:left w:val="none" w:sz="0" w:space="0" w:color="auto"/>
        <w:bottom w:val="none" w:sz="0" w:space="0" w:color="auto"/>
        <w:right w:val="none" w:sz="0" w:space="0" w:color="auto"/>
      </w:divBdr>
    </w:div>
    <w:div w:id="543715036">
      <w:bodyDiv w:val="1"/>
      <w:marLeft w:val="0"/>
      <w:marRight w:val="0"/>
      <w:marTop w:val="0"/>
      <w:marBottom w:val="0"/>
      <w:divBdr>
        <w:top w:val="none" w:sz="0" w:space="0" w:color="auto"/>
        <w:left w:val="none" w:sz="0" w:space="0" w:color="auto"/>
        <w:bottom w:val="none" w:sz="0" w:space="0" w:color="auto"/>
        <w:right w:val="none" w:sz="0" w:space="0" w:color="auto"/>
      </w:divBdr>
    </w:div>
    <w:div w:id="547764222">
      <w:bodyDiv w:val="1"/>
      <w:marLeft w:val="0"/>
      <w:marRight w:val="0"/>
      <w:marTop w:val="0"/>
      <w:marBottom w:val="0"/>
      <w:divBdr>
        <w:top w:val="none" w:sz="0" w:space="0" w:color="auto"/>
        <w:left w:val="none" w:sz="0" w:space="0" w:color="auto"/>
        <w:bottom w:val="none" w:sz="0" w:space="0" w:color="auto"/>
        <w:right w:val="none" w:sz="0" w:space="0" w:color="auto"/>
      </w:divBdr>
      <w:divsChild>
        <w:div w:id="59887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624486">
              <w:marLeft w:val="0"/>
              <w:marRight w:val="0"/>
              <w:marTop w:val="0"/>
              <w:marBottom w:val="0"/>
              <w:divBdr>
                <w:top w:val="none" w:sz="0" w:space="0" w:color="auto"/>
                <w:left w:val="none" w:sz="0" w:space="0" w:color="auto"/>
                <w:bottom w:val="none" w:sz="0" w:space="0" w:color="auto"/>
                <w:right w:val="none" w:sz="0" w:space="0" w:color="auto"/>
              </w:divBdr>
              <w:divsChild>
                <w:div w:id="1332754293">
                  <w:marLeft w:val="0"/>
                  <w:marRight w:val="0"/>
                  <w:marTop w:val="0"/>
                  <w:marBottom w:val="0"/>
                  <w:divBdr>
                    <w:top w:val="none" w:sz="0" w:space="0" w:color="auto"/>
                    <w:left w:val="none" w:sz="0" w:space="0" w:color="auto"/>
                    <w:bottom w:val="none" w:sz="0" w:space="0" w:color="auto"/>
                    <w:right w:val="none" w:sz="0" w:space="0" w:color="auto"/>
                  </w:divBdr>
                  <w:divsChild>
                    <w:div w:id="1998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7429">
      <w:bodyDiv w:val="1"/>
      <w:marLeft w:val="0"/>
      <w:marRight w:val="0"/>
      <w:marTop w:val="0"/>
      <w:marBottom w:val="0"/>
      <w:divBdr>
        <w:top w:val="none" w:sz="0" w:space="0" w:color="auto"/>
        <w:left w:val="none" w:sz="0" w:space="0" w:color="auto"/>
        <w:bottom w:val="none" w:sz="0" w:space="0" w:color="auto"/>
        <w:right w:val="none" w:sz="0" w:space="0" w:color="auto"/>
      </w:divBdr>
    </w:div>
    <w:div w:id="618143226">
      <w:bodyDiv w:val="1"/>
      <w:marLeft w:val="0"/>
      <w:marRight w:val="0"/>
      <w:marTop w:val="0"/>
      <w:marBottom w:val="0"/>
      <w:divBdr>
        <w:top w:val="none" w:sz="0" w:space="0" w:color="auto"/>
        <w:left w:val="none" w:sz="0" w:space="0" w:color="auto"/>
        <w:bottom w:val="none" w:sz="0" w:space="0" w:color="auto"/>
        <w:right w:val="none" w:sz="0" w:space="0" w:color="auto"/>
      </w:divBdr>
    </w:div>
    <w:div w:id="736899566">
      <w:bodyDiv w:val="1"/>
      <w:marLeft w:val="0"/>
      <w:marRight w:val="0"/>
      <w:marTop w:val="0"/>
      <w:marBottom w:val="0"/>
      <w:divBdr>
        <w:top w:val="none" w:sz="0" w:space="0" w:color="auto"/>
        <w:left w:val="none" w:sz="0" w:space="0" w:color="auto"/>
        <w:bottom w:val="none" w:sz="0" w:space="0" w:color="auto"/>
        <w:right w:val="none" w:sz="0" w:space="0" w:color="auto"/>
      </w:divBdr>
    </w:div>
    <w:div w:id="983696914">
      <w:bodyDiv w:val="1"/>
      <w:marLeft w:val="0"/>
      <w:marRight w:val="0"/>
      <w:marTop w:val="0"/>
      <w:marBottom w:val="0"/>
      <w:divBdr>
        <w:top w:val="none" w:sz="0" w:space="0" w:color="auto"/>
        <w:left w:val="none" w:sz="0" w:space="0" w:color="auto"/>
        <w:bottom w:val="none" w:sz="0" w:space="0" w:color="auto"/>
        <w:right w:val="none" w:sz="0" w:space="0" w:color="auto"/>
      </w:divBdr>
      <w:divsChild>
        <w:div w:id="1056591158">
          <w:marLeft w:val="0"/>
          <w:marRight w:val="0"/>
          <w:marTop w:val="0"/>
          <w:marBottom w:val="0"/>
          <w:divBdr>
            <w:top w:val="none" w:sz="0" w:space="0" w:color="auto"/>
            <w:left w:val="none" w:sz="0" w:space="0" w:color="auto"/>
            <w:bottom w:val="none" w:sz="0" w:space="0" w:color="auto"/>
            <w:right w:val="none" w:sz="0" w:space="0" w:color="auto"/>
          </w:divBdr>
        </w:div>
      </w:divsChild>
    </w:div>
    <w:div w:id="1023901267">
      <w:bodyDiv w:val="1"/>
      <w:marLeft w:val="0"/>
      <w:marRight w:val="0"/>
      <w:marTop w:val="0"/>
      <w:marBottom w:val="0"/>
      <w:divBdr>
        <w:top w:val="none" w:sz="0" w:space="0" w:color="auto"/>
        <w:left w:val="none" w:sz="0" w:space="0" w:color="auto"/>
        <w:bottom w:val="none" w:sz="0" w:space="0" w:color="auto"/>
        <w:right w:val="none" w:sz="0" w:space="0" w:color="auto"/>
      </w:divBdr>
    </w:div>
    <w:div w:id="1057510819">
      <w:bodyDiv w:val="1"/>
      <w:marLeft w:val="0"/>
      <w:marRight w:val="0"/>
      <w:marTop w:val="0"/>
      <w:marBottom w:val="0"/>
      <w:divBdr>
        <w:top w:val="none" w:sz="0" w:space="0" w:color="auto"/>
        <w:left w:val="none" w:sz="0" w:space="0" w:color="auto"/>
        <w:bottom w:val="none" w:sz="0" w:space="0" w:color="auto"/>
        <w:right w:val="none" w:sz="0" w:space="0" w:color="auto"/>
      </w:divBdr>
    </w:div>
    <w:div w:id="1100443986">
      <w:bodyDiv w:val="1"/>
      <w:marLeft w:val="0"/>
      <w:marRight w:val="0"/>
      <w:marTop w:val="0"/>
      <w:marBottom w:val="0"/>
      <w:divBdr>
        <w:top w:val="none" w:sz="0" w:space="0" w:color="auto"/>
        <w:left w:val="none" w:sz="0" w:space="0" w:color="auto"/>
        <w:bottom w:val="none" w:sz="0" w:space="0" w:color="auto"/>
        <w:right w:val="none" w:sz="0" w:space="0" w:color="auto"/>
      </w:divBdr>
      <w:divsChild>
        <w:div w:id="110171708">
          <w:marLeft w:val="0"/>
          <w:marRight w:val="0"/>
          <w:marTop w:val="0"/>
          <w:marBottom w:val="0"/>
          <w:divBdr>
            <w:top w:val="none" w:sz="0" w:space="0" w:color="auto"/>
            <w:left w:val="none" w:sz="0" w:space="0" w:color="auto"/>
            <w:bottom w:val="none" w:sz="0" w:space="0" w:color="auto"/>
            <w:right w:val="none" w:sz="0" w:space="0" w:color="auto"/>
          </w:divBdr>
        </w:div>
        <w:div w:id="365958011">
          <w:marLeft w:val="0"/>
          <w:marRight w:val="0"/>
          <w:marTop w:val="0"/>
          <w:marBottom w:val="0"/>
          <w:divBdr>
            <w:top w:val="none" w:sz="0" w:space="0" w:color="auto"/>
            <w:left w:val="none" w:sz="0" w:space="0" w:color="auto"/>
            <w:bottom w:val="none" w:sz="0" w:space="0" w:color="auto"/>
            <w:right w:val="none" w:sz="0" w:space="0" w:color="auto"/>
          </w:divBdr>
        </w:div>
        <w:div w:id="1828931548">
          <w:marLeft w:val="0"/>
          <w:marRight w:val="0"/>
          <w:marTop w:val="0"/>
          <w:marBottom w:val="0"/>
          <w:divBdr>
            <w:top w:val="none" w:sz="0" w:space="0" w:color="auto"/>
            <w:left w:val="none" w:sz="0" w:space="0" w:color="auto"/>
            <w:bottom w:val="none" w:sz="0" w:space="0" w:color="auto"/>
            <w:right w:val="none" w:sz="0" w:space="0" w:color="auto"/>
          </w:divBdr>
        </w:div>
        <w:div w:id="1344475648">
          <w:marLeft w:val="0"/>
          <w:marRight w:val="0"/>
          <w:marTop w:val="0"/>
          <w:marBottom w:val="0"/>
          <w:divBdr>
            <w:top w:val="none" w:sz="0" w:space="0" w:color="auto"/>
            <w:left w:val="none" w:sz="0" w:space="0" w:color="auto"/>
            <w:bottom w:val="none" w:sz="0" w:space="0" w:color="auto"/>
            <w:right w:val="none" w:sz="0" w:space="0" w:color="auto"/>
          </w:divBdr>
        </w:div>
        <w:div w:id="317924466">
          <w:marLeft w:val="0"/>
          <w:marRight w:val="0"/>
          <w:marTop w:val="0"/>
          <w:marBottom w:val="0"/>
          <w:divBdr>
            <w:top w:val="none" w:sz="0" w:space="0" w:color="auto"/>
            <w:left w:val="none" w:sz="0" w:space="0" w:color="auto"/>
            <w:bottom w:val="none" w:sz="0" w:space="0" w:color="auto"/>
            <w:right w:val="none" w:sz="0" w:space="0" w:color="auto"/>
          </w:divBdr>
        </w:div>
      </w:divsChild>
    </w:div>
    <w:div w:id="1145705145">
      <w:bodyDiv w:val="1"/>
      <w:marLeft w:val="0"/>
      <w:marRight w:val="0"/>
      <w:marTop w:val="0"/>
      <w:marBottom w:val="0"/>
      <w:divBdr>
        <w:top w:val="none" w:sz="0" w:space="0" w:color="auto"/>
        <w:left w:val="none" w:sz="0" w:space="0" w:color="auto"/>
        <w:bottom w:val="none" w:sz="0" w:space="0" w:color="auto"/>
        <w:right w:val="none" w:sz="0" w:space="0" w:color="auto"/>
      </w:divBdr>
      <w:divsChild>
        <w:div w:id="1976715161">
          <w:marLeft w:val="0"/>
          <w:marRight w:val="0"/>
          <w:marTop w:val="0"/>
          <w:marBottom w:val="0"/>
          <w:divBdr>
            <w:top w:val="none" w:sz="0" w:space="0" w:color="auto"/>
            <w:left w:val="none" w:sz="0" w:space="0" w:color="auto"/>
            <w:bottom w:val="none" w:sz="0" w:space="0" w:color="auto"/>
            <w:right w:val="none" w:sz="0" w:space="0" w:color="auto"/>
          </w:divBdr>
        </w:div>
      </w:divsChild>
    </w:div>
    <w:div w:id="1149858074">
      <w:bodyDiv w:val="1"/>
      <w:marLeft w:val="0"/>
      <w:marRight w:val="0"/>
      <w:marTop w:val="0"/>
      <w:marBottom w:val="0"/>
      <w:divBdr>
        <w:top w:val="none" w:sz="0" w:space="0" w:color="auto"/>
        <w:left w:val="none" w:sz="0" w:space="0" w:color="auto"/>
        <w:bottom w:val="none" w:sz="0" w:space="0" w:color="auto"/>
        <w:right w:val="none" w:sz="0" w:space="0" w:color="auto"/>
      </w:divBdr>
      <w:divsChild>
        <w:div w:id="418723019">
          <w:marLeft w:val="0"/>
          <w:marRight w:val="0"/>
          <w:marTop w:val="0"/>
          <w:marBottom w:val="0"/>
          <w:divBdr>
            <w:top w:val="none" w:sz="0" w:space="0" w:color="auto"/>
            <w:left w:val="none" w:sz="0" w:space="0" w:color="auto"/>
            <w:bottom w:val="none" w:sz="0" w:space="0" w:color="auto"/>
            <w:right w:val="none" w:sz="0" w:space="0" w:color="auto"/>
          </w:divBdr>
          <w:divsChild>
            <w:div w:id="691103578">
              <w:marLeft w:val="0"/>
              <w:marRight w:val="0"/>
              <w:marTop w:val="0"/>
              <w:marBottom w:val="0"/>
              <w:divBdr>
                <w:top w:val="none" w:sz="0" w:space="0" w:color="auto"/>
                <w:left w:val="none" w:sz="0" w:space="0" w:color="auto"/>
                <w:bottom w:val="none" w:sz="0" w:space="0" w:color="auto"/>
                <w:right w:val="none" w:sz="0" w:space="0" w:color="auto"/>
              </w:divBdr>
            </w:div>
          </w:divsChild>
        </w:div>
        <w:div w:id="1505781331">
          <w:marLeft w:val="0"/>
          <w:marRight w:val="0"/>
          <w:marTop w:val="0"/>
          <w:marBottom w:val="0"/>
          <w:divBdr>
            <w:top w:val="none" w:sz="0" w:space="0" w:color="auto"/>
            <w:left w:val="none" w:sz="0" w:space="0" w:color="auto"/>
            <w:bottom w:val="none" w:sz="0" w:space="0" w:color="auto"/>
            <w:right w:val="none" w:sz="0" w:space="0" w:color="auto"/>
          </w:divBdr>
        </w:div>
        <w:div w:id="823661181">
          <w:marLeft w:val="0"/>
          <w:marRight w:val="0"/>
          <w:marTop w:val="0"/>
          <w:marBottom w:val="0"/>
          <w:divBdr>
            <w:top w:val="none" w:sz="0" w:space="0" w:color="auto"/>
            <w:left w:val="none" w:sz="0" w:space="0" w:color="auto"/>
            <w:bottom w:val="none" w:sz="0" w:space="0" w:color="auto"/>
            <w:right w:val="none" w:sz="0" w:space="0" w:color="auto"/>
          </w:divBdr>
          <w:divsChild>
            <w:div w:id="614825340">
              <w:marLeft w:val="0"/>
              <w:marRight w:val="0"/>
              <w:marTop w:val="0"/>
              <w:marBottom w:val="0"/>
              <w:divBdr>
                <w:top w:val="none" w:sz="0" w:space="0" w:color="auto"/>
                <w:left w:val="none" w:sz="0" w:space="0" w:color="auto"/>
                <w:bottom w:val="none" w:sz="0" w:space="0" w:color="auto"/>
                <w:right w:val="none" w:sz="0" w:space="0" w:color="auto"/>
              </w:divBdr>
            </w:div>
          </w:divsChild>
        </w:div>
        <w:div w:id="1072657346">
          <w:marLeft w:val="0"/>
          <w:marRight w:val="0"/>
          <w:marTop w:val="0"/>
          <w:marBottom w:val="0"/>
          <w:divBdr>
            <w:top w:val="none" w:sz="0" w:space="0" w:color="auto"/>
            <w:left w:val="none" w:sz="0" w:space="0" w:color="auto"/>
            <w:bottom w:val="none" w:sz="0" w:space="0" w:color="auto"/>
            <w:right w:val="none" w:sz="0" w:space="0" w:color="auto"/>
          </w:divBdr>
        </w:div>
        <w:div w:id="1917282007">
          <w:marLeft w:val="0"/>
          <w:marRight w:val="0"/>
          <w:marTop w:val="0"/>
          <w:marBottom w:val="0"/>
          <w:divBdr>
            <w:top w:val="none" w:sz="0" w:space="0" w:color="auto"/>
            <w:left w:val="none" w:sz="0" w:space="0" w:color="auto"/>
            <w:bottom w:val="none" w:sz="0" w:space="0" w:color="auto"/>
            <w:right w:val="none" w:sz="0" w:space="0" w:color="auto"/>
          </w:divBdr>
        </w:div>
        <w:div w:id="1869292786">
          <w:marLeft w:val="0"/>
          <w:marRight w:val="0"/>
          <w:marTop w:val="0"/>
          <w:marBottom w:val="0"/>
          <w:divBdr>
            <w:top w:val="none" w:sz="0" w:space="0" w:color="auto"/>
            <w:left w:val="none" w:sz="0" w:space="0" w:color="auto"/>
            <w:bottom w:val="none" w:sz="0" w:space="0" w:color="auto"/>
            <w:right w:val="none" w:sz="0" w:space="0" w:color="auto"/>
          </w:divBdr>
        </w:div>
        <w:div w:id="1885829834">
          <w:marLeft w:val="0"/>
          <w:marRight w:val="0"/>
          <w:marTop w:val="0"/>
          <w:marBottom w:val="0"/>
          <w:divBdr>
            <w:top w:val="none" w:sz="0" w:space="0" w:color="auto"/>
            <w:left w:val="none" w:sz="0" w:space="0" w:color="auto"/>
            <w:bottom w:val="none" w:sz="0" w:space="0" w:color="auto"/>
            <w:right w:val="none" w:sz="0" w:space="0" w:color="auto"/>
          </w:divBdr>
        </w:div>
      </w:divsChild>
    </w:div>
    <w:div w:id="1155804374">
      <w:bodyDiv w:val="1"/>
      <w:marLeft w:val="0"/>
      <w:marRight w:val="0"/>
      <w:marTop w:val="0"/>
      <w:marBottom w:val="0"/>
      <w:divBdr>
        <w:top w:val="none" w:sz="0" w:space="0" w:color="auto"/>
        <w:left w:val="none" w:sz="0" w:space="0" w:color="auto"/>
        <w:bottom w:val="none" w:sz="0" w:space="0" w:color="auto"/>
        <w:right w:val="none" w:sz="0" w:space="0" w:color="auto"/>
      </w:divBdr>
    </w:div>
    <w:div w:id="1169709998">
      <w:bodyDiv w:val="1"/>
      <w:marLeft w:val="0"/>
      <w:marRight w:val="0"/>
      <w:marTop w:val="0"/>
      <w:marBottom w:val="0"/>
      <w:divBdr>
        <w:top w:val="none" w:sz="0" w:space="0" w:color="auto"/>
        <w:left w:val="none" w:sz="0" w:space="0" w:color="auto"/>
        <w:bottom w:val="none" w:sz="0" w:space="0" w:color="auto"/>
        <w:right w:val="none" w:sz="0" w:space="0" w:color="auto"/>
      </w:divBdr>
    </w:div>
    <w:div w:id="1201282022">
      <w:bodyDiv w:val="1"/>
      <w:marLeft w:val="0"/>
      <w:marRight w:val="0"/>
      <w:marTop w:val="0"/>
      <w:marBottom w:val="0"/>
      <w:divBdr>
        <w:top w:val="none" w:sz="0" w:space="0" w:color="auto"/>
        <w:left w:val="none" w:sz="0" w:space="0" w:color="auto"/>
        <w:bottom w:val="none" w:sz="0" w:space="0" w:color="auto"/>
        <w:right w:val="none" w:sz="0" w:space="0" w:color="auto"/>
      </w:divBdr>
      <w:divsChild>
        <w:div w:id="957183532">
          <w:marLeft w:val="0"/>
          <w:marRight w:val="0"/>
          <w:marTop w:val="0"/>
          <w:marBottom w:val="0"/>
          <w:divBdr>
            <w:top w:val="none" w:sz="0" w:space="0" w:color="auto"/>
            <w:left w:val="none" w:sz="0" w:space="0" w:color="auto"/>
            <w:bottom w:val="none" w:sz="0" w:space="0" w:color="auto"/>
            <w:right w:val="none" w:sz="0" w:space="0" w:color="auto"/>
          </w:divBdr>
          <w:divsChild>
            <w:div w:id="1572275205">
              <w:marLeft w:val="0"/>
              <w:marRight w:val="0"/>
              <w:marTop w:val="0"/>
              <w:marBottom w:val="0"/>
              <w:divBdr>
                <w:top w:val="none" w:sz="0" w:space="0" w:color="auto"/>
                <w:left w:val="none" w:sz="0" w:space="0" w:color="auto"/>
                <w:bottom w:val="none" w:sz="0" w:space="0" w:color="auto"/>
                <w:right w:val="none" w:sz="0" w:space="0" w:color="auto"/>
              </w:divBdr>
            </w:div>
          </w:divsChild>
        </w:div>
        <w:div w:id="436559268">
          <w:marLeft w:val="0"/>
          <w:marRight w:val="0"/>
          <w:marTop w:val="0"/>
          <w:marBottom w:val="0"/>
          <w:divBdr>
            <w:top w:val="none" w:sz="0" w:space="0" w:color="auto"/>
            <w:left w:val="none" w:sz="0" w:space="0" w:color="auto"/>
            <w:bottom w:val="none" w:sz="0" w:space="0" w:color="auto"/>
            <w:right w:val="none" w:sz="0" w:space="0" w:color="auto"/>
          </w:divBdr>
        </w:div>
        <w:div w:id="1200584938">
          <w:marLeft w:val="0"/>
          <w:marRight w:val="0"/>
          <w:marTop w:val="0"/>
          <w:marBottom w:val="0"/>
          <w:divBdr>
            <w:top w:val="none" w:sz="0" w:space="0" w:color="auto"/>
            <w:left w:val="none" w:sz="0" w:space="0" w:color="auto"/>
            <w:bottom w:val="none" w:sz="0" w:space="0" w:color="auto"/>
            <w:right w:val="none" w:sz="0" w:space="0" w:color="auto"/>
          </w:divBdr>
          <w:divsChild>
            <w:div w:id="2051568490">
              <w:marLeft w:val="0"/>
              <w:marRight w:val="0"/>
              <w:marTop w:val="0"/>
              <w:marBottom w:val="0"/>
              <w:divBdr>
                <w:top w:val="none" w:sz="0" w:space="0" w:color="auto"/>
                <w:left w:val="none" w:sz="0" w:space="0" w:color="auto"/>
                <w:bottom w:val="none" w:sz="0" w:space="0" w:color="auto"/>
                <w:right w:val="none" w:sz="0" w:space="0" w:color="auto"/>
              </w:divBdr>
            </w:div>
          </w:divsChild>
        </w:div>
        <w:div w:id="1230576527">
          <w:marLeft w:val="0"/>
          <w:marRight w:val="0"/>
          <w:marTop w:val="0"/>
          <w:marBottom w:val="0"/>
          <w:divBdr>
            <w:top w:val="none" w:sz="0" w:space="0" w:color="auto"/>
            <w:left w:val="none" w:sz="0" w:space="0" w:color="auto"/>
            <w:bottom w:val="none" w:sz="0" w:space="0" w:color="auto"/>
            <w:right w:val="none" w:sz="0" w:space="0" w:color="auto"/>
          </w:divBdr>
        </w:div>
        <w:div w:id="1358972566">
          <w:marLeft w:val="0"/>
          <w:marRight w:val="0"/>
          <w:marTop w:val="0"/>
          <w:marBottom w:val="0"/>
          <w:divBdr>
            <w:top w:val="none" w:sz="0" w:space="0" w:color="auto"/>
            <w:left w:val="none" w:sz="0" w:space="0" w:color="auto"/>
            <w:bottom w:val="none" w:sz="0" w:space="0" w:color="auto"/>
            <w:right w:val="none" w:sz="0" w:space="0" w:color="auto"/>
          </w:divBdr>
        </w:div>
        <w:div w:id="322003332">
          <w:marLeft w:val="0"/>
          <w:marRight w:val="0"/>
          <w:marTop w:val="0"/>
          <w:marBottom w:val="0"/>
          <w:divBdr>
            <w:top w:val="none" w:sz="0" w:space="0" w:color="auto"/>
            <w:left w:val="none" w:sz="0" w:space="0" w:color="auto"/>
            <w:bottom w:val="none" w:sz="0" w:space="0" w:color="auto"/>
            <w:right w:val="none" w:sz="0" w:space="0" w:color="auto"/>
          </w:divBdr>
        </w:div>
        <w:div w:id="733703511">
          <w:marLeft w:val="0"/>
          <w:marRight w:val="0"/>
          <w:marTop w:val="0"/>
          <w:marBottom w:val="0"/>
          <w:divBdr>
            <w:top w:val="none" w:sz="0" w:space="0" w:color="auto"/>
            <w:left w:val="none" w:sz="0" w:space="0" w:color="auto"/>
            <w:bottom w:val="none" w:sz="0" w:space="0" w:color="auto"/>
            <w:right w:val="none" w:sz="0" w:space="0" w:color="auto"/>
          </w:divBdr>
        </w:div>
      </w:divsChild>
    </w:div>
    <w:div w:id="1224683371">
      <w:bodyDiv w:val="1"/>
      <w:marLeft w:val="0"/>
      <w:marRight w:val="0"/>
      <w:marTop w:val="0"/>
      <w:marBottom w:val="0"/>
      <w:divBdr>
        <w:top w:val="none" w:sz="0" w:space="0" w:color="auto"/>
        <w:left w:val="none" w:sz="0" w:space="0" w:color="auto"/>
        <w:bottom w:val="none" w:sz="0" w:space="0" w:color="auto"/>
        <w:right w:val="none" w:sz="0" w:space="0" w:color="auto"/>
      </w:divBdr>
    </w:div>
    <w:div w:id="1328289523">
      <w:bodyDiv w:val="1"/>
      <w:marLeft w:val="0"/>
      <w:marRight w:val="0"/>
      <w:marTop w:val="0"/>
      <w:marBottom w:val="0"/>
      <w:divBdr>
        <w:top w:val="none" w:sz="0" w:space="0" w:color="auto"/>
        <w:left w:val="none" w:sz="0" w:space="0" w:color="auto"/>
        <w:bottom w:val="none" w:sz="0" w:space="0" w:color="auto"/>
        <w:right w:val="none" w:sz="0" w:space="0" w:color="auto"/>
      </w:divBdr>
      <w:divsChild>
        <w:div w:id="14648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820306">
              <w:marLeft w:val="0"/>
              <w:marRight w:val="0"/>
              <w:marTop w:val="0"/>
              <w:marBottom w:val="0"/>
              <w:divBdr>
                <w:top w:val="none" w:sz="0" w:space="0" w:color="auto"/>
                <w:left w:val="none" w:sz="0" w:space="0" w:color="auto"/>
                <w:bottom w:val="none" w:sz="0" w:space="0" w:color="auto"/>
                <w:right w:val="none" w:sz="0" w:space="0" w:color="auto"/>
              </w:divBdr>
              <w:divsChild>
                <w:div w:id="150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7690">
      <w:bodyDiv w:val="1"/>
      <w:marLeft w:val="0"/>
      <w:marRight w:val="0"/>
      <w:marTop w:val="0"/>
      <w:marBottom w:val="0"/>
      <w:divBdr>
        <w:top w:val="none" w:sz="0" w:space="0" w:color="auto"/>
        <w:left w:val="none" w:sz="0" w:space="0" w:color="auto"/>
        <w:bottom w:val="none" w:sz="0" w:space="0" w:color="auto"/>
        <w:right w:val="none" w:sz="0" w:space="0" w:color="auto"/>
      </w:divBdr>
    </w:div>
    <w:div w:id="1513031509">
      <w:bodyDiv w:val="1"/>
      <w:marLeft w:val="0"/>
      <w:marRight w:val="0"/>
      <w:marTop w:val="0"/>
      <w:marBottom w:val="0"/>
      <w:divBdr>
        <w:top w:val="none" w:sz="0" w:space="0" w:color="auto"/>
        <w:left w:val="none" w:sz="0" w:space="0" w:color="auto"/>
        <w:bottom w:val="none" w:sz="0" w:space="0" w:color="auto"/>
        <w:right w:val="none" w:sz="0" w:space="0" w:color="auto"/>
      </w:divBdr>
    </w:div>
    <w:div w:id="1525709480">
      <w:bodyDiv w:val="1"/>
      <w:marLeft w:val="0"/>
      <w:marRight w:val="0"/>
      <w:marTop w:val="0"/>
      <w:marBottom w:val="0"/>
      <w:divBdr>
        <w:top w:val="none" w:sz="0" w:space="0" w:color="auto"/>
        <w:left w:val="none" w:sz="0" w:space="0" w:color="auto"/>
        <w:bottom w:val="none" w:sz="0" w:space="0" w:color="auto"/>
        <w:right w:val="none" w:sz="0" w:space="0" w:color="auto"/>
      </w:divBdr>
      <w:divsChild>
        <w:div w:id="182979065">
          <w:marLeft w:val="0"/>
          <w:marRight w:val="0"/>
          <w:marTop w:val="0"/>
          <w:marBottom w:val="0"/>
          <w:divBdr>
            <w:top w:val="none" w:sz="0" w:space="0" w:color="auto"/>
            <w:left w:val="none" w:sz="0" w:space="0" w:color="auto"/>
            <w:bottom w:val="none" w:sz="0" w:space="0" w:color="auto"/>
            <w:right w:val="none" w:sz="0" w:space="0" w:color="auto"/>
          </w:divBdr>
        </w:div>
        <w:div w:id="282004286">
          <w:marLeft w:val="0"/>
          <w:marRight w:val="0"/>
          <w:marTop w:val="0"/>
          <w:marBottom w:val="0"/>
          <w:divBdr>
            <w:top w:val="none" w:sz="0" w:space="0" w:color="auto"/>
            <w:left w:val="none" w:sz="0" w:space="0" w:color="auto"/>
            <w:bottom w:val="none" w:sz="0" w:space="0" w:color="auto"/>
            <w:right w:val="none" w:sz="0" w:space="0" w:color="auto"/>
          </w:divBdr>
          <w:divsChild>
            <w:div w:id="7216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882">
      <w:bodyDiv w:val="1"/>
      <w:marLeft w:val="0"/>
      <w:marRight w:val="0"/>
      <w:marTop w:val="0"/>
      <w:marBottom w:val="0"/>
      <w:divBdr>
        <w:top w:val="none" w:sz="0" w:space="0" w:color="auto"/>
        <w:left w:val="none" w:sz="0" w:space="0" w:color="auto"/>
        <w:bottom w:val="none" w:sz="0" w:space="0" w:color="auto"/>
        <w:right w:val="none" w:sz="0" w:space="0" w:color="auto"/>
      </w:divBdr>
    </w:div>
    <w:div w:id="1675259763">
      <w:bodyDiv w:val="1"/>
      <w:marLeft w:val="0"/>
      <w:marRight w:val="0"/>
      <w:marTop w:val="0"/>
      <w:marBottom w:val="0"/>
      <w:divBdr>
        <w:top w:val="none" w:sz="0" w:space="0" w:color="auto"/>
        <w:left w:val="none" w:sz="0" w:space="0" w:color="auto"/>
        <w:bottom w:val="none" w:sz="0" w:space="0" w:color="auto"/>
        <w:right w:val="none" w:sz="0" w:space="0" w:color="auto"/>
      </w:divBdr>
    </w:div>
    <w:div w:id="1801680440">
      <w:bodyDiv w:val="1"/>
      <w:marLeft w:val="0"/>
      <w:marRight w:val="0"/>
      <w:marTop w:val="0"/>
      <w:marBottom w:val="0"/>
      <w:divBdr>
        <w:top w:val="none" w:sz="0" w:space="0" w:color="auto"/>
        <w:left w:val="none" w:sz="0" w:space="0" w:color="auto"/>
        <w:bottom w:val="none" w:sz="0" w:space="0" w:color="auto"/>
        <w:right w:val="none" w:sz="0" w:space="0" w:color="auto"/>
      </w:divBdr>
    </w:div>
    <w:div w:id="1941598414">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l.msu.edu/faculty/councils-and-committees/college-inclusive-practices-committee-ci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Fritzsche, Sonja</dc:creator>
  <cp:keywords/>
  <dc:description/>
  <cp:lastModifiedBy>Fritzsche, Sonja</cp:lastModifiedBy>
  <cp:revision>50</cp:revision>
  <dcterms:created xsi:type="dcterms:W3CDTF">2022-02-07T14:26:00Z</dcterms:created>
  <dcterms:modified xsi:type="dcterms:W3CDTF">2022-02-17T01:50:00Z</dcterms:modified>
</cp:coreProperties>
</file>